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09A508" w14:textId="713065E8" w:rsidR="00421F9A" w:rsidRPr="00EE68CE" w:rsidRDefault="00421F9A" w:rsidP="00D67DBD">
      <w:pPr>
        <w:tabs>
          <w:tab w:val="left" w:pos="11970"/>
        </w:tabs>
        <w:autoSpaceDE w:val="0"/>
        <w:autoSpaceDN w:val="0"/>
        <w:adjustRightInd w:val="0"/>
        <w:spacing w:after="0" w:line="240" w:lineRule="auto"/>
        <w:rPr>
          <w:rFonts w:ascii="Aptos" w:hAnsi="Aptos" w:cstheme="minorHAnsi"/>
          <w:color w:val="000000"/>
        </w:rPr>
      </w:pPr>
    </w:p>
    <w:p w14:paraId="132E7D32" w14:textId="77777777" w:rsidR="00387DF5" w:rsidRPr="00EE68CE" w:rsidRDefault="00387DF5" w:rsidP="00387DF5">
      <w:pPr>
        <w:autoSpaceDE w:val="0"/>
        <w:autoSpaceDN w:val="0"/>
        <w:adjustRightInd w:val="0"/>
        <w:spacing w:after="0" w:line="240" w:lineRule="auto"/>
        <w:jc w:val="center"/>
        <w:rPr>
          <w:rFonts w:ascii="Aptos" w:hAnsi="Aptos" w:cstheme="minorHAnsi"/>
          <w:b/>
          <w:bCs/>
          <w:color w:val="000000"/>
        </w:rPr>
      </w:pPr>
    </w:p>
    <w:p w14:paraId="1362E365" w14:textId="61FB9EAE" w:rsidR="00421F9A" w:rsidRPr="00EE68CE" w:rsidRDefault="00421F9A" w:rsidP="00421F9A">
      <w:pPr>
        <w:autoSpaceDE w:val="0"/>
        <w:autoSpaceDN w:val="0"/>
        <w:adjustRightInd w:val="0"/>
        <w:spacing w:after="0" w:line="240" w:lineRule="auto"/>
        <w:rPr>
          <w:rFonts w:ascii="Aptos" w:hAnsi="Aptos" w:cstheme="minorHAnsi"/>
          <w:color w:val="000000"/>
        </w:rPr>
      </w:pPr>
      <w:r w:rsidRPr="00EE68CE">
        <w:rPr>
          <w:rFonts w:ascii="Aptos" w:hAnsi="Aptos" w:cstheme="minorHAnsi"/>
          <w:b/>
          <w:bCs/>
          <w:color w:val="000000"/>
        </w:rPr>
        <w:t xml:space="preserve">Background </w:t>
      </w:r>
    </w:p>
    <w:p w14:paraId="53BA55EF" w14:textId="77777777" w:rsidR="00421F9A" w:rsidRPr="00EE68CE" w:rsidRDefault="00421F9A" w:rsidP="00421F9A">
      <w:pPr>
        <w:autoSpaceDE w:val="0"/>
        <w:autoSpaceDN w:val="0"/>
        <w:adjustRightInd w:val="0"/>
        <w:spacing w:after="0" w:line="240" w:lineRule="auto"/>
        <w:rPr>
          <w:rFonts w:ascii="Aptos" w:hAnsi="Aptos" w:cstheme="minorHAnsi"/>
          <w:color w:val="000000"/>
        </w:rPr>
      </w:pPr>
      <w:r w:rsidRPr="00EE68CE">
        <w:rPr>
          <w:rFonts w:ascii="Aptos" w:hAnsi="Aptos" w:cstheme="minorHAnsi"/>
          <w:color w:val="000000"/>
        </w:rPr>
        <w:t xml:space="preserve">The greatest risk facing a Parish Council would be that it is unable to continue its business as defined by Law. </w:t>
      </w:r>
    </w:p>
    <w:p w14:paraId="2E7F8D2A" w14:textId="77777777" w:rsidR="00421F9A" w:rsidRPr="00EE68CE" w:rsidRDefault="00421F9A" w:rsidP="00421F9A">
      <w:pPr>
        <w:autoSpaceDE w:val="0"/>
        <w:autoSpaceDN w:val="0"/>
        <w:adjustRightInd w:val="0"/>
        <w:spacing w:after="0" w:line="240" w:lineRule="auto"/>
        <w:rPr>
          <w:rFonts w:ascii="Aptos" w:hAnsi="Aptos" w:cstheme="minorHAnsi"/>
          <w:color w:val="000000"/>
        </w:rPr>
      </w:pPr>
      <w:r w:rsidRPr="00EE68CE">
        <w:rPr>
          <w:rFonts w:ascii="Aptos" w:hAnsi="Aptos" w:cstheme="minorHAnsi"/>
          <w:color w:val="000000"/>
        </w:rPr>
        <w:t xml:space="preserve">Managing risk covers dealing with financial matters, issues of health and safety, and ensuring that plans are in place to achieve the Council’s objectives. </w:t>
      </w:r>
    </w:p>
    <w:p w14:paraId="6E5747D7" w14:textId="77777777" w:rsidR="00421F9A" w:rsidRPr="00EE68CE" w:rsidRDefault="00421F9A" w:rsidP="00421F9A">
      <w:pPr>
        <w:autoSpaceDE w:val="0"/>
        <w:autoSpaceDN w:val="0"/>
        <w:adjustRightInd w:val="0"/>
        <w:spacing w:after="0" w:line="240" w:lineRule="auto"/>
        <w:rPr>
          <w:rFonts w:ascii="Aptos" w:hAnsi="Aptos" w:cstheme="minorHAnsi"/>
          <w:color w:val="000000"/>
        </w:rPr>
      </w:pPr>
      <w:r w:rsidRPr="00EE68CE">
        <w:rPr>
          <w:rFonts w:ascii="Aptos" w:hAnsi="Aptos" w:cstheme="minorHAnsi"/>
          <w:color w:val="000000"/>
        </w:rPr>
        <w:t xml:space="preserve">The failure to manage risks effectively can be expensive items in terms of litigation and reputation, and the ability of the Council to achieve desired targets. </w:t>
      </w:r>
    </w:p>
    <w:p w14:paraId="256BFD2A" w14:textId="77777777" w:rsidR="00421F9A" w:rsidRPr="00EE68CE" w:rsidRDefault="00421F9A" w:rsidP="00421F9A">
      <w:pPr>
        <w:autoSpaceDE w:val="0"/>
        <w:autoSpaceDN w:val="0"/>
        <w:adjustRightInd w:val="0"/>
        <w:spacing w:after="0" w:line="240" w:lineRule="auto"/>
        <w:rPr>
          <w:rFonts w:ascii="Aptos" w:hAnsi="Aptos" w:cstheme="minorHAnsi"/>
          <w:color w:val="000000"/>
        </w:rPr>
      </w:pPr>
      <w:r w:rsidRPr="00EE68CE">
        <w:rPr>
          <w:rFonts w:ascii="Aptos" w:hAnsi="Aptos" w:cstheme="minorHAnsi"/>
          <w:color w:val="000000"/>
        </w:rPr>
        <w:t xml:space="preserve">The Council has evaluated how likely it is that a risk is present in any activity and the potential consequences (financial loss, difficulties in meeting its legal obligations etc.) Some consequences may not have an immediate financial impact but could have an adverse effect on the Council’s standing in the community. </w:t>
      </w:r>
    </w:p>
    <w:p w14:paraId="3ADC0A0D" w14:textId="65FC0FE5" w:rsidR="00421F9A" w:rsidRPr="00EE68CE" w:rsidRDefault="00421F9A" w:rsidP="00421F9A">
      <w:pPr>
        <w:autoSpaceDE w:val="0"/>
        <w:autoSpaceDN w:val="0"/>
        <w:adjustRightInd w:val="0"/>
        <w:spacing w:after="0" w:line="240" w:lineRule="auto"/>
        <w:rPr>
          <w:rFonts w:ascii="Aptos" w:hAnsi="Aptos" w:cstheme="minorHAnsi"/>
          <w:color w:val="000000"/>
        </w:rPr>
      </w:pPr>
      <w:r w:rsidRPr="00EE68CE">
        <w:rPr>
          <w:rFonts w:ascii="Aptos" w:hAnsi="Aptos" w:cstheme="minorHAnsi"/>
          <w:color w:val="000000"/>
        </w:rPr>
        <w:t xml:space="preserve">The assessment of potential impact need not be any more complex than classifying each impact as </w:t>
      </w:r>
      <w:r w:rsidRPr="00EE68CE">
        <w:rPr>
          <w:rFonts w:ascii="Aptos" w:hAnsi="Aptos" w:cstheme="minorHAnsi"/>
          <w:i/>
          <w:iCs/>
          <w:color w:val="000000"/>
        </w:rPr>
        <w:t>high</w:t>
      </w:r>
      <w:r w:rsidR="00A84B66" w:rsidRPr="00EE68CE">
        <w:rPr>
          <w:rFonts w:ascii="Aptos" w:hAnsi="Aptos" w:cstheme="minorHAnsi"/>
          <w:i/>
          <w:iCs/>
          <w:color w:val="000000"/>
        </w:rPr>
        <w:t xml:space="preserve"> (</w:t>
      </w:r>
      <w:r w:rsidR="00A634C2" w:rsidRPr="00EE68CE">
        <w:rPr>
          <w:rFonts w:ascii="Aptos" w:hAnsi="Aptos" w:cstheme="minorHAnsi"/>
          <w:i/>
          <w:iCs/>
          <w:color w:val="000000"/>
        </w:rPr>
        <w:t>13-25)</w:t>
      </w:r>
      <w:r w:rsidRPr="00EE68CE">
        <w:rPr>
          <w:rFonts w:ascii="Aptos" w:hAnsi="Aptos" w:cstheme="minorHAnsi"/>
          <w:color w:val="000000"/>
        </w:rPr>
        <w:t xml:space="preserve">, </w:t>
      </w:r>
      <w:r w:rsidRPr="00EE68CE">
        <w:rPr>
          <w:rFonts w:ascii="Aptos" w:hAnsi="Aptos" w:cstheme="minorHAnsi"/>
          <w:i/>
          <w:iCs/>
          <w:color w:val="000000"/>
        </w:rPr>
        <w:t>medium</w:t>
      </w:r>
      <w:r w:rsidR="00A634C2" w:rsidRPr="00EE68CE">
        <w:rPr>
          <w:rFonts w:ascii="Aptos" w:hAnsi="Aptos" w:cstheme="minorHAnsi"/>
          <w:i/>
          <w:iCs/>
          <w:color w:val="000000"/>
        </w:rPr>
        <w:t xml:space="preserve"> (8-12)</w:t>
      </w:r>
      <w:r w:rsidRPr="00EE68CE">
        <w:rPr>
          <w:rFonts w:ascii="Aptos" w:hAnsi="Aptos" w:cstheme="minorHAnsi"/>
          <w:i/>
          <w:iCs/>
          <w:color w:val="000000"/>
        </w:rPr>
        <w:t xml:space="preserve">, </w:t>
      </w:r>
      <w:r w:rsidRPr="00EE68CE">
        <w:rPr>
          <w:rFonts w:ascii="Aptos" w:hAnsi="Aptos" w:cstheme="minorHAnsi"/>
          <w:color w:val="000000"/>
        </w:rPr>
        <w:t xml:space="preserve">or </w:t>
      </w:r>
      <w:r w:rsidRPr="00EE68CE">
        <w:rPr>
          <w:rFonts w:ascii="Aptos" w:hAnsi="Aptos" w:cstheme="minorHAnsi"/>
          <w:i/>
          <w:iCs/>
          <w:color w:val="000000"/>
        </w:rPr>
        <w:t>low</w:t>
      </w:r>
      <w:r w:rsidR="00754B67" w:rsidRPr="00EE68CE">
        <w:rPr>
          <w:rFonts w:ascii="Aptos" w:hAnsi="Aptos" w:cstheme="minorHAnsi"/>
          <w:i/>
          <w:iCs/>
          <w:color w:val="000000"/>
        </w:rPr>
        <w:t xml:space="preserve"> </w:t>
      </w:r>
      <w:r w:rsidR="00A634C2" w:rsidRPr="00EE68CE">
        <w:rPr>
          <w:rFonts w:ascii="Aptos" w:hAnsi="Aptos" w:cstheme="minorHAnsi"/>
          <w:i/>
          <w:iCs/>
          <w:color w:val="000000"/>
        </w:rPr>
        <w:t>(</w:t>
      </w:r>
      <w:r w:rsidR="00754B67" w:rsidRPr="00EE68CE">
        <w:rPr>
          <w:rFonts w:ascii="Aptos" w:hAnsi="Aptos" w:cstheme="minorHAnsi"/>
          <w:i/>
          <w:iCs/>
          <w:color w:val="000000"/>
        </w:rPr>
        <w:t>0-7)</w:t>
      </w:r>
      <w:r w:rsidRPr="00EE68CE">
        <w:rPr>
          <w:rFonts w:ascii="Aptos" w:hAnsi="Aptos" w:cstheme="minorHAnsi"/>
          <w:color w:val="000000"/>
        </w:rPr>
        <w:t xml:space="preserve">. This assessment enables the Council to decide which risks it should pay most attention to when considering what measures to take to manage the risks. </w:t>
      </w:r>
    </w:p>
    <w:p w14:paraId="267A6DBD" w14:textId="77777777" w:rsidR="00421F9A" w:rsidRPr="00EE68CE" w:rsidRDefault="00421F9A" w:rsidP="00421F9A">
      <w:pPr>
        <w:autoSpaceDE w:val="0"/>
        <w:autoSpaceDN w:val="0"/>
        <w:adjustRightInd w:val="0"/>
        <w:spacing w:after="0" w:line="240" w:lineRule="auto"/>
        <w:rPr>
          <w:rFonts w:ascii="Aptos" w:hAnsi="Aptos" w:cstheme="minorHAnsi"/>
          <w:color w:val="000000"/>
        </w:rPr>
      </w:pPr>
      <w:r w:rsidRPr="00EE68CE">
        <w:rPr>
          <w:rFonts w:ascii="Aptos" w:hAnsi="Aptos" w:cstheme="minorHAnsi"/>
          <w:color w:val="000000"/>
        </w:rPr>
        <w:t xml:space="preserve">Risk assessment is a systematic general examination of working conditions, workplace activities and environmental factors that will enable the Parish Council to identify </w:t>
      </w:r>
      <w:proofErr w:type="gramStart"/>
      <w:r w:rsidRPr="00EE68CE">
        <w:rPr>
          <w:rFonts w:ascii="Aptos" w:hAnsi="Aptos" w:cstheme="minorHAnsi"/>
          <w:color w:val="000000"/>
        </w:rPr>
        <w:t>any and all</w:t>
      </w:r>
      <w:proofErr w:type="gramEnd"/>
      <w:r w:rsidRPr="00EE68CE">
        <w:rPr>
          <w:rFonts w:ascii="Aptos" w:hAnsi="Aptos" w:cstheme="minorHAnsi"/>
          <w:color w:val="000000"/>
        </w:rPr>
        <w:t xml:space="preserve"> potential inherent risks. </w:t>
      </w:r>
    </w:p>
    <w:p w14:paraId="111F82AC" w14:textId="77777777" w:rsidR="009016BF" w:rsidRPr="00EE68CE" w:rsidRDefault="009016BF" w:rsidP="00421F9A">
      <w:pPr>
        <w:autoSpaceDE w:val="0"/>
        <w:autoSpaceDN w:val="0"/>
        <w:adjustRightInd w:val="0"/>
        <w:spacing w:after="0" w:line="240" w:lineRule="auto"/>
        <w:rPr>
          <w:rFonts w:ascii="Aptos" w:hAnsi="Aptos" w:cstheme="minorHAnsi"/>
          <w:b/>
          <w:bCs/>
          <w:color w:val="000000"/>
        </w:rPr>
      </w:pPr>
    </w:p>
    <w:p w14:paraId="41D0BD68" w14:textId="423F4AA5" w:rsidR="00421F9A" w:rsidRPr="00EE68CE" w:rsidRDefault="00421F9A" w:rsidP="00421F9A">
      <w:pPr>
        <w:autoSpaceDE w:val="0"/>
        <w:autoSpaceDN w:val="0"/>
        <w:adjustRightInd w:val="0"/>
        <w:spacing w:after="0" w:line="240" w:lineRule="auto"/>
        <w:rPr>
          <w:rFonts w:ascii="Aptos" w:hAnsi="Aptos" w:cstheme="minorHAnsi"/>
          <w:color w:val="000000"/>
        </w:rPr>
      </w:pPr>
      <w:r w:rsidRPr="00EE68CE">
        <w:rPr>
          <w:rFonts w:ascii="Aptos" w:hAnsi="Aptos" w:cstheme="minorHAnsi"/>
          <w:b/>
          <w:bCs/>
          <w:color w:val="000000"/>
        </w:rPr>
        <w:t xml:space="preserve">Method </w:t>
      </w:r>
    </w:p>
    <w:p w14:paraId="7FFF1F23" w14:textId="54D7DCE9" w:rsidR="00421F9A" w:rsidRPr="00EE68CE" w:rsidRDefault="00421F9A" w:rsidP="00421F9A">
      <w:pPr>
        <w:autoSpaceDE w:val="0"/>
        <w:autoSpaceDN w:val="0"/>
        <w:adjustRightInd w:val="0"/>
        <w:spacing w:after="0" w:line="240" w:lineRule="auto"/>
        <w:rPr>
          <w:rFonts w:ascii="Aptos" w:hAnsi="Aptos" w:cstheme="minorHAnsi"/>
          <w:color w:val="000000"/>
        </w:rPr>
      </w:pPr>
      <w:r w:rsidRPr="00EE68CE">
        <w:rPr>
          <w:rFonts w:ascii="Aptos" w:hAnsi="Aptos" w:cstheme="minorHAnsi"/>
          <w:color w:val="000000"/>
        </w:rPr>
        <w:t xml:space="preserve">The Clerk reviewed the following areas of risk with the aim of: </w:t>
      </w:r>
    </w:p>
    <w:p w14:paraId="795A722E" w14:textId="4E579F48" w:rsidR="00421F9A" w:rsidRPr="00EE68CE" w:rsidRDefault="00421F9A" w:rsidP="00421F9A">
      <w:pPr>
        <w:numPr>
          <w:ilvl w:val="0"/>
          <w:numId w:val="2"/>
        </w:numPr>
        <w:autoSpaceDE w:val="0"/>
        <w:autoSpaceDN w:val="0"/>
        <w:adjustRightInd w:val="0"/>
        <w:spacing w:after="15" w:line="240" w:lineRule="auto"/>
        <w:rPr>
          <w:rFonts w:ascii="Aptos" w:hAnsi="Aptos" w:cstheme="minorHAnsi"/>
          <w:color w:val="000000"/>
        </w:rPr>
      </w:pPr>
      <w:r w:rsidRPr="00EE68CE">
        <w:rPr>
          <w:rFonts w:ascii="Aptos" w:hAnsi="Aptos" w:cstheme="minorHAnsi"/>
          <w:color w:val="000000"/>
        </w:rPr>
        <w:t xml:space="preserve">Identifying key risks facing the Council in achieving its objectives and priorities; </w:t>
      </w:r>
    </w:p>
    <w:p w14:paraId="1DDB4147" w14:textId="304916E1" w:rsidR="00421F9A" w:rsidRPr="00EE68CE" w:rsidRDefault="00421F9A" w:rsidP="00421F9A">
      <w:pPr>
        <w:numPr>
          <w:ilvl w:val="0"/>
          <w:numId w:val="2"/>
        </w:numPr>
        <w:autoSpaceDE w:val="0"/>
        <w:autoSpaceDN w:val="0"/>
        <w:adjustRightInd w:val="0"/>
        <w:spacing w:after="15" w:line="240" w:lineRule="auto"/>
        <w:rPr>
          <w:rFonts w:ascii="Aptos" w:hAnsi="Aptos" w:cstheme="minorHAnsi"/>
          <w:color w:val="000000"/>
        </w:rPr>
      </w:pPr>
      <w:r w:rsidRPr="00EE68CE">
        <w:rPr>
          <w:rFonts w:ascii="Aptos" w:hAnsi="Aptos" w:cstheme="minorHAnsi"/>
          <w:color w:val="000000"/>
        </w:rPr>
        <w:t xml:space="preserve">Evaluating the potential consequences to the Council if an event identified as a risk takes place; </w:t>
      </w:r>
    </w:p>
    <w:p w14:paraId="7F64104A" w14:textId="358C3752" w:rsidR="00421F9A" w:rsidRPr="00EE68CE" w:rsidRDefault="00421F9A" w:rsidP="00421F9A">
      <w:pPr>
        <w:numPr>
          <w:ilvl w:val="0"/>
          <w:numId w:val="2"/>
        </w:numPr>
        <w:autoSpaceDE w:val="0"/>
        <w:autoSpaceDN w:val="0"/>
        <w:adjustRightInd w:val="0"/>
        <w:spacing w:after="15" w:line="240" w:lineRule="auto"/>
        <w:rPr>
          <w:rFonts w:ascii="Aptos" w:hAnsi="Aptos" w:cstheme="minorHAnsi"/>
          <w:color w:val="000000"/>
        </w:rPr>
      </w:pPr>
      <w:r w:rsidRPr="00EE68CE">
        <w:rPr>
          <w:rFonts w:ascii="Aptos" w:hAnsi="Aptos" w:cstheme="minorHAnsi"/>
          <w:color w:val="000000"/>
        </w:rPr>
        <w:t xml:space="preserve">Deciding upon appropriate measures to avoid, reduce, or control the risk and its consequences; </w:t>
      </w:r>
    </w:p>
    <w:p w14:paraId="3CD1DC5F" w14:textId="0B7317CF" w:rsidR="00421F9A" w:rsidRPr="00EE68CE" w:rsidRDefault="00421F9A" w:rsidP="00421F9A">
      <w:pPr>
        <w:numPr>
          <w:ilvl w:val="0"/>
          <w:numId w:val="2"/>
        </w:numPr>
        <w:autoSpaceDE w:val="0"/>
        <w:autoSpaceDN w:val="0"/>
        <w:adjustRightInd w:val="0"/>
        <w:spacing w:after="0" w:line="240" w:lineRule="auto"/>
        <w:rPr>
          <w:rFonts w:ascii="Aptos" w:hAnsi="Aptos" w:cstheme="minorHAnsi"/>
          <w:color w:val="000000"/>
        </w:rPr>
      </w:pPr>
      <w:r w:rsidRPr="00EE68CE">
        <w:rPr>
          <w:rFonts w:ascii="Aptos" w:hAnsi="Aptos" w:cstheme="minorHAnsi"/>
          <w:color w:val="000000"/>
        </w:rPr>
        <w:t xml:space="preserve">Publishing a plan for the review of systems and procedures. </w:t>
      </w:r>
    </w:p>
    <w:p w14:paraId="59FFFB28" w14:textId="77777777" w:rsidR="00421F9A" w:rsidRPr="00EE68CE" w:rsidRDefault="00421F9A" w:rsidP="00421F9A">
      <w:pPr>
        <w:autoSpaceDE w:val="0"/>
        <w:autoSpaceDN w:val="0"/>
        <w:adjustRightInd w:val="0"/>
        <w:spacing w:after="0" w:line="240" w:lineRule="auto"/>
        <w:rPr>
          <w:rFonts w:ascii="Aptos" w:hAnsi="Aptos" w:cstheme="minorHAnsi"/>
          <w:color w:val="000000"/>
        </w:rPr>
      </w:pPr>
    </w:p>
    <w:p w14:paraId="72860F44" w14:textId="77777777" w:rsidR="00007F74" w:rsidRPr="00EE68CE" w:rsidRDefault="00421F9A" w:rsidP="00421F9A">
      <w:pPr>
        <w:autoSpaceDE w:val="0"/>
        <w:autoSpaceDN w:val="0"/>
        <w:adjustRightInd w:val="0"/>
        <w:spacing w:after="0" w:line="240" w:lineRule="auto"/>
        <w:rPr>
          <w:rFonts w:ascii="Aptos" w:hAnsi="Aptos" w:cstheme="minorHAnsi"/>
          <w:color w:val="000000"/>
        </w:rPr>
      </w:pPr>
      <w:r w:rsidRPr="00EE68CE">
        <w:rPr>
          <w:rFonts w:ascii="Aptos" w:hAnsi="Aptos" w:cstheme="minorHAnsi"/>
          <w:color w:val="000000"/>
        </w:rPr>
        <w:t xml:space="preserve">The Parish Council, based on a recorded assessment, will take all practical and necessary steps to reduce or eliminate the risks, in so far as is possible. </w:t>
      </w:r>
    </w:p>
    <w:p w14:paraId="78E88ED6" w14:textId="77777777" w:rsidR="00007F74" w:rsidRPr="00EE68CE" w:rsidRDefault="00007F74" w:rsidP="00421F9A">
      <w:pPr>
        <w:autoSpaceDE w:val="0"/>
        <w:autoSpaceDN w:val="0"/>
        <w:adjustRightInd w:val="0"/>
        <w:spacing w:after="0" w:line="240" w:lineRule="auto"/>
        <w:rPr>
          <w:rFonts w:ascii="Aptos" w:hAnsi="Aptos" w:cstheme="minorHAnsi"/>
          <w:color w:val="000000"/>
        </w:rPr>
      </w:pPr>
    </w:p>
    <w:p w14:paraId="255A4ED1" w14:textId="1C04A2DC" w:rsidR="00F93119" w:rsidRPr="00EE68CE" w:rsidRDefault="00421F9A" w:rsidP="00421F9A">
      <w:pPr>
        <w:autoSpaceDE w:val="0"/>
        <w:autoSpaceDN w:val="0"/>
        <w:adjustRightInd w:val="0"/>
        <w:spacing w:after="0" w:line="240" w:lineRule="auto"/>
        <w:rPr>
          <w:rFonts w:ascii="Aptos" w:hAnsi="Aptos" w:cstheme="minorHAnsi"/>
          <w:color w:val="000000"/>
        </w:rPr>
      </w:pPr>
      <w:r w:rsidRPr="00EE68CE">
        <w:rPr>
          <w:rFonts w:ascii="Aptos" w:hAnsi="Aptos" w:cstheme="minorHAnsi"/>
          <w:color w:val="000000"/>
        </w:rPr>
        <w:t xml:space="preserve">This document has been produced to enable Clyst Honiton Parish Council to assess the risks that it faces and satisfy itself that it has taken adequate steps to minimise them. </w:t>
      </w:r>
    </w:p>
    <w:p w14:paraId="7809E4FE" w14:textId="77777777" w:rsidR="002F4D3A" w:rsidRPr="00EE68CE" w:rsidRDefault="002F4D3A" w:rsidP="00421F9A">
      <w:pPr>
        <w:autoSpaceDE w:val="0"/>
        <w:autoSpaceDN w:val="0"/>
        <w:adjustRightInd w:val="0"/>
        <w:spacing w:after="0" w:line="240" w:lineRule="auto"/>
        <w:rPr>
          <w:rFonts w:ascii="Aptos" w:hAnsi="Aptos" w:cstheme="minorHAnsi"/>
          <w:color w:val="000000"/>
        </w:rPr>
      </w:pPr>
    </w:p>
    <w:p w14:paraId="39915497" w14:textId="3BD3D27A" w:rsidR="002F4D3A" w:rsidRPr="00EE68CE" w:rsidRDefault="002F4D3A" w:rsidP="00421F9A">
      <w:pPr>
        <w:autoSpaceDE w:val="0"/>
        <w:autoSpaceDN w:val="0"/>
        <w:adjustRightInd w:val="0"/>
        <w:spacing w:after="0" w:line="240" w:lineRule="auto"/>
        <w:rPr>
          <w:rFonts w:ascii="Aptos" w:hAnsi="Aptos" w:cstheme="minorHAnsi"/>
          <w:color w:val="000000"/>
        </w:rPr>
      </w:pPr>
      <w:r w:rsidRPr="00EE68CE">
        <w:rPr>
          <w:rFonts w:ascii="Aptos" w:hAnsi="Aptos" w:cstheme="minorHAnsi"/>
          <w:color w:val="000000"/>
        </w:rPr>
        <w:t xml:space="preserve">This review of Risks was approved by Clyst Honiton Parish Council at its meeting on </w:t>
      </w:r>
      <w:r w:rsidR="00D60043" w:rsidRPr="00EE68CE">
        <w:rPr>
          <w:rFonts w:ascii="Aptos" w:hAnsi="Aptos" w:cstheme="minorHAnsi"/>
          <w:color w:val="000000"/>
        </w:rPr>
        <w:t>20</w:t>
      </w:r>
      <w:r w:rsidR="00D60043" w:rsidRPr="00EE68CE">
        <w:rPr>
          <w:rFonts w:ascii="Aptos" w:hAnsi="Aptos" w:cstheme="minorHAnsi"/>
          <w:color w:val="000000"/>
          <w:vertAlign w:val="superscript"/>
        </w:rPr>
        <w:t>th</w:t>
      </w:r>
      <w:r w:rsidR="00D60043" w:rsidRPr="00EE68CE">
        <w:rPr>
          <w:rFonts w:ascii="Aptos" w:hAnsi="Aptos" w:cstheme="minorHAnsi"/>
          <w:color w:val="000000"/>
        </w:rPr>
        <w:t xml:space="preserve"> May 2026</w:t>
      </w:r>
    </w:p>
    <w:p w14:paraId="3A42ECEE" w14:textId="5ADE53BE" w:rsidR="00F93119" w:rsidRPr="00EE68CE" w:rsidRDefault="00F93119" w:rsidP="002F4D3A">
      <w:pPr>
        <w:tabs>
          <w:tab w:val="left" w:pos="3972"/>
        </w:tabs>
        <w:autoSpaceDE w:val="0"/>
        <w:autoSpaceDN w:val="0"/>
        <w:adjustRightInd w:val="0"/>
        <w:spacing w:after="0" w:line="240" w:lineRule="auto"/>
        <w:rPr>
          <w:rFonts w:ascii="Aptos" w:hAnsi="Aptos" w:cstheme="minorHAnsi"/>
          <w:color w:val="000000"/>
        </w:rPr>
      </w:pPr>
    </w:p>
    <w:p w14:paraId="6C3C2AA6" w14:textId="77777777" w:rsidR="002C4A3E" w:rsidRPr="00EE68CE" w:rsidRDefault="002C4A3E" w:rsidP="00421F9A">
      <w:pPr>
        <w:autoSpaceDE w:val="0"/>
        <w:autoSpaceDN w:val="0"/>
        <w:adjustRightInd w:val="0"/>
        <w:spacing w:after="0" w:line="240" w:lineRule="auto"/>
        <w:rPr>
          <w:rFonts w:ascii="Aptos" w:hAnsi="Aptos" w:cstheme="minorHAnsi"/>
          <w:color w:val="000000"/>
        </w:rPr>
      </w:pPr>
    </w:p>
    <w:tbl>
      <w:tblPr>
        <w:tblStyle w:val="TableGrid"/>
        <w:tblW w:w="0" w:type="auto"/>
        <w:tblLook w:val="04A0" w:firstRow="1" w:lastRow="0" w:firstColumn="1" w:lastColumn="0" w:noHBand="0" w:noVBand="1"/>
      </w:tblPr>
      <w:tblGrid>
        <w:gridCol w:w="1974"/>
        <w:gridCol w:w="2455"/>
        <w:gridCol w:w="978"/>
        <w:gridCol w:w="1246"/>
        <w:gridCol w:w="1188"/>
        <w:gridCol w:w="3636"/>
        <w:gridCol w:w="2471"/>
      </w:tblGrid>
      <w:tr w:rsidR="005E1648" w:rsidRPr="00EE68CE" w14:paraId="7F4DFDA5" w14:textId="77777777" w:rsidTr="008D15EF">
        <w:tc>
          <w:tcPr>
            <w:tcW w:w="1974" w:type="dxa"/>
          </w:tcPr>
          <w:p w14:paraId="79A14349" w14:textId="3BC3EEB8" w:rsidR="005E1648" w:rsidRPr="00EE68CE" w:rsidRDefault="005E1648" w:rsidP="005E46BE">
            <w:pPr>
              <w:autoSpaceDE w:val="0"/>
              <w:autoSpaceDN w:val="0"/>
              <w:adjustRightInd w:val="0"/>
              <w:rPr>
                <w:rFonts w:ascii="Aptos" w:hAnsi="Aptos" w:cstheme="minorHAnsi"/>
                <w:b/>
                <w:bCs/>
                <w:color w:val="000000"/>
              </w:rPr>
            </w:pPr>
            <w:r w:rsidRPr="00EE68CE">
              <w:rPr>
                <w:rFonts w:ascii="Aptos" w:hAnsi="Aptos" w:cstheme="minorHAnsi"/>
                <w:color w:val="000000"/>
              </w:rPr>
              <w:t xml:space="preserve">Precept </w:t>
            </w:r>
          </w:p>
        </w:tc>
        <w:tc>
          <w:tcPr>
            <w:tcW w:w="2455" w:type="dxa"/>
          </w:tcPr>
          <w:p w14:paraId="66A9D75E" w14:textId="77777777" w:rsidR="005E1648" w:rsidRPr="00EE68CE" w:rsidRDefault="005E1648" w:rsidP="005E46BE">
            <w:pPr>
              <w:autoSpaceDE w:val="0"/>
              <w:autoSpaceDN w:val="0"/>
              <w:adjustRightInd w:val="0"/>
              <w:rPr>
                <w:rFonts w:ascii="Aptos" w:hAnsi="Aptos" w:cstheme="minorHAnsi"/>
                <w:color w:val="000000"/>
              </w:rPr>
            </w:pPr>
            <w:r w:rsidRPr="00EE68CE">
              <w:rPr>
                <w:rFonts w:ascii="Aptos" w:hAnsi="Aptos" w:cstheme="minorHAnsi"/>
                <w:color w:val="000000"/>
              </w:rPr>
              <w:t xml:space="preserve">Adequacy of precept </w:t>
            </w:r>
          </w:p>
          <w:p w14:paraId="3A9F4B52" w14:textId="56C7D31C" w:rsidR="005E1648" w:rsidRPr="00EE68CE" w:rsidRDefault="005E1648" w:rsidP="005E46BE">
            <w:pPr>
              <w:autoSpaceDE w:val="0"/>
              <w:autoSpaceDN w:val="0"/>
              <w:adjustRightInd w:val="0"/>
              <w:rPr>
                <w:rFonts w:ascii="Aptos" w:hAnsi="Aptos" w:cstheme="minorHAnsi"/>
                <w:color w:val="000000"/>
              </w:rPr>
            </w:pPr>
            <w:proofErr w:type="gramStart"/>
            <w:r w:rsidRPr="00EE68CE">
              <w:rPr>
                <w:rFonts w:ascii="Aptos" w:hAnsi="Aptos" w:cstheme="minorHAnsi"/>
                <w:color w:val="000000"/>
              </w:rPr>
              <w:t>in order for</w:t>
            </w:r>
            <w:proofErr w:type="gramEnd"/>
            <w:r w:rsidRPr="00EE68CE">
              <w:rPr>
                <w:rFonts w:ascii="Aptos" w:hAnsi="Aptos" w:cstheme="minorHAnsi"/>
                <w:color w:val="000000"/>
              </w:rPr>
              <w:t xml:space="preserve"> the Council to carry out its Statutory duties </w:t>
            </w:r>
          </w:p>
        </w:tc>
        <w:tc>
          <w:tcPr>
            <w:tcW w:w="978" w:type="dxa"/>
          </w:tcPr>
          <w:p w14:paraId="0C194FC0" w14:textId="7FEC86C2" w:rsidR="005E1648" w:rsidRPr="00EE68CE" w:rsidRDefault="0072220C" w:rsidP="00286EBE">
            <w:pPr>
              <w:autoSpaceDE w:val="0"/>
              <w:autoSpaceDN w:val="0"/>
              <w:adjustRightInd w:val="0"/>
              <w:jc w:val="center"/>
              <w:rPr>
                <w:rFonts w:ascii="Aptos" w:hAnsi="Aptos" w:cstheme="minorHAnsi"/>
                <w:b/>
                <w:bCs/>
                <w:color w:val="000000"/>
              </w:rPr>
            </w:pPr>
            <w:r w:rsidRPr="00EE68CE">
              <w:rPr>
                <w:rFonts w:ascii="Aptos" w:hAnsi="Aptos" w:cstheme="minorHAnsi"/>
                <w:b/>
                <w:bCs/>
                <w:color w:val="000000"/>
              </w:rPr>
              <w:t>5</w:t>
            </w:r>
          </w:p>
        </w:tc>
        <w:tc>
          <w:tcPr>
            <w:tcW w:w="1246" w:type="dxa"/>
          </w:tcPr>
          <w:p w14:paraId="26BE1B1B" w14:textId="2FFAC8F6" w:rsidR="005E1648" w:rsidRPr="00EE68CE" w:rsidRDefault="0072220C" w:rsidP="00286EBE">
            <w:pPr>
              <w:autoSpaceDE w:val="0"/>
              <w:autoSpaceDN w:val="0"/>
              <w:adjustRightInd w:val="0"/>
              <w:jc w:val="center"/>
              <w:rPr>
                <w:rFonts w:ascii="Aptos" w:hAnsi="Aptos" w:cstheme="minorHAnsi"/>
                <w:color w:val="000000"/>
              </w:rPr>
            </w:pPr>
            <w:r w:rsidRPr="00EE68CE">
              <w:rPr>
                <w:rFonts w:ascii="Aptos" w:hAnsi="Aptos" w:cstheme="minorHAnsi"/>
                <w:color w:val="000000"/>
              </w:rPr>
              <w:t>1</w:t>
            </w:r>
          </w:p>
        </w:tc>
        <w:tc>
          <w:tcPr>
            <w:tcW w:w="1188" w:type="dxa"/>
          </w:tcPr>
          <w:p w14:paraId="62CAEE5D" w14:textId="77777777" w:rsidR="005E1648" w:rsidRPr="00EE68CE" w:rsidRDefault="0072220C" w:rsidP="00286EBE">
            <w:pPr>
              <w:autoSpaceDE w:val="0"/>
              <w:autoSpaceDN w:val="0"/>
              <w:adjustRightInd w:val="0"/>
              <w:jc w:val="center"/>
              <w:rPr>
                <w:rFonts w:ascii="Aptos" w:hAnsi="Aptos" w:cstheme="minorHAnsi"/>
                <w:color w:val="000000"/>
              </w:rPr>
            </w:pPr>
            <w:r w:rsidRPr="00EE68CE">
              <w:rPr>
                <w:rFonts w:ascii="Aptos" w:hAnsi="Aptos" w:cstheme="minorHAnsi"/>
                <w:color w:val="000000"/>
              </w:rPr>
              <w:t>5</w:t>
            </w:r>
          </w:p>
          <w:p w14:paraId="3BD4C0AA" w14:textId="10D3820E" w:rsidR="00AC1F3F" w:rsidRPr="00EE68CE" w:rsidRDefault="00AC1F3F" w:rsidP="00286EBE">
            <w:pPr>
              <w:autoSpaceDE w:val="0"/>
              <w:autoSpaceDN w:val="0"/>
              <w:adjustRightInd w:val="0"/>
              <w:jc w:val="center"/>
              <w:rPr>
                <w:rFonts w:ascii="Aptos" w:hAnsi="Aptos" w:cstheme="minorHAnsi"/>
                <w:color w:val="000000"/>
              </w:rPr>
            </w:pPr>
            <w:r w:rsidRPr="00EE68CE">
              <w:rPr>
                <w:rFonts w:ascii="Aptos" w:hAnsi="Aptos" w:cstheme="minorHAnsi"/>
                <w:color w:val="000000"/>
              </w:rPr>
              <w:t>Low</w:t>
            </w:r>
          </w:p>
        </w:tc>
        <w:tc>
          <w:tcPr>
            <w:tcW w:w="3636" w:type="dxa"/>
          </w:tcPr>
          <w:p w14:paraId="0BCD447E" w14:textId="77777777" w:rsidR="00D2742E" w:rsidRPr="00EE68CE" w:rsidRDefault="005E1648" w:rsidP="005E46BE">
            <w:pPr>
              <w:autoSpaceDE w:val="0"/>
              <w:autoSpaceDN w:val="0"/>
              <w:adjustRightInd w:val="0"/>
              <w:rPr>
                <w:rFonts w:ascii="Aptos" w:hAnsi="Aptos" w:cstheme="minorHAnsi"/>
                <w:color w:val="000000"/>
              </w:rPr>
            </w:pPr>
            <w:r w:rsidRPr="00EE68CE">
              <w:rPr>
                <w:rFonts w:ascii="Aptos" w:hAnsi="Aptos" w:cstheme="minorHAnsi"/>
                <w:color w:val="000000"/>
              </w:rPr>
              <w:t xml:space="preserve">Budget </w:t>
            </w:r>
            <w:r w:rsidR="00D2742E" w:rsidRPr="00EE68CE">
              <w:rPr>
                <w:rFonts w:ascii="Aptos" w:hAnsi="Aptos" w:cstheme="minorHAnsi"/>
                <w:color w:val="000000"/>
              </w:rPr>
              <w:t xml:space="preserve">monitor </w:t>
            </w:r>
            <w:r w:rsidRPr="00EE68CE">
              <w:rPr>
                <w:rFonts w:ascii="Aptos" w:hAnsi="Aptos" w:cstheme="minorHAnsi"/>
                <w:color w:val="000000"/>
              </w:rPr>
              <w:t xml:space="preserve">information is reported to the Council </w:t>
            </w:r>
            <w:r w:rsidR="006455B7" w:rsidRPr="00EE68CE">
              <w:rPr>
                <w:rFonts w:ascii="Aptos" w:hAnsi="Aptos" w:cstheme="minorHAnsi"/>
                <w:color w:val="000000"/>
              </w:rPr>
              <w:t>monthly</w:t>
            </w:r>
            <w:r w:rsidRPr="00EE68CE">
              <w:rPr>
                <w:rFonts w:ascii="Aptos" w:hAnsi="Aptos" w:cstheme="minorHAnsi"/>
                <w:color w:val="000000"/>
              </w:rPr>
              <w:t xml:space="preserve">. </w:t>
            </w:r>
          </w:p>
          <w:p w14:paraId="42152CC0" w14:textId="5FAD0608" w:rsidR="005E1648" w:rsidRPr="00EE68CE" w:rsidRDefault="005E1648" w:rsidP="005E46BE">
            <w:pPr>
              <w:autoSpaceDE w:val="0"/>
              <w:autoSpaceDN w:val="0"/>
              <w:adjustRightInd w:val="0"/>
              <w:rPr>
                <w:rFonts w:ascii="Aptos" w:hAnsi="Aptos" w:cstheme="minorHAnsi"/>
                <w:b/>
                <w:bCs/>
                <w:color w:val="000000"/>
              </w:rPr>
            </w:pPr>
            <w:r w:rsidRPr="00EE68CE">
              <w:rPr>
                <w:rFonts w:ascii="Aptos" w:hAnsi="Aptos" w:cstheme="minorHAnsi"/>
                <w:color w:val="000000"/>
              </w:rPr>
              <w:t xml:space="preserve">At the precept meeting Council receives a budget report, including actual position and projected position to the end of year and indicative figures/costings for forthcoming expenditure obtained by the Clerk. </w:t>
            </w:r>
          </w:p>
        </w:tc>
        <w:tc>
          <w:tcPr>
            <w:tcW w:w="2471" w:type="dxa"/>
          </w:tcPr>
          <w:p w14:paraId="41629DD6" w14:textId="78BBDE24" w:rsidR="005E1648" w:rsidRPr="00EE68CE" w:rsidRDefault="005E1648" w:rsidP="005E46BE">
            <w:pPr>
              <w:autoSpaceDE w:val="0"/>
              <w:autoSpaceDN w:val="0"/>
              <w:adjustRightInd w:val="0"/>
              <w:rPr>
                <w:rFonts w:ascii="Aptos" w:hAnsi="Aptos" w:cstheme="minorHAnsi"/>
                <w:b/>
                <w:bCs/>
                <w:color w:val="000000"/>
              </w:rPr>
            </w:pPr>
            <w:r w:rsidRPr="00EE68CE">
              <w:rPr>
                <w:rFonts w:ascii="Aptos" w:hAnsi="Aptos" w:cstheme="minorHAnsi"/>
                <w:color w:val="000000"/>
              </w:rPr>
              <w:t xml:space="preserve">Existing procedure adequate. </w:t>
            </w:r>
          </w:p>
        </w:tc>
      </w:tr>
      <w:tr w:rsidR="005E1648" w:rsidRPr="00EE68CE" w14:paraId="61759DD3" w14:textId="77777777" w:rsidTr="008D15EF">
        <w:tc>
          <w:tcPr>
            <w:tcW w:w="1974" w:type="dxa"/>
          </w:tcPr>
          <w:p w14:paraId="754DF50E" w14:textId="530DDF21" w:rsidR="005E1648" w:rsidRPr="00EE68CE" w:rsidRDefault="005E1648" w:rsidP="00FF469C">
            <w:pPr>
              <w:autoSpaceDE w:val="0"/>
              <w:autoSpaceDN w:val="0"/>
              <w:adjustRightInd w:val="0"/>
              <w:rPr>
                <w:rFonts w:ascii="Aptos" w:hAnsi="Aptos" w:cstheme="minorHAnsi"/>
                <w:b/>
                <w:bCs/>
                <w:color w:val="000000"/>
              </w:rPr>
            </w:pPr>
            <w:r w:rsidRPr="00EE68CE">
              <w:rPr>
                <w:rFonts w:ascii="Aptos" w:hAnsi="Aptos" w:cstheme="minorHAnsi"/>
                <w:color w:val="000000"/>
              </w:rPr>
              <w:t xml:space="preserve">Precept requirements not submitted to the District Council. </w:t>
            </w:r>
          </w:p>
        </w:tc>
        <w:tc>
          <w:tcPr>
            <w:tcW w:w="2455" w:type="dxa"/>
          </w:tcPr>
          <w:p w14:paraId="4ABF0E99" w14:textId="1CC7E4C5" w:rsidR="005E1648" w:rsidRPr="00EE68CE" w:rsidRDefault="009F2DCD" w:rsidP="00FF469C">
            <w:pPr>
              <w:autoSpaceDE w:val="0"/>
              <w:autoSpaceDN w:val="0"/>
              <w:adjustRightInd w:val="0"/>
              <w:rPr>
                <w:rFonts w:ascii="Aptos" w:hAnsi="Aptos" w:cstheme="minorHAnsi"/>
                <w:color w:val="000000"/>
              </w:rPr>
            </w:pPr>
            <w:r w:rsidRPr="00EE68CE">
              <w:rPr>
                <w:rFonts w:ascii="Aptos" w:hAnsi="Aptos" w:cstheme="minorHAnsi"/>
                <w:color w:val="000000"/>
              </w:rPr>
              <w:t>No</w:t>
            </w:r>
            <w:r w:rsidR="0094471C" w:rsidRPr="00EE68CE">
              <w:rPr>
                <w:rFonts w:ascii="Aptos" w:hAnsi="Aptos" w:cstheme="minorHAnsi"/>
                <w:color w:val="000000"/>
              </w:rPr>
              <w:t xml:space="preserve"> precept to cover its statutory duties</w:t>
            </w:r>
          </w:p>
        </w:tc>
        <w:tc>
          <w:tcPr>
            <w:tcW w:w="978" w:type="dxa"/>
          </w:tcPr>
          <w:p w14:paraId="1E9FEECF" w14:textId="28604D20" w:rsidR="005E1648" w:rsidRPr="00EE68CE" w:rsidRDefault="00D2742E" w:rsidP="00286EBE">
            <w:pPr>
              <w:autoSpaceDE w:val="0"/>
              <w:autoSpaceDN w:val="0"/>
              <w:adjustRightInd w:val="0"/>
              <w:jc w:val="center"/>
              <w:rPr>
                <w:rFonts w:ascii="Aptos" w:hAnsi="Aptos" w:cstheme="minorHAnsi"/>
                <w:b/>
                <w:bCs/>
                <w:color w:val="000000"/>
              </w:rPr>
            </w:pPr>
            <w:r w:rsidRPr="00EE68CE">
              <w:rPr>
                <w:rFonts w:ascii="Aptos" w:hAnsi="Aptos" w:cstheme="minorHAnsi"/>
                <w:b/>
                <w:bCs/>
                <w:color w:val="000000"/>
              </w:rPr>
              <w:t>5</w:t>
            </w:r>
          </w:p>
        </w:tc>
        <w:tc>
          <w:tcPr>
            <w:tcW w:w="1246" w:type="dxa"/>
          </w:tcPr>
          <w:p w14:paraId="29AA0CB0" w14:textId="436C17B6" w:rsidR="005E1648" w:rsidRPr="00EE68CE" w:rsidRDefault="009F2DCD" w:rsidP="00286EBE">
            <w:pPr>
              <w:autoSpaceDE w:val="0"/>
              <w:autoSpaceDN w:val="0"/>
              <w:adjustRightInd w:val="0"/>
              <w:jc w:val="center"/>
              <w:rPr>
                <w:rFonts w:ascii="Aptos" w:hAnsi="Aptos" w:cstheme="minorHAnsi"/>
                <w:color w:val="000000"/>
              </w:rPr>
            </w:pPr>
            <w:r w:rsidRPr="00EE68CE">
              <w:rPr>
                <w:rFonts w:ascii="Aptos" w:hAnsi="Aptos" w:cstheme="minorHAnsi"/>
                <w:color w:val="000000"/>
              </w:rPr>
              <w:t>1</w:t>
            </w:r>
          </w:p>
        </w:tc>
        <w:tc>
          <w:tcPr>
            <w:tcW w:w="1188" w:type="dxa"/>
          </w:tcPr>
          <w:p w14:paraId="424D819F" w14:textId="77777777" w:rsidR="005E1648" w:rsidRPr="00EE68CE" w:rsidRDefault="009F2DCD" w:rsidP="00286EBE">
            <w:pPr>
              <w:autoSpaceDE w:val="0"/>
              <w:autoSpaceDN w:val="0"/>
              <w:adjustRightInd w:val="0"/>
              <w:jc w:val="center"/>
              <w:rPr>
                <w:rFonts w:ascii="Aptos" w:hAnsi="Aptos" w:cstheme="minorHAnsi"/>
                <w:color w:val="000000"/>
              </w:rPr>
            </w:pPr>
            <w:r w:rsidRPr="00EE68CE">
              <w:rPr>
                <w:rFonts w:ascii="Aptos" w:hAnsi="Aptos" w:cstheme="minorHAnsi"/>
                <w:color w:val="000000"/>
              </w:rPr>
              <w:t>5</w:t>
            </w:r>
          </w:p>
          <w:p w14:paraId="0CFF70C3" w14:textId="327291F2" w:rsidR="00AC1F3F" w:rsidRPr="00EE68CE" w:rsidRDefault="00AC1F3F" w:rsidP="00286EBE">
            <w:pPr>
              <w:autoSpaceDE w:val="0"/>
              <w:autoSpaceDN w:val="0"/>
              <w:adjustRightInd w:val="0"/>
              <w:jc w:val="center"/>
              <w:rPr>
                <w:rFonts w:ascii="Aptos" w:hAnsi="Aptos" w:cstheme="minorHAnsi"/>
                <w:color w:val="000000"/>
              </w:rPr>
            </w:pPr>
            <w:r w:rsidRPr="00EE68CE">
              <w:rPr>
                <w:rFonts w:ascii="Aptos" w:hAnsi="Aptos" w:cstheme="minorHAnsi"/>
                <w:color w:val="000000"/>
              </w:rPr>
              <w:t>Low</w:t>
            </w:r>
          </w:p>
        </w:tc>
        <w:tc>
          <w:tcPr>
            <w:tcW w:w="3636" w:type="dxa"/>
          </w:tcPr>
          <w:p w14:paraId="78992BE6" w14:textId="0F5A0F08" w:rsidR="005E1648" w:rsidRPr="00EE68CE" w:rsidRDefault="005E1648" w:rsidP="00FF469C">
            <w:pPr>
              <w:autoSpaceDE w:val="0"/>
              <w:autoSpaceDN w:val="0"/>
              <w:adjustRightInd w:val="0"/>
              <w:rPr>
                <w:rFonts w:ascii="Aptos" w:hAnsi="Aptos" w:cstheme="minorHAnsi"/>
                <w:b/>
                <w:bCs/>
                <w:color w:val="000000"/>
              </w:rPr>
            </w:pPr>
            <w:r w:rsidRPr="00EE68CE">
              <w:rPr>
                <w:rFonts w:ascii="Aptos" w:hAnsi="Aptos" w:cstheme="minorHAnsi"/>
                <w:color w:val="000000"/>
              </w:rPr>
              <w:t xml:space="preserve">The Clerk submits the figure in writing immediately after it is agreed by the Parish Council. The Clerk informs the Council when the monies are received. </w:t>
            </w:r>
          </w:p>
        </w:tc>
        <w:tc>
          <w:tcPr>
            <w:tcW w:w="2471" w:type="dxa"/>
          </w:tcPr>
          <w:p w14:paraId="2736194E" w14:textId="0D46B607" w:rsidR="005E1648" w:rsidRPr="00EE68CE" w:rsidRDefault="005E1648" w:rsidP="00FF469C">
            <w:pPr>
              <w:autoSpaceDE w:val="0"/>
              <w:autoSpaceDN w:val="0"/>
              <w:adjustRightInd w:val="0"/>
              <w:rPr>
                <w:rFonts w:ascii="Aptos" w:hAnsi="Aptos" w:cstheme="minorHAnsi"/>
                <w:b/>
                <w:bCs/>
                <w:color w:val="000000"/>
              </w:rPr>
            </w:pPr>
            <w:r w:rsidRPr="00EE68CE">
              <w:rPr>
                <w:rFonts w:ascii="Aptos" w:hAnsi="Aptos" w:cstheme="minorHAnsi"/>
                <w:color w:val="000000"/>
              </w:rPr>
              <w:t xml:space="preserve">Existing procedure adequate. </w:t>
            </w:r>
          </w:p>
        </w:tc>
      </w:tr>
      <w:tr w:rsidR="005E1648" w:rsidRPr="00EE68CE" w14:paraId="226B09F2" w14:textId="77777777" w:rsidTr="008D15EF">
        <w:tc>
          <w:tcPr>
            <w:tcW w:w="1974" w:type="dxa"/>
          </w:tcPr>
          <w:p w14:paraId="2BDBF110" w14:textId="1ECD2EE6" w:rsidR="005E1648" w:rsidRPr="00EE68CE" w:rsidRDefault="005E1648" w:rsidP="00141C38">
            <w:pPr>
              <w:autoSpaceDE w:val="0"/>
              <w:autoSpaceDN w:val="0"/>
              <w:adjustRightInd w:val="0"/>
              <w:rPr>
                <w:rFonts w:ascii="Aptos" w:hAnsi="Aptos" w:cstheme="minorHAnsi"/>
                <w:b/>
                <w:bCs/>
                <w:color w:val="000000"/>
              </w:rPr>
            </w:pPr>
            <w:r w:rsidRPr="00EE68CE">
              <w:rPr>
                <w:rFonts w:ascii="Aptos" w:hAnsi="Aptos" w:cstheme="minorHAnsi"/>
                <w:color w:val="000000"/>
              </w:rPr>
              <w:t xml:space="preserve">Financial Records </w:t>
            </w:r>
          </w:p>
        </w:tc>
        <w:tc>
          <w:tcPr>
            <w:tcW w:w="2455" w:type="dxa"/>
          </w:tcPr>
          <w:p w14:paraId="2FBBCDDA" w14:textId="408CEA66" w:rsidR="005E1648" w:rsidRPr="00EE68CE" w:rsidRDefault="005E1648" w:rsidP="00141C38">
            <w:pPr>
              <w:autoSpaceDE w:val="0"/>
              <w:autoSpaceDN w:val="0"/>
              <w:adjustRightInd w:val="0"/>
              <w:rPr>
                <w:rFonts w:ascii="Aptos" w:hAnsi="Aptos" w:cstheme="minorHAnsi"/>
                <w:b/>
                <w:bCs/>
                <w:color w:val="000000"/>
              </w:rPr>
            </w:pPr>
            <w:r w:rsidRPr="00EE68CE">
              <w:rPr>
                <w:rFonts w:ascii="Aptos" w:hAnsi="Aptos" w:cstheme="minorHAnsi"/>
                <w:color w:val="000000"/>
              </w:rPr>
              <w:t xml:space="preserve">Inadequate records </w:t>
            </w:r>
          </w:p>
        </w:tc>
        <w:tc>
          <w:tcPr>
            <w:tcW w:w="978" w:type="dxa"/>
          </w:tcPr>
          <w:p w14:paraId="52D4F245" w14:textId="2A0653E1" w:rsidR="005E1648" w:rsidRPr="00EE68CE" w:rsidRDefault="006A03FD" w:rsidP="00286EBE">
            <w:pPr>
              <w:autoSpaceDE w:val="0"/>
              <w:autoSpaceDN w:val="0"/>
              <w:adjustRightInd w:val="0"/>
              <w:jc w:val="center"/>
              <w:rPr>
                <w:rFonts w:ascii="Aptos" w:hAnsi="Aptos" w:cstheme="minorHAnsi"/>
                <w:b/>
                <w:bCs/>
                <w:color w:val="000000"/>
              </w:rPr>
            </w:pPr>
            <w:r w:rsidRPr="00EE68CE">
              <w:rPr>
                <w:rFonts w:ascii="Aptos" w:hAnsi="Aptos" w:cstheme="minorHAnsi"/>
                <w:b/>
                <w:bCs/>
                <w:color w:val="000000"/>
              </w:rPr>
              <w:t>3</w:t>
            </w:r>
          </w:p>
        </w:tc>
        <w:tc>
          <w:tcPr>
            <w:tcW w:w="1246" w:type="dxa"/>
          </w:tcPr>
          <w:p w14:paraId="665881B4" w14:textId="4FCCB6DA" w:rsidR="005E1648" w:rsidRPr="00EE68CE" w:rsidRDefault="006A03FD" w:rsidP="00286EBE">
            <w:pPr>
              <w:autoSpaceDE w:val="0"/>
              <w:autoSpaceDN w:val="0"/>
              <w:adjustRightInd w:val="0"/>
              <w:jc w:val="center"/>
              <w:rPr>
                <w:rFonts w:ascii="Aptos" w:hAnsi="Aptos" w:cstheme="minorHAnsi"/>
                <w:color w:val="000000"/>
              </w:rPr>
            </w:pPr>
            <w:r w:rsidRPr="00EE68CE">
              <w:rPr>
                <w:rFonts w:ascii="Aptos" w:hAnsi="Aptos" w:cstheme="minorHAnsi"/>
                <w:color w:val="000000"/>
              </w:rPr>
              <w:t>2</w:t>
            </w:r>
          </w:p>
        </w:tc>
        <w:tc>
          <w:tcPr>
            <w:tcW w:w="1188" w:type="dxa"/>
          </w:tcPr>
          <w:p w14:paraId="23F19B13" w14:textId="77777777" w:rsidR="005E1648" w:rsidRPr="00EE68CE" w:rsidRDefault="006A03FD" w:rsidP="00286EBE">
            <w:pPr>
              <w:autoSpaceDE w:val="0"/>
              <w:autoSpaceDN w:val="0"/>
              <w:adjustRightInd w:val="0"/>
              <w:jc w:val="center"/>
              <w:rPr>
                <w:rFonts w:ascii="Aptos" w:hAnsi="Aptos" w:cstheme="minorHAnsi"/>
                <w:color w:val="000000"/>
              </w:rPr>
            </w:pPr>
            <w:r w:rsidRPr="00EE68CE">
              <w:rPr>
                <w:rFonts w:ascii="Aptos" w:hAnsi="Aptos" w:cstheme="minorHAnsi"/>
                <w:color w:val="000000"/>
              </w:rPr>
              <w:t>6</w:t>
            </w:r>
          </w:p>
          <w:p w14:paraId="1B0930D6" w14:textId="06D6F48F" w:rsidR="00AC1F3F" w:rsidRPr="00EE68CE" w:rsidRDefault="00AC1F3F" w:rsidP="00286EBE">
            <w:pPr>
              <w:autoSpaceDE w:val="0"/>
              <w:autoSpaceDN w:val="0"/>
              <w:adjustRightInd w:val="0"/>
              <w:jc w:val="center"/>
              <w:rPr>
                <w:rFonts w:ascii="Aptos" w:hAnsi="Aptos" w:cstheme="minorHAnsi"/>
                <w:color w:val="000000"/>
              </w:rPr>
            </w:pPr>
            <w:r w:rsidRPr="00EE68CE">
              <w:rPr>
                <w:rFonts w:ascii="Aptos" w:hAnsi="Aptos" w:cstheme="minorHAnsi"/>
                <w:color w:val="000000"/>
              </w:rPr>
              <w:t>Low</w:t>
            </w:r>
          </w:p>
        </w:tc>
        <w:tc>
          <w:tcPr>
            <w:tcW w:w="3636" w:type="dxa"/>
          </w:tcPr>
          <w:p w14:paraId="6BEDD87C" w14:textId="5DC649C7" w:rsidR="005E1648" w:rsidRPr="00EE68CE" w:rsidRDefault="005E1648" w:rsidP="00141C38">
            <w:pPr>
              <w:autoSpaceDE w:val="0"/>
              <w:autoSpaceDN w:val="0"/>
              <w:adjustRightInd w:val="0"/>
              <w:rPr>
                <w:rFonts w:ascii="Aptos" w:hAnsi="Aptos" w:cstheme="minorHAnsi"/>
                <w:color w:val="000000"/>
              </w:rPr>
            </w:pPr>
            <w:r w:rsidRPr="00EE68CE">
              <w:rPr>
                <w:rFonts w:ascii="Aptos" w:hAnsi="Aptos" w:cstheme="minorHAnsi"/>
                <w:color w:val="000000"/>
              </w:rPr>
              <w:t xml:space="preserve">The Clerk maintains a cash book listing all income and expenditure. </w:t>
            </w:r>
          </w:p>
          <w:p w14:paraId="4E5F253F" w14:textId="1E970A41" w:rsidR="005E1648" w:rsidRPr="00EE68CE" w:rsidRDefault="005E1648" w:rsidP="00141C38">
            <w:pPr>
              <w:autoSpaceDE w:val="0"/>
              <w:autoSpaceDN w:val="0"/>
              <w:adjustRightInd w:val="0"/>
              <w:rPr>
                <w:rFonts w:ascii="Aptos" w:hAnsi="Aptos" w:cstheme="minorHAnsi"/>
                <w:b/>
                <w:bCs/>
                <w:color w:val="000000"/>
              </w:rPr>
            </w:pPr>
            <w:r w:rsidRPr="00EE68CE">
              <w:rPr>
                <w:rFonts w:ascii="Aptos" w:hAnsi="Aptos" w:cstheme="minorHAnsi"/>
                <w:color w:val="000000"/>
              </w:rPr>
              <w:t xml:space="preserve">The Clerk compiles all paperwork relating to monthly income and expenditure in an accounts file. </w:t>
            </w:r>
          </w:p>
        </w:tc>
        <w:tc>
          <w:tcPr>
            <w:tcW w:w="2471" w:type="dxa"/>
          </w:tcPr>
          <w:p w14:paraId="3324B61B" w14:textId="729D8448" w:rsidR="005E1648" w:rsidRPr="00EE68CE" w:rsidRDefault="005E1648" w:rsidP="00141C38">
            <w:pPr>
              <w:autoSpaceDE w:val="0"/>
              <w:autoSpaceDN w:val="0"/>
              <w:adjustRightInd w:val="0"/>
              <w:rPr>
                <w:rFonts w:ascii="Aptos" w:hAnsi="Aptos" w:cstheme="minorHAnsi"/>
                <w:b/>
                <w:bCs/>
                <w:color w:val="000000"/>
              </w:rPr>
            </w:pPr>
            <w:r w:rsidRPr="00EE68CE">
              <w:rPr>
                <w:rFonts w:ascii="Aptos" w:hAnsi="Aptos" w:cstheme="minorHAnsi"/>
                <w:color w:val="000000"/>
              </w:rPr>
              <w:t>Existing procedure adequate.</w:t>
            </w:r>
            <w:r w:rsidR="004A171D" w:rsidRPr="00EE68CE">
              <w:rPr>
                <w:rFonts w:ascii="Aptos" w:hAnsi="Aptos" w:cstheme="minorHAnsi"/>
                <w:color w:val="000000"/>
              </w:rPr>
              <w:t xml:space="preserve"> From 1 April 2024 the accounting records will be held on the SCRIBE system.</w:t>
            </w:r>
            <w:r w:rsidRPr="00EE68CE">
              <w:rPr>
                <w:rFonts w:ascii="Aptos" w:hAnsi="Aptos" w:cstheme="minorHAnsi"/>
                <w:color w:val="000000"/>
              </w:rPr>
              <w:t xml:space="preserve"> </w:t>
            </w:r>
          </w:p>
        </w:tc>
      </w:tr>
      <w:tr w:rsidR="005E1648" w:rsidRPr="00EE68CE" w14:paraId="7879E0CA" w14:textId="77777777" w:rsidTr="008D15EF">
        <w:tc>
          <w:tcPr>
            <w:tcW w:w="1974" w:type="dxa"/>
          </w:tcPr>
          <w:p w14:paraId="0E96A0A3" w14:textId="041B233C" w:rsidR="005E1648" w:rsidRPr="00EE68CE" w:rsidRDefault="005E1648" w:rsidP="00141C38">
            <w:pPr>
              <w:autoSpaceDE w:val="0"/>
              <w:autoSpaceDN w:val="0"/>
              <w:adjustRightInd w:val="0"/>
              <w:rPr>
                <w:rFonts w:ascii="Aptos" w:hAnsi="Aptos" w:cstheme="minorHAnsi"/>
                <w:b/>
                <w:bCs/>
                <w:color w:val="000000"/>
              </w:rPr>
            </w:pPr>
            <w:r w:rsidRPr="00EE68CE">
              <w:rPr>
                <w:rFonts w:ascii="Aptos" w:hAnsi="Aptos" w:cstheme="minorHAnsi"/>
                <w:color w:val="000000"/>
              </w:rPr>
              <w:t xml:space="preserve">Grants </w:t>
            </w:r>
          </w:p>
        </w:tc>
        <w:tc>
          <w:tcPr>
            <w:tcW w:w="2455" w:type="dxa"/>
          </w:tcPr>
          <w:p w14:paraId="439D48EF" w14:textId="20236F3E" w:rsidR="005E1648" w:rsidRPr="00EE68CE" w:rsidRDefault="005E1648" w:rsidP="00141C38">
            <w:pPr>
              <w:autoSpaceDE w:val="0"/>
              <w:autoSpaceDN w:val="0"/>
              <w:adjustRightInd w:val="0"/>
              <w:rPr>
                <w:rFonts w:ascii="Aptos" w:hAnsi="Aptos" w:cstheme="minorHAnsi"/>
                <w:b/>
                <w:bCs/>
                <w:color w:val="000000"/>
              </w:rPr>
            </w:pPr>
            <w:r w:rsidRPr="00EE68CE">
              <w:rPr>
                <w:rFonts w:ascii="Aptos" w:hAnsi="Aptos" w:cstheme="minorHAnsi"/>
                <w:color w:val="000000"/>
              </w:rPr>
              <w:t xml:space="preserve">Receipt of grant </w:t>
            </w:r>
          </w:p>
        </w:tc>
        <w:tc>
          <w:tcPr>
            <w:tcW w:w="978" w:type="dxa"/>
          </w:tcPr>
          <w:p w14:paraId="0403C9C0" w14:textId="1B8141FB" w:rsidR="005E1648" w:rsidRPr="00EE68CE" w:rsidRDefault="006A03FD" w:rsidP="00286EBE">
            <w:pPr>
              <w:autoSpaceDE w:val="0"/>
              <w:autoSpaceDN w:val="0"/>
              <w:adjustRightInd w:val="0"/>
              <w:jc w:val="center"/>
              <w:rPr>
                <w:rFonts w:ascii="Aptos" w:hAnsi="Aptos" w:cstheme="minorHAnsi"/>
                <w:b/>
                <w:bCs/>
                <w:color w:val="000000"/>
              </w:rPr>
            </w:pPr>
            <w:r w:rsidRPr="00EE68CE">
              <w:rPr>
                <w:rFonts w:ascii="Aptos" w:hAnsi="Aptos" w:cstheme="minorHAnsi"/>
                <w:color w:val="000000"/>
              </w:rPr>
              <w:t>3</w:t>
            </w:r>
          </w:p>
        </w:tc>
        <w:tc>
          <w:tcPr>
            <w:tcW w:w="1246" w:type="dxa"/>
          </w:tcPr>
          <w:p w14:paraId="6D3630CE" w14:textId="48CCF1C8" w:rsidR="005E1648" w:rsidRPr="00EE68CE" w:rsidRDefault="006A03FD" w:rsidP="00286EBE">
            <w:pPr>
              <w:autoSpaceDE w:val="0"/>
              <w:autoSpaceDN w:val="0"/>
              <w:adjustRightInd w:val="0"/>
              <w:jc w:val="center"/>
              <w:rPr>
                <w:rFonts w:ascii="Aptos" w:hAnsi="Aptos" w:cstheme="minorHAnsi"/>
                <w:color w:val="000000"/>
              </w:rPr>
            </w:pPr>
            <w:r w:rsidRPr="00EE68CE">
              <w:rPr>
                <w:rFonts w:ascii="Aptos" w:hAnsi="Aptos" w:cstheme="minorHAnsi"/>
                <w:color w:val="000000"/>
              </w:rPr>
              <w:t>2</w:t>
            </w:r>
          </w:p>
        </w:tc>
        <w:tc>
          <w:tcPr>
            <w:tcW w:w="1188" w:type="dxa"/>
          </w:tcPr>
          <w:p w14:paraId="4F3980DD" w14:textId="77777777" w:rsidR="005E1648" w:rsidRPr="00EE68CE" w:rsidRDefault="006A03FD" w:rsidP="00286EBE">
            <w:pPr>
              <w:autoSpaceDE w:val="0"/>
              <w:autoSpaceDN w:val="0"/>
              <w:adjustRightInd w:val="0"/>
              <w:jc w:val="center"/>
              <w:rPr>
                <w:rFonts w:ascii="Aptos" w:hAnsi="Aptos" w:cstheme="minorHAnsi"/>
                <w:color w:val="000000"/>
              </w:rPr>
            </w:pPr>
            <w:r w:rsidRPr="00EE68CE">
              <w:rPr>
                <w:rFonts w:ascii="Aptos" w:hAnsi="Aptos" w:cstheme="minorHAnsi"/>
                <w:color w:val="000000"/>
              </w:rPr>
              <w:t>6</w:t>
            </w:r>
          </w:p>
          <w:p w14:paraId="3056BBFB" w14:textId="5685EDC9" w:rsidR="00135BB8" w:rsidRPr="00EE68CE" w:rsidRDefault="00135BB8" w:rsidP="00286EBE">
            <w:pPr>
              <w:autoSpaceDE w:val="0"/>
              <w:autoSpaceDN w:val="0"/>
              <w:adjustRightInd w:val="0"/>
              <w:jc w:val="center"/>
              <w:rPr>
                <w:rFonts w:ascii="Aptos" w:hAnsi="Aptos" w:cstheme="minorHAnsi"/>
                <w:color w:val="000000"/>
              </w:rPr>
            </w:pPr>
            <w:r w:rsidRPr="00EE68CE">
              <w:rPr>
                <w:rFonts w:ascii="Aptos" w:hAnsi="Aptos" w:cstheme="minorHAnsi"/>
                <w:color w:val="000000"/>
              </w:rPr>
              <w:t>Low</w:t>
            </w:r>
          </w:p>
        </w:tc>
        <w:tc>
          <w:tcPr>
            <w:tcW w:w="3636" w:type="dxa"/>
          </w:tcPr>
          <w:p w14:paraId="4461CA7E" w14:textId="256024B8" w:rsidR="005E1648" w:rsidRPr="00EE68CE" w:rsidRDefault="004A171D" w:rsidP="00141C38">
            <w:pPr>
              <w:autoSpaceDE w:val="0"/>
              <w:autoSpaceDN w:val="0"/>
              <w:adjustRightInd w:val="0"/>
              <w:rPr>
                <w:rFonts w:ascii="Aptos" w:hAnsi="Aptos" w:cstheme="minorHAnsi"/>
                <w:color w:val="000000"/>
              </w:rPr>
            </w:pPr>
            <w:r w:rsidRPr="00EE68CE">
              <w:rPr>
                <w:rFonts w:ascii="Aptos" w:hAnsi="Aptos" w:cstheme="minorHAnsi"/>
                <w:color w:val="000000"/>
              </w:rPr>
              <w:t>There are not expected to be any grant receipts in 202</w:t>
            </w:r>
            <w:r w:rsidR="006B6E05" w:rsidRPr="00EE68CE">
              <w:rPr>
                <w:rFonts w:ascii="Aptos" w:hAnsi="Aptos" w:cstheme="minorHAnsi"/>
                <w:color w:val="000000"/>
              </w:rPr>
              <w:t>5</w:t>
            </w:r>
            <w:r w:rsidRPr="00EE68CE">
              <w:rPr>
                <w:rFonts w:ascii="Aptos" w:hAnsi="Aptos" w:cstheme="minorHAnsi"/>
                <w:color w:val="000000"/>
              </w:rPr>
              <w:t>/2</w:t>
            </w:r>
            <w:r w:rsidR="006B6E05" w:rsidRPr="00EE68CE">
              <w:rPr>
                <w:rFonts w:ascii="Aptos" w:hAnsi="Aptos" w:cstheme="minorHAnsi"/>
                <w:color w:val="000000"/>
              </w:rPr>
              <w:t>6</w:t>
            </w:r>
            <w:r w:rsidRPr="00EE68CE">
              <w:rPr>
                <w:rFonts w:ascii="Aptos" w:hAnsi="Aptos" w:cstheme="minorHAnsi"/>
                <w:color w:val="000000"/>
              </w:rPr>
              <w:t>.</w:t>
            </w:r>
          </w:p>
          <w:p w14:paraId="205F84D2" w14:textId="7871F21E" w:rsidR="004A171D" w:rsidRPr="00EE68CE" w:rsidRDefault="004A171D" w:rsidP="00141C38">
            <w:pPr>
              <w:autoSpaceDE w:val="0"/>
              <w:autoSpaceDN w:val="0"/>
              <w:adjustRightInd w:val="0"/>
              <w:rPr>
                <w:rFonts w:ascii="Aptos" w:hAnsi="Aptos" w:cstheme="minorHAnsi"/>
                <w:b/>
                <w:bCs/>
                <w:color w:val="000000"/>
              </w:rPr>
            </w:pPr>
          </w:p>
        </w:tc>
        <w:tc>
          <w:tcPr>
            <w:tcW w:w="2471" w:type="dxa"/>
          </w:tcPr>
          <w:p w14:paraId="0B773D5D" w14:textId="0CC017D4" w:rsidR="005E1648" w:rsidRPr="00EE68CE" w:rsidRDefault="005E1648" w:rsidP="00141C38">
            <w:pPr>
              <w:autoSpaceDE w:val="0"/>
              <w:autoSpaceDN w:val="0"/>
              <w:adjustRightInd w:val="0"/>
              <w:rPr>
                <w:rFonts w:ascii="Aptos" w:hAnsi="Aptos" w:cstheme="minorHAnsi"/>
                <w:b/>
                <w:bCs/>
                <w:color w:val="000000"/>
              </w:rPr>
            </w:pPr>
            <w:r w:rsidRPr="00EE68CE">
              <w:rPr>
                <w:rFonts w:ascii="Aptos" w:hAnsi="Aptos" w:cstheme="minorHAnsi"/>
                <w:color w:val="000000"/>
              </w:rPr>
              <w:t xml:space="preserve">Existing procedure adequate. </w:t>
            </w:r>
          </w:p>
        </w:tc>
      </w:tr>
      <w:tr w:rsidR="005E1648" w:rsidRPr="00EE68CE" w14:paraId="0C9570A3" w14:textId="77777777" w:rsidTr="008D15EF">
        <w:tc>
          <w:tcPr>
            <w:tcW w:w="1974" w:type="dxa"/>
          </w:tcPr>
          <w:p w14:paraId="27FF6550" w14:textId="6C211574" w:rsidR="005E1648" w:rsidRPr="00EE68CE" w:rsidRDefault="005E1648" w:rsidP="002634BC">
            <w:pPr>
              <w:autoSpaceDE w:val="0"/>
              <w:autoSpaceDN w:val="0"/>
              <w:adjustRightInd w:val="0"/>
              <w:rPr>
                <w:rFonts w:ascii="Aptos" w:hAnsi="Aptos" w:cstheme="minorHAnsi"/>
                <w:b/>
                <w:bCs/>
                <w:color w:val="000000"/>
              </w:rPr>
            </w:pPr>
            <w:r w:rsidRPr="00EE68CE">
              <w:rPr>
                <w:rFonts w:ascii="Aptos" w:hAnsi="Aptos" w:cstheme="minorHAnsi"/>
                <w:color w:val="000000"/>
              </w:rPr>
              <w:t xml:space="preserve">Grants and support payable </w:t>
            </w:r>
          </w:p>
        </w:tc>
        <w:tc>
          <w:tcPr>
            <w:tcW w:w="2455" w:type="dxa"/>
          </w:tcPr>
          <w:p w14:paraId="0BDE8834" w14:textId="4C40E67F" w:rsidR="005E1648" w:rsidRPr="00EE68CE" w:rsidRDefault="005E1648" w:rsidP="002634BC">
            <w:pPr>
              <w:autoSpaceDE w:val="0"/>
              <w:autoSpaceDN w:val="0"/>
              <w:adjustRightInd w:val="0"/>
              <w:rPr>
                <w:rFonts w:ascii="Aptos" w:hAnsi="Aptos" w:cstheme="minorHAnsi"/>
                <w:b/>
                <w:bCs/>
                <w:color w:val="000000"/>
              </w:rPr>
            </w:pPr>
            <w:r w:rsidRPr="00EE68CE">
              <w:rPr>
                <w:rFonts w:ascii="Aptos" w:hAnsi="Aptos" w:cstheme="minorHAnsi"/>
                <w:color w:val="000000"/>
              </w:rPr>
              <w:t xml:space="preserve">Power to pay and authorisation of Council to pay </w:t>
            </w:r>
          </w:p>
        </w:tc>
        <w:tc>
          <w:tcPr>
            <w:tcW w:w="978" w:type="dxa"/>
          </w:tcPr>
          <w:p w14:paraId="731BFA12" w14:textId="6D66F4D5" w:rsidR="005E1648" w:rsidRPr="00EE68CE" w:rsidRDefault="00BE472B" w:rsidP="00286EBE">
            <w:pPr>
              <w:autoSpaceDE w:val="0"/>
              <w:autoSpaceDN w:val="0"/>
              <w:adjustRightInd w:val="0"/>
              <w:jc w:val="center"/>
              <w:rPr>
                <w:rFonts w:ascii="Aptos" w:hAnsi="Aptos" w:cstheme="minorHAnsi"/>
                <w:b/>
                <w:bCs/>
                <w:color w:val="000000"/>
              </w:rPr>
            </w:pPr>
            <w:r w:rsidRPr="00EE68CE">
              <w:rPr>
                <w:rFonts w:ascii="Aptos" w:hAnsi="Aptos" w:cstheme="minorHAnsi"/>
                <w:b/>
                <w:bCs/>
                <w:color w:val="000000"/>
              </w:rPr>
              <w:t>2</w:t>
            </w:r>
          </w:p>
        </w:tc>
        <w:tc>
          <w:tcPr>
            <w:tcW w:w="1246" w:type="dxa"/>
          </w:tcPr>
          <w:p w14:paraId="4A94685B" w14:textId="21CB79EE" w:rsidR="005E1648" w:rsidRPr="00EE68CE" w:rsidRDefault="00BE472B" w:rsidP="00286EBE">
            <w:pPr>
              <w:autoSpaceDE w:val="0"/>
              <w:autoSpaceDN w:val="0"/>
              <w:adjustRightInd w:val="0"/>
              <w:jc w:val="center"/>
              <w:rPr>
                <w:rFonts w:ascii="Aptos" w:hAnsi="Aptos" w:cstheme="minorHAnsi"/>
                <w:color w:val="000000"/>
              </w:rPr>
            </w:pPr>
            <w:r w:rsidRPr="00EE68CE">
              <w:rPr>
                <w:rFonts w:ascii="Aptos" w:hAnsi="Aptos" w:cstheme="minorHAnsi"/>
                <w:color w:val="000000"/>
              </w:rPr>
              <w:t>3</w:t>
            </w:r>
          </w:p>
        </w:tc>
        <w:tc>
          <w:tcPr>
            <w:tcW w:w="1188" w:type="dxa"/>
          </w:tcPr>
          <w:p w14:paraId="7C74F9B2" w14:textId="77777777" w:rsidR="005E1648" w:rsidRPr="00EE68CE" w:rsidRDefault="00BE472B" w:rsidP="00286EBE">
            <w:pPr>
              <w:autoSpaceDE w:val="0"/>
              <w:autoSpaceDN w:val="0"/>
              <w:adjustRightInd w:val="0"/>
              <w:jc w:val="center"/>
              <w:rPr>
                <w:rFonts w:ascii="Aptos" w:hAnsi="Aptos" w:cstheme="minorHAnsi"/>
                <w:color w:val="000000"/>
              </w:rPr>
            </w:pPr>
            <w:r w:rsidRPr="00EE68CE">
              <w:rPr>
                <w:rFonts w:ascii="Aptos" w:hAnsi="Aptos" w:cstheme="minorHAnsi"/>
                <w:color w:val="000000"/>
              </w:rPr>
              <w:t>6</w:t>
            </w:r>
          </w:p>
          <w:p w14:paraId="01A5C39F" w14:textId="2E9C1162" w:rsidR="00135BB8" w:rsidRPr="00EE68CE" w:rsidRDefault="00135BB8" w:rsidP="00286EBE">
            <w:pPr>
              <w:autoSpaceDE w:val="0"/>
              <w:autoSpaceDN w:val="0"/>
              <w:adjustRightInd w:val="0"/>
              <w:jc w:val="center"/>
              <w:rPr>
                <w:rFonts w:ascii="Aptos" w:hAnsi="Aptos" w:cstheme="minorHAnsi"/>
                <w:color w:val="000000"/>
              </w:rPr>
            </w:pPr>
            <w:r w:rsidRPr="00EE68CE">
              <w:rPr>
                <w:rFonts w:ascii="Aptos" w:hAnsi="Aptos" w:cstheme="minorHAnsi"/>
                <w:color w:val="000000"/>
              </w:rPr>
              <w:t>Low</w:t>
            </w:r>
          </w:p>
        </w:tc>
        <w:tc>
          <w:tcPr>
            <w:tcW w:w="3636" w:type="dxa"/>
          </w:tcPr>
          <w:p w14:paraId="135573D0" w14:textId="3E9BFF81" w:rsidR="005E1648" w:rsidRPr="00EE68CE" w:rsidRDefault="005E1648" w:rsidP="002634BC">
            <w:pPr>
              <w:autoSpaceDE w:val="0"/>
              <w:autoSpaceDN w:val="0"/>
              <w:adjustRightInd w:val="0"/>
              <w:rPr>
                <w:rFonts w:ascii="Aptos" w:hAnsi="Aptos" w:cstheme="minorHAnsi"/>
                <w:b/>
                <w:bCs/>
                <w:color w:val="000000"/>
              </w:rPr>
            </w:pPr>
            <w:r w:rsidRPr="00EE68CE">
              <w:rPr>
                <w:rFonts w:ascii="Aptos" w:hAnsi="Aptos" w:cstheme="minorHAnsi"/>
                <w:color w:val="000000"/>
              </w:rPr>
              <w:t xml:space="preserve">All such expenditure goes through the required Council process of approval and recording in the Minutes. </w:t>
            </w:r>
          </w:p>
        </w:tc>
        <w:tc>
          <w:tcPr>
            <w:tcW w:w="2471" w:type="dxa"/>
          </w:tcPr>
          <w:p w14:paraId="50489BFF" w14:textId="665F422F" w:rsidR="005E1648" w:rsidRPr="00EE68CE" w:rsidRDefault="005E1648" w:rsidP="002634BC">
            <w:pPr>
              <w:autoSpaceDE w:val="0"/>
              <w:autoSpaceDN w:val="0"/>
              <w:adjustRightInd w:val="0"/>
              <w:rPr>
                <w:rFonts w:ascii="Aptos" w:hAnsi="Aptos" w:cstheme="minorHAnsi"/>
                <w:b/>
                <w:bCs/>
                <w:color w:val="000000"/>
              </w:rPr>
            </w:pPr>
            <w:r w:rsidRPr="00EE68CE">
              <w:rPr>
                <w:rFonts w:ascii="Aptos" w:hAnsi="Aptos" w:cstheme="minorHAnsi"/>
                <w:color w:val="000000"/>
              </w:rPr>
              <w:t xml:space="preserve">Existing procedure adequate. </w:t>
            </w:r>
          </w:p>
        </w:tc>
      </w:tr>
      <w:tr w:rsidR="005E1648" w:rsidRPr="00EE68CE" w14:paraId="22370BCA" w14:textId="77777777" w:rsidTr="008D15EF">
        <w:tc>
          <w:tcPr>
            <w:tcW w:w="1974" w:type="dxa"/>
          </w:tcPr>
          <w:p w14:paraId="2FEE5E88" w14:textId="61133204" w:rsidR="005E1648" w:rsidRPr="00EE68CE" w:rsidRDefault="005E1648" w:rsidP="00AA25EE">
            <w:pPr>
              <w:autoSpaceDE w:val="0"/>
              <w:autoSpaceDN w:val="0"/>
              <w:adjustRightInd w:val="0"/>
              <w:rPr>
                <w:rFonts w:ascii="Aptos" w:hAnsi="Aptos" w:cstheme="minorHAnsi"/>
                <w:b/>
                <w:bCs/>
                <w:color w:val="000000"/>
              </w:rPr>
            </w:pPr>
            <w:r w:rsidRPr="00EE68CE">
              <w:rPr>
                <w:rFonts w:ascii="Aptos" w:hAnsi="Aptos" w:cstheme="minorHAnsi"/>
                <w:color w:val="000000"/>
              </w:rPr>
              <w:t xml:space="preserve">Bank and Banking </w:t>
            </w:r>
          </w:p>
        </w:tc>
        <w:tc>
          <w:tcPr>
            <w:tcW w:w="2455" w:type="dxa"/>
          </w:tcPr>
          <w:p w14:paraId="66AD57CD" w14:textId="7E88BAB0" w:rsidR="005E1648" w:rsidRPr="00EE68CE" w:rsidRDefault="005E1648" w:rsidP="00AA25EE">
            <w:pPr>
              <w:autoSpaceDE w:val="0"/>
              <w:autoSpaceDN w:val="0"/>
              <w:adjustRightInd w:val="0"/>
              <w:rPr>
                <w:rFonts w:ascii="Aptos" w:hAnsi="Aptos" w:cstheme="minorHAnsi"/>
                <w:b/>
                <w:bCs/>
                <w:color w:val="000000"/>
              </w:rPr>
            </w:pPr>
            <w:r w:rsidRPr="00EE68CE">
              <w:rPr>
                <w:rFonts w:ascii="Aptos" w:hAnsi="Aptos" w:cstheme="minorHAnsi"/>
                <w:color w:val="000000"/>
              </w:rPr>
              <w:t xml:space="preserve">Bank/financial errors </w:t>
            </w:r>
          </w:p>
        </w:tc>
        <w:tc>
          <w:tcPr>
            <w:tcW w:w="978" w:type="dxa"/>
          </w:tcPr>
          <w:p w14:paraId="230E4FDB" w14:textId="2ABE0B51" w:rsidR="005E1648" w:rsidRPr="00EE68CE" w:rsidRDefault="00823CA3" w:rsidP="00286EBE">
            <w:pPr>
              <w:autoSpaceDE w:val="0"/>
              <w:autoSpaceDN w:val="0"/>
              <w:adjustRightInd w:val="0"/>
              <w:jc w:val="center"/>
              <w:rPr>
                <w:rFonts w:ascii="Aptos" w:hAnsi="Aptos" w:cstheme="minorHAnsi"/>
                <w:b/>
                <w:bCs/>
                <w:color w:val="000000"/>
              </w:rPr>
            </w:pPr>
            <w:r w:rsidRPr="00EE68CE">
              <w:rPr>
                <w:rFonts w:ascii="Aptos" w:hAnsi="Aptos" w:cstheme="minorHAnsi"/>
                <w:b/>
                <w:bCs/>
                <w:color w:val="000000"/>
              </w:rPr>
              <w:t>2</w:t>
            </w:r>
          </w:p>
        </w:tc>
        <w:tc>
          <w:tcPr>
            <w:tcW w:w="1246" w:type="dxa"/>
          </w:tcPr>
          <w:p w14:paraId="23F9C0D0" w14:textId="57C4DA79" w:rsidR="005E1648" w:rsidRPr="00EE68CE" w:rsidRDefault="00823CA3" w:rsidP="00286EBE">
            <w:pPr>
              <w:autoSpaceDE w:val="0"/>
              <w:autoSpaceDN w:val="0"/>
              <w:adjustRightInd w:val="0"/>
              <w:jc w:val="center"/>
              <w:rPr>
                <w:rFonts w:ascii="Aptos" w:hAnsi="Aptos" w:cstheme="minorHAnsi"/>
                <w:color w:val="000000"/>
              </w:rPr>
            </w:pPr>
            <w:r w:rsidRPr="00EE68CE">
              <w:rPr>
                <w:rFonts w:ascii="Aptos" w:hAnsi="Aptos" w:cstheme="minorHAnsi"/>
                <w:color w:val="000000"/>
              </w:rPr>
              <w:t>1</w:t>
            </w:r>
          </w:p>
        </w:tc>
        <w:tc>
          <w:tcPr>
            <w:tcW w:w="1188" w:type="dxa"/>
          </w:tcPr>
          <w:p w14:paraId="098DEA1B" w14:textId="77777777" w:rsidR="005E1648" w:rsidRPr="00EE68CE" w:rsidRDefault="00823CA3" w:rsidP="00286EBE">
            <w:pPr>
              <w:autoSpaceDE w:val="0"/>
              <w:autoSpaceDN w:val="0"/>
              <w:adjustRightInd w:val="0"/>
              <w:jc w:val="center"/>
              <w:rPr>
                <w:rFonts w:ascii="Aptos" w:hAnsi="Aptos" w:cstheme="minorHAnsi"/>
                <w:color w:val="000000"/>
              </w:rPr>
            </w:pPr>
            <w:r w:rsidRPr="00EE68CE">
              <w:rPr>
                <w:rFonts w:ascii="Aptos" w:hAnsi="Aptos" w:cstheme="minorHAnsi"/>
                <w:color w:val="000000"/>
              </w:rPr>
              <w:t>2</w:t>
            </w:r>
          </w:p>
          <w:p w14:paraId="442D917E" w14:textId="245AD238" w:rsidR="00135BB8" w:rsidRPr="00EE68CE" w:rsidRDefault="00135BB8" w:rsidP="00286EBE">
            <w:pPr>
              <w:autoSpaceDE w:val="0"/>
              <w:autoSpaceDN w:val="0"/>
              <w:adjustRightInd w:val="0"/>
              <w:jc w:val="center"/>
              <w:rPr>
                <w:rFonts w:ascii="Aptos" w:hAnsi="Aptos" w:cstheme="minorHAnsi"/>
                <w:color w:val="000000"/>
              </w:rPr>
            </w:pPr>
            <w:r w:rsidRPr="00EE68CE">
              <w:rPr>
                <w:rFonts w:ascii="Aptos" w:hAnsi="Aptos" w:cstheme="minorHAnsi"/>
                <w:color w:val="000000"/>
              </w:rPr>
              <w:t>Low</w:t>
            </w:r>
          </w:p>
        </w:tc>
        <w:tc>
          <w:tcPr>
            <w:tcW w:w="3636" w:type="dxa"/>
          </w:tcPr>
          <w:p w14:paraId="771A4C1D" w14:textId="45901976" w:rsidR="005E1648" w:rsidRPr="00EE68CE" w:rsidRDefault="005E1648" w:rsidP="00AA25EE">
            <w:pPr>
              <w:autoSpaceDE w:val="0"/>
              <w:autoSpaceDN w:val="0"/>
              <w:adjustRightInd w:val="0"/>
              <w:rPr>
                <w:rFonts w:ascii="Aptos" w:hAnsi="Aptos" w:cstheme="minorHAnsi"/>
                <w:b/>
                <w:bCs/>
                <w:color w:val="000000"/>
              </w:rPr>
            </w:pPr>
            <w:r w:rsidRPr="00EE68CE">
              <w:rPr>
                <w:rFonts w:ascii="Aptos" w:hAnsi="Aptos" w:cstheme="minorHAnsi"/>
                <w:color w:val="000000"/>
              </w:rPr>
              <w:t xml:space="preserve">All items are checked against the original bank </w:t>
            </w:r>
            <w:proofErr w:type="gramStart"/>
            <w:r w:rsidRPr="00EE68CE">
              <w:rPr>
                <w:rFonts w:ascii="Aptos" w:hAnsi="Aptos" w:cstheme="minorHAnsi"/>
                <w:color w:val="000000"/>
              </w:rPr>
              <w:t>statement</w:t>
            </w:r>
            <w:proofErr w:type="gramEnd"/>
            <w:r w:rsidRPr="00EE68CE">
              <w:rPr>
                <w:rFonts w:ascii="Aptos" w:hAnsi="Aptos" w:cstheme="minorHAnsi"/>
                <w:color w:val="000000"/>
              </w:rPr>
              <w:t xml:space="preserve"> and the account is reconciled each month. </w:t>
            </w:r>
          </w:p>
        </w:tc>
        <w:tc>
          <w:tcPr>
            <w:tcW w:w="2471" w:type="dxa"/>
          </w:tcPr>
          <w:p w14:paraId="46E6E048" w14:textId="27A0EEBD" w:rsidR="005E1648" w:rsidRPr="00EE68CE" w:rsidRDefault="005E1648" w:rsidP="00AA25EE">
            <w:pPr>
              <w:autoSpaceDE w:val="0"/>
              <w:autoSpaceDN w:val="0"/>
              <w:adjustRightInd w:val="0"/>
              <w:rPr>
                <w:rFonts w:ascii="Aptos" w:hAnsi="Aptos" w:cstheme="minorHAnsi"/>
                <w:b/>
                <w:bCs/>
                <w:color w:val="000000"/>
              </w:rPr>
            </w:pPr>
            <w:r w:rsidRPr="00EE68CE">
              <w:rPr>
                <w:rFonts w:ascii="Aptos" w:hAnsi="Aptos" w:cstheme="minorHAnsi"/>
                <w:color w:val="000000"/>
              </w:rPr>
              <w:t xml:space="preserve">Financial regulations updated </w:t>
            </w:r>
            <w:r w:rsidR="00181BE6" w:rsidRPr="00EE68CE">
              <w:rPr>
                <w:rFonts w:ascii="Aptos" w:hAnsi="Aptos" w:cstheme="minorHAnsi"/>
                <w:color w:val="000000"/>
              </w:rPr>
              <w:t>May 202</w:t>
            </w:r>
            <w:r w:rsidR="006B6E05" w:rsidRPr="00EE68CE">
              <w:rPr>
                <w:rFonts w:ascii="Aptos" w:hAnsi="Aptos" w:cstheme="minorHAnsi"/>
                <w:color w:val="000000"/>
              </w:rPr>
              <w:t>6</w:t>
            </w:r>
            <w:r w:rsidRPr="00EE68CE">
              <w:rPr>
                <w:rFonts w:ascii="Aptos" w:hAnsi="Aptos" w:cstheme="minorHAnsi"/>
                <w:color w:val="000000"/>
              </w:rPr>
              <w:t xml:space="preserve">. </w:t>
            </w:r>
          </w:p>
        </w:tc>
      </w:tr>
      <w:tr w:rsidR="007F2BE0" w:rsidRPr="00EE68CE" w14:paraId="2011D718" w14:textId="77777777" w:rsidTr="008D15EF">
        <w:tc>
          <w:tcPr>
            <w:tcW w:w="1974" w:type="dxa"/>
          </w:tcPr>
          <w:p w14:paraId="7E5AAC35" w14:textId="46AD6E3C" w:rsidR="007F2BE0" w:rsidRPr="00EE68CE" w:rsidRDefault="007F2BE0" w:rsidP="007F2BE0">
            <w:pPr>
              <w:autoSpaceDE w:val="0"/>
              <w:autoSpaceDN w:val="0"/>
              <w:adjustRightInd w:val="0"/>
              <w:rPr>
                <w:rFonts w:ascii="Aptos" w:hAnsi="Aptos" w:cstheme="minorHAnsi"/>
                <w:b/>
                <w:bCs/>
                <w:color w:val="000000"/>
              </w:rPr>
            </w:pPr>
            <w:r w:rsidRPr="00EE68CE">
              <w:rPr>
                <w:rFonts w:ascii="Aptos" w:hAnsi="Aptos" w:cstheme="minorHAnsi"/>
              </w:rPr>
              <w:lastRenderedPageBreak/>
              <w:t xml:space="preserve">Auditing </w:t>
            </w:r>
          </w:p>
        </w:tc>
        <w:tc>
          <w:tcPr>
            <w:tcW w:w="2455" w:type="dxa"/>
          </w:tcPr>
          <w:p w14:paraId="778D7253" w14:textId="066ACEEA" w:rsidR="007F2BE0" w:rsidRPr="00EE68CE" w:rsidRDefault="007F2BE0" w:rsidP="007F2BE0">
            <w:pPr>
              <w:autoSpaceDE w:val="0"/>
              <w:autoSpaceDN w:val="0"/>
              <w:adjustRightInd w:val="0"/>
              <w:rPr>
                <w:rFonts w:ascii="Aptos" w:hAnsi="Aptos" w:cstheme="minorHAnsi"/>
                <w:b/>
                <w:bCs/>
                <w:color w:val="000000"/>
              </w:rPr>
            </w:pPr>
            <w:r w:rsidRPr="00EE68CE">
              <w:rPr>
                <w:rFonts w:ascii="Aptos" w:hAnsi="Aptos" w:cstheme="minorHAnsi"/>
              </w:rPr>
              <w:t xml:space="preserve">Annual audit is not completed by the deadline </w:t>
            </w:r>
          </w:p>
        </w:tc>
        <w:tc>
          <w:tcPr>
            <w:tcW w:w="978" w:type="dxa"/>
          </w:tcPr>
          <w:p w14:paraId="0867CAC6" w14:textId="060B4290" w:rsidR="007F2BE0" w:rsidRPr="00EE68CE" w:rsidRDefault="00054182" w:rsidP="00286EBE">
            <w:pPr>
              <w:autoSpaceDE w:val="0"/>
              <w:autoSpaceDN w:val="0"/>
              <w:adjustRightInd w:val="0"/>
              <w:jc w:val="center"/>
              <w:rPr>
                <w:rFonts w:ascii="Aptos" w:hAnsi="Aptos" w:cstheme="minorHAnsi"/>
                <w:b/>
                <w:bCs/>
                <w:color w:val="000000"/>
              </w:rPr>
            </w:pPr>
            <w:r w:rsidRPr="00EE68CE">
              <w:rPr>
                <w:rFonts w:ascii="Aptos" w:hAnsi="Aptos" w:cstheme="minorHAnsi"/>
                <w:b/>
                <w:bCs/>
                <w:color w:val="000000"/>
              </w:rPr>
              <w:t>3</w:t>
            </w:r>
          </w:p>
        </w:tc>
        <w:tc>
          <w:tcPr>
            <w:tcW w:w="1246" w:type="dxa"/>
          </w:tcPr>
          <w:p w14:paraId="4B1545A7" w14:textId="6065AB9B" w:rsidR="007F2BE0" w:rsidRPr="00EE68CE" w:rsidRDefault="00C9760D" w:rsidP="00286EBE">
            <w:pPr>
              <w:autoSpaceDE w:val="0"/>
              <w:autoSpaceDN w:val="0"/>
              <w:adjustRightInd w:val="0"/>
              <w:jc w:val="center"/>
              <w:rPr>
                <w:rFonts w:ascii="Aptos" w:hAnsi="Aptos" w:cstheme="minorHAnsi"/>
              </w:rPr>
            </w:pPr>
            <w:r w:rsidRPr="00EE68CE">
              <w:rPr>
                <w:rFonts w:ascii="Aptos" w:hAnsi="Aptos" w:cstheme="minorHAnsi"/>
              </w:rPr>
              <w:t>2</w:t>
            </w:r>
          </w:p>
        </w:tc>
        <w:tc>
          <w:tcPr>
            <w:tcW w:w="1188" w:type="dxa"/>
          </w:tcPr>
          <w:p w14:paraId="2F46E893" w14:textId="5EBF7551" w:rsidR="008C7828" w:rsidRPr="00EE68CE" w:rsidRDefault="00054182" w:rsidP="00286EBE">
            <w:pPr>
              <w:autoSpaceDE w:val="0"/>
              <w:autoSpaceDN w:val="0"/>
              <w:adjustRightInd w:val="0"/>
              <w:jc w:val="center"/>
              <w:rPr>
                <w:rFonts w:ascii="Aptos" w:hAnsi="Aptos" w:cstheme="minorHAnsi"/>
              </w:rPr>
            </w:pPr>
            <w:r w:rsidRPr="00EE68CE">
              <w:rPr>
                <w:rFonts w:ascii="Aptos" w:hAnsi="Aptos" w:cstheme="minorHAnsi"/>
              </w:rPr>
              <w:t>6          Low</w:t>
            </w:r>
          </w:p>
          <w:p w14:paraId="74BCC151" w14:textId="34F9DB48" w:rsidR="00135BB8" w:rsidRPr="00EE68CE" w:rsidRDefault="00135BB8" w:rsidP="00286EBE">
            <w:pPr>
              <w:autoSpaceDE w:val="0"/>
              <w:autoSpaceDN w:val="0"/>
              <w:adjustRightInd w:val="0"/>
              <w:jc w:val="center"/>
              <w:rPr>
                <w:rFonts w:ascii="Aptos" w:hAnsi="Aptos" w:cstheme="minorHAnsi"/>
              </w:rPr>
            </w:pPr>
          </w:p>
        </w:tc>
        <w:tc>
          <w:tcPr>
            <w:tcW w:w="3636" w:type="dxa"/>
          </w:tcPr>
          <w:p w14:paraId="10DAC1B5" w14:textId="2CDEA716" w:rsidR="007F2BE0" w:rsidRPr="00EE68CE" w:rsidRDefault="007F2BE0" w:rsidP="007F2BE0">
            <w:pPr>
              <w:autoSpaceDE w:val="0"/>
              <w:autoSpaceDN w:val="0"/>
              <w:adjustRightInd w:val="0"/>
              <w:rPr>
                <w:rFonts w:ascii="Aptos" w:hAnsi="Aptos" w:cstheme="minorHAnsi"/>
                <w:b/>
                <w:bCs/>
                <w:color w:val="000000"/>
              </w:rPr>
            </w:pPr>
            <w:r w:rsidRPr="00EE68CE">
              <w:rPr>
                <w:rFonts w:ascii="Aptos" w:hAnsi="Aptos" w:cstheme="minorHAnsi"/>
              </w:rPr>
              <w:t xml:space="preserve">The Clerk prepares the accounts for the Internal Auditor. The Internal Auditor returns the accounts for approval by the Parish Council at its meeting in May. </w:t>
            </w:r>
          </w:p>
        </w:tc>
        <w:tc>
          <w:tcPr>
            <w:tcW w:w="2471" w:type="dxa"/>
          </w:tcPr>
          <w:p w14:paraId="334603F0" w14:textId="4054EB3B" w:rsidR="007F2BE0" w:rsidRPr="00EE68CE" w:rsidRDefault="007F2BE0" w:rsidP="007F2BE0">
            <w:pPr>
              <w:autoSpaceDE w:val="0"/>
              <w:autoSpaceDN w:val="0"/>
              <w:adjustRightInd w:val="0"/>
              <w:rPr>
                <w:rFonts w:ascii="Aptos" w:hAnsi="Aptos" w:cstheme="minorHAnsi"/>
                <w:b/>
                <w:bCs/>
                <w:color w:val="000000"/>
              </w:rPr>
            </w:pPr>
            <w:r w:rsidRPr="00EE68CE">
              <w:rPr>
                <w:rFonts w:ascii="Aptos" w:hAnsi="Aptos" w:cstheme="minorHAnsi"/>
              </w:rPr>
              <w:t xml:space="preserve">Existing procedure adequate. </w:t>
            </w:r>
          </w:p>
        </w:tc>
      </w:tr>
      <w:tr w:rsidR="007F2BE0" w:rsidRPr="00EE68CE" w14:paraId="7B0D27A8" w14:textId="77777777" w:rsidTr="008D15EF">
        <w:tc>
          <w:tcPr>
            <w:tcW w:w="1974" w:type="dxa"/>
          </w:tcPr>
          <w:p w14:paraId="5169BE05" w14:textId="425EBB8F" w:rsidR="007F2BE0" w:rsidRPr="00EE68CE" w:rsidRDefault="007F2BE0" w:rsidP="007F2BE0">
            <w:pPr>
              <w:autoSpaceDE w:val="0"/>
              <w:autoSpaceDN w:val="0"/>
              <w:adjustRightInd w:val="0"/>
              <w:rPr>
                <w:rFonts w:ascii="Aptos" w:hAnsi="Aptos" w:cstheme="minorHAnsi"/>
                <w:b/>
                <w:bCs/>
                <w:color w:val="000000"/>
              </w:rPr>
            </w:pPr>
            <w:r w:rsidRPr="00EE68CE">
              <w:rPr>
                <w:rFonts w:ascii="Aptos" w:hAnsi="Aptos" w:cstheme="minorHAnsi"/>
              </w:rPr>
              <w:t>Auditing</w:t>
            </w:r>
          </w:p>
        </w:tc>
        <w:tc>
          <w:tcPr>
            <w:tcW w:w="2455" w:type="dxa"/>
          </w:tcPr>
          <w:p w14:paraId="60ABB65B" w14:textId="058A7B0D" w:rsidR="007F2BE0" w:rsidRPr="00EE68CE" w:rsidRDefault="007F2BE0" w:rsidP="007F2BE0">
            <w:pPr>
              <w:autoSpaceDE w:val="0"/>
              <w:autoSpaceDN w:val="0"/>
              <w:adjustRightInd w:val="0"/>
              <w:rPr>
                <w:rFonts w:ascii="Aptos" w:hAnsi="Aptos" w:cstheme="minorHAnsi"/>
                <w:b/>
                <w:bCs/>
                <w:color w:val="000000"/>
              </w:rPr>
            </w:pPr>
            <w:r w:rsidRPr="00EE68CE">
              <w:rPr>
                <w:rFonts w:ascii="Aptos" w:hAnsi="Aptos" w:cstheme="minorHAnsi"/>
              </w:rPr>
              <w:t xml:space="preserve">Annual audit is not advertised </w:t>
            </w:r>
          </w:p>
        </w:tc>
        <w:tc>
          <w:tcPr>
            <w:tcW w:w="978" w:type="dxa"/>
          </w:tcPr>
          <w:p w14:paraId="367FBA85" w14:textId="35A2B7E1" w:rsidR="007F2BE0" w:rsidRPr="00EE68CE" w:rsidRDefault="00054182" w:rsidP="00286EBE">
            <w:pPr>
              <w:autoSpaceDE w:val="0"/>
              <w:autoSpaceDN w:val="0"/>
              <w:adjustRightInd w:val="0"/>
              <w:jc w:val="center"/>
              <w:rPr>
                <w:rFonts w:ascii="Aptos" w:hAnsi="Aptos" w:cstheme="minorHAnsi"/>
                <w:color w:val="000000"/>
              </w:rPr>
            </w:pPr>
            <w:r w:rsidRPr="00EE68CE">
              <w:rPr>
                <w:rFonts w:ascii="Aptos" w:hAnsi="Aptos" w:cstheme="minorHAnsi"/>
                <w:color w:val="000000"/>
              </w:rPr>
              <w:t>3</w:t>
            </w:r>
          </w:p>
        </w:tc>
        <w:tc>
          <w:tcPr>
            <w:tcW w:w="1246" w:type="dxa"/>
          </w:tcPr>
          <w:p w14:paraId="3C6AB564" w14:textId="30CFBBD5" w:rsidR="007F2BE0" w:rsidRPr="00EE68CE" w:rsidRDefault="00C9760D" w:rsidP="00286EBE">
            <w:pPr>
              <w:pStyle w:val="Default"/>
              <w:jc w:val="center"/>
              <w:rPr>
                <w:rFonts w:ascii="Aptos" w:hAnsi="Aptos" w:cstheme="minorHAnsi"/>
                <w:sz w:val="22"/>
                <w:szCs w:val="22"/>
              </w:rPr>
            </w:pPr>
            <w:r w:rsidRPr="00EE68CE">
              <w:rPr>
                <w:rFonts w:ascii="Aptos" w:hAnsi="Aptos" w:cstheme="minorHAnsi"/>
                <w:sz w:val="22"/>
                <w:szCs w:val="22"/>
              </w:rPr>
              <w:t>2</w:t>
            </w:r>
          </w:p>
        </w:tc>
        <w:tc>
          <w:tcPr>
            <w:tcW w:w="1188" w:type="dxa"/>
          </w:tcPr>
          <w:p w14:paraId="29C12ED7" w14:textId="77777777" w:rsidR="00054182" w:rsidRPr="00EE68CE" w:rsidRDefault="00054182" w:rsidP="00054182">
            <w:pPr>
              <w:autoSpaceDE w:val="0"/>
              <w:autoSpaceDN w:val="0"/>
              <w:adjustRightInd w:val="0"/>
              <w:jc w:val="center"/>
              <w:rPr>
                <w:rFonts w:ascii="Aptos" w:hAnsi="Aptos" w:cstheme="minorHAnsi"/>
              </w:rPr>
            </w:pPr>
            <w:r w:rsidRPr="00EE68CE">
              <w:rPr>
                <w:rFonts w:ascii="Aptos" w:hAnsi="Aptos" w:cstheme="minorHAnsi"/>
              </w:rPr>
              <w:t>6          Low</w:t>
            </w:r>
          </w:p>
          <w:p w14:paraId="75D8C419" w14:textId="1B5F0DB3" w:rsidR="008C7828" w:rsidRPr="00EE68CE" w:rsidRDefault="008C7828" w:rsidP="00286EBE">
            <w:pPr>
              <w:pStyle w:val="Default"/>
              <w:jc w:val="center"/>
              <w:rPr>
                <w:rFonts w:ascii="Aptos" w:hAnsi="Aptos" w:cstheme="minorHAnsi"/>
                <w:sz w:val="22"/>
                <w:szCs w:val="22"/>
              </w:rPr>
            </w:pPr>
          </w:p>
        </w:tc>
        <w:tc>
          <w:tcPr>
            <w:tcW w:w="3636" w:type="dxa"/>
          </w:tcPr>
          <w:p w14:paraId="778BB796" w14:textId="11E0BDA9" w:rsidR="007F2BE0" w:rsidRPr="00EE68CE" w:rsidRDefault="007F2BE0" w:rsidP="007F2BE0">
            <w:pPr>
              <w:pStyle w:val="Default"/>
              <w:rPr>
                <w:rFonts w:ascii="Aptos" w:hAnsi="Aptos" w:cstheme="minorHAnsi"/>
                <w:sz w:val="22"/>
                <w:szCs w:val="22"/>
              </w:rPr>
            </w:pPr>
            <w:r w:rsidRPr="00EE68CE">
              <w:rPr>
                <w:rFonts w:ascii="Aptos" w:hAnsi="Aptos" w:cstheme="minorHAnsi"/>
                <w:sz w:val="22"/>
                <w:szCs w:val="22"/>
              </w:rPr>
              <w:t xml:space="preserve">The Clerk places the notice of the audit on the noticeboard for the prescribed </w:t>
            </w:r>
            <w:proofErr w:type="gramStart"/>
            <w:r w:rsidRPr="00EE68CE">
              <w:rPr>
                <w:rFonts w:ascii="Aptos" w:hAnsi="Aptos" w:cstheme="minorHAnsi"/>
                <w:sz w:val="22"/>
                <w:szCs w:val="22"/>
              </w:rPr>
              <w:t>period of time</w:t>
            </w:r>
            <w:proofErr w:type="gramEnd"/>
            <w:r w:rsidRPr="00EE68CE">
              <w:rPr>
                <w:rFonts w:ascii="Aptos" w:hAnsi="Aptos" w:cstheme="minorHAnsi"/>
                <w:sz w:val="22"/>
                <w:szCs w:val="22"/>
              </w:rPr>
              <w:t xml:space="preserve">. </w:t>
            </w:r>
          </w:p>
          <w:p w14:paraId="5D2344A6" w14:textId="460EDB3F" w:rsidR="007F2BE0" w:rsidRPr="00EE68CE" w:rsidRDefault="007F2BE0" w:rsidP="007F2BE0">
            <w:pPr>
              <w:autoSpaceDE w:val="0"/>
              <w:autoSpaceDN w:val="0"/>
              <w:adjustRightInd w:val="0"/>
              <w:rPr>
                <w:rFonts w:ascii="Aptos" w:hAnsi="Aptos" w:cstheme="minorHAnsi"/>
                <w:b/>
                <w:bCs/>
                <w:color w:val="000000"/>
              </w:rPr>
            </w:pPr>
            <w:r w:rsidRPr="00EE68CE">
              <w:rPr>
                <w:rFonts w:ascii="Aptos" w:hAnsi="Aptos" w:cstheme="minorHAnsi"/>
              </w:rPr>
              <w:t xml:space="preserve">A scanned copy of the notice is published on the Council’s website. </w:t>
            </w:r>
          </w:p>
        </w:tc>
        <w:tc>
          <w:tcPr>
            <w:tcW w:w="2471" w:type="dxa"/>
          </w:tcPr>
          <w:p w14:paraId="2D0D8752" w14:textId="42FDCD23" w:rsidR="007F2BE0" w:rsidRPr="00EE68CE" w:rsidRDefault="007F2BE0" w:rsidP="007F2BE0">
            <w:pPr>
              <w:autoSpaceDE w:val="0"/>
              <w:autoSpaceDN w:val="0"/>
              <w:adjustRightInd w:val="0"/>
              <w:rPr>
                <w:rFonts w:ascii="Aptos" w:hAnsi="Aptos" w:cstheme="minorHAnsi"/>
                <w:b/>
                <w:bCs/>
                <w:color w:val="000000"/>
              </w:rPr>
            </w:pPr>
            <w:r w:rsidRPr="00EE68CE">
              <w:rPr>
                <w:rFonts w:ascii="Aptos" w:hAnsi="Aptos" w:cstheme="minorHAnsi"/>
              </w:rPr>
              <w:t xml:space="preserve">Existing procedure adequate. </w:t>
            </w:r>
          </w:p>
        </w:tc>
      </w:tr>
      <w:tr w:rsidR="007F2BE0" w:rsidRPr="00EE68CE" w14:paraId="693E7596" w14:textId="77777777" w:rsidTr="008D15EF">
        <w:tc>
          <w:tcPr>
            <w:tcW w:w="1974" w:type="dxa"/>
          </w:tcPr>
          <w:p w14:paraId="3BBB6EF9" w14:textId="474E4639" w:rsidR="007F2BE0" w:rsidRPr="00EE68CE" w:rsidRDefault="007F2BE0" w:rsidP="007F2BE0">
            <w:pPr>
              <w:autoSpaceDE w:val="0"/>
              <w:autoSpaceDN w:val="0"/>
              <w:adjustRightInd w:val="0"/>
              <w:rPr>
                <w:rFonts w:ascii="Aptos" w:hAnsi="Aptos" w:cstheme="minorHAnsi"/>
                <w:b/>
                <w:bCs/>
                <w:color w:val="000000"/>
              </w:rPr>
            </w:pPr>
            <w:r w:rsidRPr="00EE68CE">
              <w:rPr>
                <w:rFonts w:ascii="Aptos" w:hAnsi="Aptos" w:cstheme="minorHAnsi"/>
              </w:rPr>
              <w:t>Auditing</w:t>
            </w:r>
          </w:p>
        </w:tc>
        <w:tc>
          <w:tcPr>
            <w:tcW w:w="2455" w:type="dxa"/>
          </w:tcPr>
          <w:p w14:paraId="209D20AC" w14:textId="3A4DAC0A" w:rsidR="007F2BE0" w:rsidRPr="00EE68CE" w:rsidRDefault="007F2BE0" w:rsidP="007F2BE0">
            <w:pPr>
              <w:autoSpaceDE w:val="0"/>
              <w:autoSpaceDN w:val="0"/>
              <w:adjustRightInd w:val="0"/>
              <w:rPr>
                <w:rFonts w:ascii="Aptos" w:hAnsi="Aptos" w:cstheme="minorHAnsi"/>
                <w:b/>
                <w:bCs/>
                <w:color w:val="000000"/>
              </w:rPr>
            </w:pPr>
            <w:r w:rsidRPr="00EE68CE">
              <w:rPr>
                <w:rFonts w:ascii="Aptos" w:hAnsi="Aptos" w:cstheme="minorHAnsi"/>
              </w:rPr>
              <w:t xml:space="preserve">The Annual Return is not returned on time </w:t>
            </w:r>
          </w:p>
        </w:tc>
        <w:tc>
          <w:tcPr>
            <w:tcW w:w="978" w:type="dxa"/>
          </w:tcPr>
          <w:p w14:paraId="46FB34A2" w14:textId="5F8F1C13" w:rsidR="007F2BE0" w:rsidRPr="00EE68CE" w:rsidRDefault="00054182" w:rsidP="00286EBE">
            <w:pPr>
              <w:autoSpaceDE w:val="0"/>
              <w:autoSpaceDN w:val="0"/>
              <w:adjustRightInd w:val="0"/>
              <w:jc w:val="center"/>
              <w:rPr>
                <w:rFonts w:ascii="Aptos" w:hAnsi="Aptos" w:cstheme="minorHAnsi"/>
                <w:b/>
                <w:bCs/>
                <w:color w:val="000000"/>
              </w:rPr>
            </w:pPr>
            <w:r w:rsidRPr="00EE68CE">
              <w:rPr>
                <w:rFonts w:ascii="Aptos" w:hAnsi="Aptos" w:cstheme="minorHAnsi"/>
                <w:b/>
                <w:bCs/>
                <w:color w:val="000000"/>
              </w:rPr>
              <w:t>3</w:t>
            </w:r>
          </w:p>
        </w:tc>
        <w:tc>
          <w:tcPr>
            <w:tcW w:w="1246" w:type="dxa"/>
          </w:tcPr>
          <w:p w14:paraId="626EE626" w14:textId="2DFF83C7" w:rsidR="007F2BE0" w:rsidRPr="00EE68CE" w:rsidRDefault="00FC338C" w:rsidP="00286EBE">
            <w:pPr>
              <w:autoSpaceDE w:val="0"/>
              <w:autoSpaceDN w:val="0"/>
              <w:adjustRightInd w:val="0"/>
              <w:jc w:val="center"/>
              <w:rPr>
                <w:rFonts w:ascii="Aptos" w:hAnsi="Aptos" w:cstheme="minorHAnsi"/>
              </w:rPr>
            </w:pPr>
            <w:r w:rsidRPr="00EE68CE">
              <w:rPr>
                <w:rFonts w:ascii="Aptos" w:hAnsi="Aptos" w:cstheme="minorHAnsi"/>
              </w:rPr>
              <w:t>2</w:t>
            </w:r>
          </w:p>
        </w:tc>
        <w:tc>
          <w:tcPr>
            <w:tcW w:w="1188" w:type="dxa"/>
          </w:tcPr>
          <w:p w14:paraId="1034EE54" w14:textId="77777777" w:rsidR="00054182" w:rsidRPr="00EE68CE" w:rsidRDefault="00054182" w:rsidP="00054182">
            <w:pPr>
              <w:autoSpaceDE w:val="0"/>
              <w:autoSpaceDN w:val="0"/>
              <w:adjustRightInd w:val="0"/>
              <w:jc w:val="center"/>
              <w:rPr>
                <w:rFonts w:ascii="Aptos" w:hAnsi="Aptos" w:cstheme="minorHAnsi"/>
              </w:rPr>
            </w:pPr>
            <w:r w:rsidRPr="00EE68CE">
              <w:rPr>
                <w:rFonts w:ascii="Aptos" w:hAnsi="Aptos" w:cstheme="minorHAnsi"/>
              </w:rPr>
              <w:t>6          Low</w:t>
            </w:r>
          </w:p>
          <w:p w14:paraId="5601C262" w14:textId="277AD702" w:rsidR="008C7828" w:rsidRPr="00EE68CE" w:rsidRDefault="008C7828" w:rsidP="00286EBE">
            <w:pPr>
              <w:autoSpaceDE w:val="0"/>
              <w:autoSpaceDN w:val="0"/>
              <w:adjustRightInd w:val="0"/>
              <w:jc w:val="center"/>
              <w:rPr>
                <w:rFonts w:ascii="Aptos" w:hAnsi="Aptos" w:cstheme="minorHAnsi"/>
              </w:rPr>
            </w:pPr>
          </w:p>
        </w:tc>
        <w:tc>
          <w:tcPr>
            <w:tcW w:w="3636" w:type="dxa"/>
          </w:tcPr>
          <w:p w14:paraId="2E1F1600" w14:textId="501879B4" w:rsidR="007F2BE0" w:rsidRPr="00EE68CE" w:rsidRDefault="007F2BE0" w:rsidP="007F2BE0">
            <w:pPr>
              <w:autoSpaceDE w:val="0"/>
              <w:autoSpaceDN w:val="0"/>
              <w:adjustRightInd w:val="0"/>
              <w:rPr>
                <w:rFonts w:ascii="Aptos" w:hAnsi="Aptos" w:cstheme="minorHAnsi"/>
                <w:b/>
                <w:bCs/>
                <w:color w:val="000000"/>
              </w:rPr>
            </w:pPr>
            <w:r w:rsidRPr="00EE68CE">
              <w:rPr>
                <w:rFonts w:ascii="Aptos" w:hAnsi="Aptos" w:cstheme="minorHAnsi"/>
              </w:rPr>
              <w:t xml:space="preserve">The annual return is presented to Council at the earliest opportunity for ratification. The Clerk ensures it is sent in time. </w:t>
            </w:r>
          </w:p>
        </w:tc>
        <w:tc>
          <w:tcPr>
            <w:tcW w:w="2471" w:type="dxa"/>
          </w:tcPr>
          <w:p w14:paraId="799BCE18" w14:textId="1BCF7DEF" w:rsidR="007F2BE0" w:rsidRPr="00EE68CE" w:rsidRDefault="007F2BE0" w:rsidP="007F2BE0">
            <w:pPr>
              <w:autoSpaceDE w:val="0"/>
              <w:autoSpaceDN w:val="0"/>
              <w:adjustRightInd w:val="0"/>
              <w:rPr>
                <w:rFonts w:ascii="Aptos" w:hAnsi="Aptos" w:cstheme="minorHAnsi"/>
                <w:b/>
                <w:bCs/>
                <w:color w:val="000000"/>
              </w:rPr>
            </w:pPr>
            <w:r w:rsidRPr="00EE68CE">
              <w:rPr>
                <w:rFonts w:ascii="Aptos" w:hAnsi="Aptos" w:cstheme="minorHAnsi"/>
              </w:rPr>
              <w:t xml:space="preserve">Existing procedure adequate </w:t>
            </w:r>
          </w:p>
        </w:tc>
      </w:tr>
      <w:tr w:rsidR="007F2BE0" w:rsidRPr="00EE68CE" w14:paraId="2A53679B" w14:textId="77777777" w:rsidTr="008D15EF">
        <w:tc>
          <w:tcPr>
            <w:tcW w:w="1974" w:type="dxa"/>
          </w:tcPr>
          <w:p w14:paraId="27DE6B1E" w14:textId="0724BD95" w:rsidR="007F2BE0" w:rsidRPr="00EE68CE" w:rsidRDefault="007F2BE0" w:rsidP="007F2BE0">
            <w:pPr>
              <w:autoSpaceDE w:val="0"/>
              <w:autoSpaceDN w:val="0"/>
              <w:adjustRightInd w:val="0"/>
              <w:rPr>
                <w:rFonts w:ascii="Aptos" w:hAnsi="Aptos" w:cstheme="minorHAnsi"/>
                <w:b/>
                <w:bCs/>
                <w:color w:val="000000"/>
              </w:rPr>
            </w:pPr>
            <w:r w:rsidRPr="00EE68CE">
              <w:rPr>
                <w:rFonts w:ascii="Aptos" w:hAnsi="Aptos" w:cstheme="minorHAnsi"/>
              </w:rPr>
              <w:t xml:space="preserve">Invoices </w:t>
            </w:r>
          </w:p>
        </w:tc>
        <w:tc>
          <w:tcPr>
            <w:tcW w:w="2455" w:type="dxa"/>
          </w:tcPr>
          <w:p w14:paraId="1AC018CB" w14:textId="2789BC85" w:rsidR="007F2BE0" w:rsidRPr="00EE68CE" w:rsidRDefault="007F2BE0" w:rsidP="007F2BE0">
            <w:pPr>
              <w:autoSpaceDE w:val="0"/>
              <w:autoSpaceDN w:val="0"/>
              <w:adjustRightInd w:val="0"/>
              <w:rPr>
                <w:rFonts w:ascii="Aptos" w:hAnsi="Aptos" w:cstheme="minorHAnsi"/>
                <w:b/>
                <w:bCs/>
                <w:color w:val="000000"/>
              </w:rPr>
            </w:pPr>
            <w:r w:rsidRPr="00EE68CE">
              <w:rPr>
                <w:rFonts w:ascii="Aptos" w:hAnsi="Aptos" w:cstheme="minorHAnsi"/>
              </w:rPr>
              <w:t xml:space="preserve">Goods not supplied but billed </w:t>
            </w:r>
          </w:p>
        </w:tc>
        <w:tc>
          <w:tcPr>
            <w:tcW w:w="978" w:type="dxa"/>
          </w:tcPr>
          <w:p w14:paraId="5683F4BE" w14:textId="16C1BF50" w:rsidR="007F2BE0" w:rsidRPr="00EE68CE" w:rsidRDefault="00054182" w:rsidP="00286EBE">
            <w:pPr>
              <w:autoSpaceDE w:val="0"/>
              <w:autoSpaceDN w:val="0"/>
              <w:adjustRightInd w:val="0"/>
              <w:jc w:val="center"/>
              <w:rPr>
                <w:rFonts w:ascii="Aptos" w:hAnsi="Aptos" w:cstheme="minorHAnsi"/>
                <w:b/>
                <w:bCs/>
                <w:color w:val="000000"/>
              </w:rPr>
            </w:pPr>
            <w:r w:rsidRPr="00EE68CE">
              <w:rPr>
                <w:rFonts w:ascii="Aptos" w:hAnsi="Aptos" w:cstheme="minorHAnsi"/>
                <w:b/>
                <w:bCs/>
                <w:color w:val="000000"/>
              </w:rPr>
              <w:t>5</w:t>
            </w:r>
          </w:p>
        </w:tc>
        <w:tc>
          <w:tcPr>
            <w:tcW w:w="1246" w:type="dxa"/>
          </w:tcPr>
          <w:p w14:paraId="2DEC57C5" w14:textId="0C98EA63" w:rsidR="007F2BE0" w:rsidRPr="00EE68CE" w:rsidRDefault="00FC338C" w:rsidP="00286EBE">
            <w:pPr>
              <w:pStyle w:val="Default"/>
              <w:jc w:val="center"/>
              <w:rPr>
                <w:rFonts w:ascii="Aptos" w:hAnsi="Aptos" w:cstheme="minorHAnsi"/>
                <w:sz w:val="22"/>
                <w:szCs w:val="22"/>
              </w:rPr>
            </w:pPr>
            <w:r w:rsidRPr="00EE68CE">
              <w:rPr>
                <w:rFonts w:ascii="Aptos" w:hAnsi="Aptos" w:cstheme="minorHAnsi"/>
                <w:sz w:val="22"/>
                <w:szCs w:val="22"/>
              </w:rPr>
              <w:t>1</w:t>
            </w:r>
          </w:p>
        </w:tc>
        <w:tc>
          <w:tcPr>
            <w:tcW w:w="1188" w:type="dxa"/>
          </w:tcPr>
          <w:p w14:paraId="514ABE55" w14:textId="0A8B9692" w:rsidR="007F2BE0" w:rsidRPr="00EE68CE" w:rsidRDefault="00054182" w:rsidP="00286EBE">
            <w:pPr>
              <w:pStyle w:val="Default"/>
              <w:jc w:val="center"/>
              <w:rPr>
                <w:rFonts w:ascii="Aptos" w:hAnsi="Aptos" w:cstheme="minorHAnsi"/>
                <w:sz w:val="22"/>
                <w:szCs w:val="22"/>
              </w:rPr>
            </w:pPr>
            <w:r w:rsidRPr="00EE68CE">
              <w:rPr>
                <w:rFonts w:ascii="Aptos" w:hAnsi="Aptos" w:cstheme="minorHAnsi"/>
                <w:sz w:val="22"/>
                <w:szCs w:val="22"/>
              </w:rPr>
              <w:t>5</w:t>
            </w:r>
          </w:p>
          <w:p w14:paraId="3736E516" w14:textId="3B749646" w:rsidR="00145C2B" w:rsidRPr="00EE68CE" w:rsidRDefault="00145C2B" w:rsidP="00286EBE">
            <w:pPr>
              <w:pStyle w:val="Default"/>
              <w:jc w:val="center"/>
              <w:rPr>
                <w:rFonts w:ascii="Aptos" w:hAnsi="Aptos" w:cstheme="minorHAnsi"/>
                <w:sz w:val="22"/>
                <w:szCs w:val="22"/>
              </w:rPr>
            </w:pPr>
            <w:r w:rsidRPr="00EE68CE">
              <w:rPr>
                <w:rFonts w:ascii="Aptos" w:hAnsi="Aptos" w:cstheme="minorHAnsi"/>
              </w:rPr>
              <w:t>Low</w:t>
            </w:r>
          </w:p>
        </w:tc>
        <w:tc>
          <w:tcPr>
            <w:tcW w:w="3636" w:type="dxa"/>
          </w:tcPr>
          <w:p w14:paraId="50B36A30" w14:textId="3404CCF0" w:rsidR="007F2BE0" w:rsidRPr="00EE68CE" w:rsidRDefault="007F2BE0" w:rsidP="007F2BE0">
            <w:pPr>
              <w:pStyle w:val="Default"/>
              <w:rPr>
                <w:rFonts w:ascii="Aptos" w:hAnsi="Aptos" w:cstheme="minorHAnsi"/>
                <w:sz w:val="22"/>
                <w:szCs w:val="22"/>
              </w:rPr>
            </w:pPr>
            <w:r w:rsidRPr="00EE68CE">
              <w:rPr>
                <w:rFonts w:ascii="Aptos" w:hAnsi="Aptos" w:cstheme="minorHAnsi"/>
                <w:sz w:val="22"/>
                <w:szCs w:val="22"/>
              </w:rPr>
              <w:t xml:space="preserve">Invoices are paid only after receipt of the goods. </w:t>
            </w:r>
          </w:p>
          <w:p w14:paraId="1F51046D" w14:textId="007B4A07" w:rsidR="007F2BE0" w:rsidRPr="00EE68CE" w:rsidRDefault="007F2BE0" w:rsidP="007F2BE0">
            <w:pPr>
              <w:autoSpaceDE w:val="0"/>
              <w:autoSpaceDN w:val="0"/>
              <w:adjustRightInd w:val="0"/>
              <w:rPr>
                <w:rFonts w:ascii="Aptos" w:hAnsi="Aptos" w:cstheme="minorHAnsi"/>
                <w:b/>
                <w:bCs/>
                <w:color w:val="000000"/>
              </w:rPr>
            </w:pPr>
            <w:r w:rsidRPr="00EE68CE">
              <w:rPr>
                <w:rFonts w:ascii="Aptos" w:hAnsi="Aptos" w:cstheme="minorHAnsi"/>
              </w:rPr>
              <w:t>Where any ‘up-front’ payments are required</w:t>
            </w:r>
            <w:r w:rsidR="0069368F" w:rsidRPr="00EE68CE">
              <w:rPr>
                <w:rFonts w:ascii="Aptos" w:hAnsi="Aptos" w:cstheme="minorHAnsi"/>
              </w:rPr>
              <w:t>,</w:t>
            </w:r>
            <w:r w:rsidRPr="00EE68CE">
              <w:rPr>
                <w:rFonts w:ascii="Aptos" w:hAnsi="Aptos" w:cstheme="minorHAnsi"/>
              </w:rPr>
              <w:t xml:space="preserve"> this is done by way of a deposit or phased payment and is authorised by Council prior to payment. </w:t>
            </w:r>
          </w:p>
        </w:tc>
        <w:tc>
          <w:tcPr>
            <w:tcW w:w="2471" w:type="dxa"/>
          </w:tcPr>
          <w:p w14:paraId="54919DE9" w14:textId="77777777" w:rsidR="007F2BE0" w:rsidRPr="00EE68CE" w:rsidRDefault="007F2BE0" w:rsidP="007F2BE0">
            <w:pPr>
              <w:pStyle w:val="Default"/>
              <w:rPr>
                <w:rFonts w:ascii="Aptos" w:hAnsi="Aptos" w:cstheme="minorHAnsi"/>
                <w:sz w:val="22"/>
                <w:szCs w:val="22"/>
              </w:rPr>
            </w:pPr>
            <w:r w:rsidRPr="00EE68CE">
              <w:rPr>
                <w:rFonts w:ascii="Aptos" w:hAnsi="Aptos" w:cstheme="minorHAnsi"/>
                <w:sz w:val="22"/>
                <w:szCs w:val="22"/>
              </w:rPr>
              <w:t xml:space="preserve">Existing procedure adequate. </w:t>
            </w:r>
          </w:p>
          <w:p w14:paraId="0223968E" w14:textId="7163D69F" w:rsidR="007F2BE0" w:rsidRPr="00EE68CE" w:rsidRDefault="007F2BE0" w:rsidP="007F2BE0">
            <w:pPr>
              <w:autoSpaceDE w:val="0"/>
              <w:autoSpaceDN w:val="0"/>
              <w:adjustRightInd w:val="0"/>
              <w:rPr>
                <w:rFonts w:ascii="Aptos" w:hAnsi="Aptos" w:cstheme="minorHAnsi"/>
                <w:b/>
                <w:bCs/>
                <w:color w:val="000000"/>
              </w:rPr>
            </w:pPr>
            <w:r w:rsidRPr="00EE68CE">
              <w:rPr>
                <w:rFonts w:ascii="Aptos" w:hAnsi="Aptos" w:cstheme="minorHAnsi"/>
              </w:rPr>
              <w:t xml:space="preserve">Percentage spend of budget on goods is low. </w:t>
            </w:r>
          </w:p>
        </w:tc>
      </w:tr>
      <w:tr w:rsidR="007F2BE0" w:rsidRPr="00EE68CE" w14:paraId="313A6FA3" w14:textId="77777777" w:rsidTr="008D15EF">
        <w:tc>
          <w:tcPr>
            <w:tcW w:w="1974" w:type="dxa"/>
          </w:tcPr>
          <w:p w14:paraId="0F35F0C2" w14:textId="07FC852C" w:rsidR="007F2BE0" w:rsidRPr="00EE68CE" w:rsidRDefault="007F2BE0" w:rsidP="007F2BE0">
            <w:pPr>
              <w:autoSpaceDE w:val="0"/>
              <w:autoSpaceDN w:val="0"/>
              <w:adjustRightInd w:val="0"/>
              <w:rPr>
                <w:rFonts w:ascii="Aptos" w:hAnsi="Aptos" w:cstheme="minorHAnsi"/>
                <w:b/>
                <w:bCs/>
                <w:color w:val="000000"/>
              </w:rPr>
            </w:pPr>
            <w:r w:rsidRPr="00EE68CE">
              <w:rPr>
                <w:rFonts w:ascii="Aptos" w:hAnsi="Aptos" w:cstheme="minorHAnsi"/>
              </w:rPr>
              <w:t>Invoices</w:t>
            </w:r>
          </w:p>
        </w:tc>
        <w:tc>
          <w:tcPr>
            <w:tcW w:w="2455" w:type="dxa"/>
          </w:tcPr>
          <w:p w14:paraId="2361EF36" w14:textId="2A3304DD" w:rsidR="007F2BE0" w:rsidRPr="00EE68CE" w:rsidRDefault="007F2BE0" w:rsidP="007F2BE0">
            <w:pPr>
              <w:autoSpaceDE w:val="0"/>
              <w:autoSpaceDN w:val="0"/>
              <w:adjustRightInd w:val="0"/>
              <w:rPr>
                <w:rFonts w:ascii="Aptos" w:hAnsi="Aptos" w:cstheme="minorHAnsi"/>
                <w:b/>
                <w:bCs/>
                <w:color w:val="000000"/>
              </w:rPr>
            </w:pPr>
            <w:r w:rsidRPr="00EE68CE">
              <w:rPr>
                <w:rFonts w:ascii="Aptos" w:hAnsi="Aptos" w:cstheme="minorHAnsi"/>
              </w:rPr>
              <w:t xml:space="preserve">Incorrect invoicing </w:t>
            </w:r>
          </w:p>
        </w:tc>
        <w:tc>
          <w:tcPr>
            <w:tcW w:w="978" w:type="dxa"/>
          </w:tcPr>
          <w:p w14:paraId="7F22AEF3" w14:textId="7F539929" w:rsidR="007F2BE0" w:rsidRPr="00EE68CE" w:rsidRDefault="00DF7164" w:rsidP="00286EBE">
            <w:pPr>
              <w:autoSpaceDE w:val="0"/>
              <w:autoSpaceDN w:val="0"/>
              <w:adjustRightInd w:val="0"/>
              <w:jc w:val="center"/>
              <w:rPr>
                <w:rFonts w:ascii="Aptos" w:hAnsi="Aptos" w:cstheme="minorHAnsi"/>
                <w:b/>
                <w:bCs/>
                <w:color w:val="000000"/>
              </w:rPr>
            </w:pPr>
            <w:r w:rsidRPr="00EE68CE">
              <w:rPr>
                <w:rFonts w:ascii="Aptos" w:hAnsi="Aptos" w:cstheme="minorHAnsi"/>
              </w:rPr>
              <w:t>5</w:t>
            </w:r>
          </w:p>
        </w:tc>
        <w:tc>
          <w:tcPr>
            <w:tcW w:w="1246" w:type="dxa"/>
          </w:tcPr>
          <w:p w14:paraId="3D7D3CC6" w14:textId="4527B214" w:rsidR="007F2BE0" w:rsidRPr="00EE68CE" w:rsidRDefault="00DF7164" w:rsidP="00286EBE">
            <w:pPr>
              <w:pStyle w:val="Default"/>
              <w:jc w:val="center"/>
              <w:rPr>
                <w:rFonts w:ascii="Aptos" w:hAnsi="Aptos" w:cstheme="minorHAnsi"/>
                <w:sz w:val="22"/>
                <w:szCs w:val="22"/>
              </w:rPr>
            </w:pPr>
            <w:r w:rsidRPr="00EE68CE">
              <w:rPr>
                <w:rFonts w:ascii="Aptos" w:hAnsi="Aptos" w:cstheme="minorHAnsi"/>
                <w:sz w:val="22"/>
                <w:szCs w:val="22"/>
              </w:rPr>
              <w:t>1</w:t>
            </w:r>
          </w:p>
        </w:tc>
        <w:tc>
          <w:tcPr>
            <w:tcW w:w="1188" w:type="dxa"/>
          </w:tcPr>
          <w:p w14:paraId="49E919C2" w14:textId="77777777" w:rsidR="007F2BE0" w:rsidRPr="00EE68CE" w:rsidRDefault="00145C2B" w:rsidP="00286EBE">
            <w:pPr>
              <w:pStyle w:val="Default"/>
              <w:jc w:val="center"/>
              <w:rPr>
                <w:rFonts w:ascii="Aptos" w:hAnsi="Aptos" w:cstheme="minorHAnsi"/>
                <w:sz w:val="22"/>
                <w:szCs w:val="22"/>
              </w:rPr>
            </w:pPr>
            <w:r w:rsidRPr="00EE68CE">
              <w:rPr>
                <w:rFonts w:ascii="Aptos" w:hAnsi="Aptos" w:cstheme="minorHAnsi"/>
                <w:sz w:val="22"/>
                <w:szCs w:val="22"/>
              </w:rPr>
              <w:t>5</w:t>
            </w:r>
          </w:p>
          <w:p w14:paraId="5B50754C" w14:textId="0E8E0630" w:rsidR="00145C2B" w:rsidRPr="00EE68CE" w:rsidRDefault="00145C2B" w:rsidP="00286EBE">
            <w:pPr>
              <w:pStyle w:val="Default"/>
              <w:jc w:val="center"/>
              <w:rPr>
                <w:rFonts w:ascii="Aptos" w:hAnsi="Aptos" w:cstheme="minorHAnsi"/>
                <w:sz w:val="22"/>
                <w:szCs w:val="22"/>
              </w:rPr>
            </w:pPr>
            <w:r w:rsidRPr="00EE68CE">
              <w:rPr>
                <w:rFonts w:ascii="Aptos" w:hAnsi="Aptos" w:cstheme="minorHAnsi"/>
              </w:rPr>
              <w:t>Low</w:t>
            </w:r>
          </w:p>
        </w:tc>
        <w:tc>
          <w:tcPr>
            <w:tcW w:w="3636" w:type="dxa"/>
          </w:tcPr>
          <w:p w14:paraId="1066D50C" w14:textId="26991F3F" w:rsidR="007F2BE0" w:rsidRPr="00EE68CE" w:rsidRDefault="007F2BE0" w:rsidP="007F2BE0">
            <w:pPr>
              <w:pStyle w:val="Default"/>
              <w:rPr>
                <w:rFonts w:ascii="Aptos" w:hAnsi="Aptos" w:cstheme="minorHAnsi"/>
                <w:sz w:val="22"/>
                <w:szCs w:val="22"/>
              </w:rPr>
            </w:pPr>
            <w:r w:rsidRPr="00EE68CE">
              <w:rPr>
                <w:rFonts w:ascii="Aptos" w:hAnsi="Aptos" w:cstheme="minorHAnsi"/>
                <w:sz w:val="22"/>
                <w:szCs w:val="22"/>
              </w:rPr>
              <w:t xml:space="preserve">Requests for goods/services are confirmed in writing, stating the agreed costs. </w:t>
            </w:r>
          </w:p>
          <w:p w14:paraId="709E934A" w14:textId="14D3A58B" w:rsidR="008D15EF" w:rsidRPr="00EE68CE" w:rsidRDefault="007F2BE0" w:rsidP="007F2BE0">
            <w:pPr>
              <w:autoSpaceDE w:val="0"/>
              <w:autoSpaceDN w:val="0"/>
              <w:adjustRightInd w:val="0"/>
              <w:rPr>
                <w:rFonts w:ascii="Aptos" w:hAnsi="Aptos" w:cstheme="minorHAnsi"/>
              </w:rPr>
            </w:pPr>
            <w:r w:rsidRPr="00EE68CE">
              <w:rPr>
                <w:rFonts w:ascii="Aptos" w:hAnsi="Aptos" w:cstheme="minorHAnsi"/>
              </w:rPr>
              <w:t xml:space="preserve">The Clerk checks the invoices for accuracy </w:t>
            </w:r>
            <w:proofErr w:type="gramStart"/>
            <w:r w:rsidRPr="00EE68CE">
              <w:rPr>
                <w:rFonts w:ascii="Aptos" w:hAnsi="Aptos" w:cstheme="minorHAnsi"/>
              </w:rPr>
              <w:t>and also</w:t>
            </w:r>
            <w:proofErr w:type="gramEnd"/>
            <w:r w:rsidRPr="00EE68CE">
              <w:rPr>
                <w:rFonts w:ascii="Aptos" w:hAnsi="Aptos" w:cstheme="minorHAnsi"/>
              </w:rPr>
              <w:t xml:space="preserve"> checks the amount does not exceed that agreed by the Parish Council. </w:t>
            </w:r>
          </w:p>
        </w:tc>
        <w:tc>
          <w:tcPr>
            <w:tcW w:w="2471" w:type="dxa"/>
          </w:tcPr>
          <w:p w14:paraId="0E857732" w14:textId="50D5B18D" w:rsidR="007F2BE0" w:rsidRPr="00EE68CE" w:rsidRDefault="007F2BE0" w:rsidP="007F2BE0">
            <w:pPr>
              <w:autoSpaceDE w:val="0"/>
              <w:autoSpaceDN w:val="0"/>
              <w:adjustRightInd w:val="0"/>
              <w:rPr>
                <w:rFonts w:ascii="Aptos" w:hAnsi="Aptos" w:cstheme="minorHAnsi"/>
                <w:b/>
                <w:bCs/>
                <w:color w:val="000000"/>
              </w:rPr>
            </w:pPr>
            <w:r w:rsidRPr="00EE68CE">
              <w:rPr>
                <w:rFonts w:ascii="Aptos" w:hAnsi="Aptos" w:cstheme="minorHAnsi"/>
              </w:rPr>
              <w:t xml:space="preserve">Existing procedure adequate. </w:t>
            </w:r>
          </w:p>
        </w:tc>
      </w:tr>
      <w:tr w:rsidR="007F2BE0" w:rsidRPr="00EE68CE" w14:paraId="2FE75215" w14:textId="77777777" w:rsidTr="008D15EF">
        <w:tc>
          <w:tcPr>
            <w:tcW w:w="1974" w:type="dxa"/>
          </w:tcPr>
          <w:p w14:paraId="2CCD5AB0" w14:textId="543E4852" w:rsidR="007F2BE0" w:rsidRPr="00EE68CE" w:rsidRDefault="007F2BE0" w:rsidP="007F2BE0">
            <w:pPr>
              <w:autoSpaceDE w:val="0"/>
              <w:autoSpaceDN w:val="0"/>
              <w:adjustRightInd w:val="0"/>
              <w:rPr>
                <w:rFonts w:ascii="Aptos" w:hAnsi="Aptos" w:cstheme="minorHAnsi"/>
                <w:b/>
                <w:bCs/>
                <w:color w:val="000000"/>
              </w:rPr>
            </w:pPr>
            <w:r w:rsidRPr="00EE68CE">
              <w:rPr>
                <w:rFonts w:ascii="Aptos" w:hAnsi="Aptos" w:cstheme="minorHAnsi"/>
              </w:rPr>
              <w:t>Invoices</w:t>
            </w:r>
            <w:r w:rsidR="0008230D" w:rsidRPr="00EE68CE">
              <w:rPr>
                <w:rFonts w:ascii="Aptos" w:hAnsi="Aptos" w:cstheme="minorHAnsi"/>
              </w:rPr>
              <w:t xml:space="preserve"> Raised</w:t>
            </w:r>
          </w:p>
        </w:tc>
        <w:tc>
          <w:tcPr>
            <w:tcW w:w="2455" w:type="dxa"/>
          </w:tcPr>
          <w:p w14:paraId="5D1CDA18" w14:textId="1963F7D2" w:rsidR="007F2BE0" w:rsidRPr="00EE68CE" w:rsidRDefault="007F2BE0" w:rsidP="007F2BE0">
            <w:pPr>
              <w:autoSpaceDE w:val="0"/>
              <w:autoSpaceDN w:val="0"/>
              <w:adjustRightInd w:val="0"/>
              <w:rPr>
                <w:rFonts w:ascii="Aptos" w:hAnsi="Aptos" w:cstheme="minorHAnsi"/>
                <w:b/>
                <w:bCs/>
                <w:color w:val="000000"/>
              </w:rPr>
            </w:pPr>
            <w:r w:rsidRPr="00EE68CE">
              <w:rPr>
                <w:rFonts w:ascii="Aptos" w:hAnsi="Aptos" w:cstheme="minorHAnsi"/>
              </w:rPr>
              <w:t xml:space="preserve">Unpaid invoices </w:t>
            </w:r>
          </w:p>
        </w:tc>
        <w:tc>
          <w:tcPr>
            <w:tcW w:w="978" w:type="dxa"/>
          </w:tcPr>
          <w:p w14:paraId="36E7A17D" w14:textId="5D39343C" w:rsidR="007F2BE0" w:rsidRPr="00EE68CE" w:rsidRDefault="0008230D" w:rsidP="00286EBE">
            <w:pPr>
              <w:autoSpaceDE w:val="0"/>
              <w:autoSpaceDN w:val="0"/>
              <w:adjustRightInd w:val="0"/>
              <w:jc w:val="center"/>
              <w:rPr>
                <w:rFonts w:ascii="Aptos" w:hAnsi="Aptos" w:cstheme="minorHAnsi"/>
                <w:b/>
                <w:bCs/>
                <w:color w:val="000000"/>
              </w:rPr>
            </w:pPr>
            <w:r w:rsidRPr="00EE68CE">
              <w:rPr>
                <w:rFonts w:ascii="Aptos" w:hAnsi="Aptos" w:cstheme="minorHAnsi"/>
              </w:rPr>
              <w:t>1</w:t>
            </w:r>
          </w:p>
        </w:tc>
        <w:tc>
          <w:tcPr>
            <w:tcW w:w="1246" w:type="dxa"/>
          </w:tcPr>
          <w:p w14:paraId="4933FE17" w14:textId="7695C18D" w:rsidR="007F2BE0" w:rsidRPr="00EE68CE" w:rsidRDefault="0008230D" w:rsidP="00286EBE">
            <w:pPr>
              <w:pStyle w:val="Default"/>
              <w:jc w:val="center"/>
              <w:rPr>
                <w:rFonts w:ascii="Aptos" w:hAnsi="Aptos" w:cstheme="minorHAnsi"/>
                <w:sz w:val="22"/>
                <w:szCs w:val="22"/>
              </w:rPr>
            </w:pPr>
            <w:r w:rsidRPr="00EE68CE">
              <w:rPr>
                <w:rFonts w:ascii="Aptos" w:hAnsi="Aptos" w:cstheme="minorHAnsi"/>
                <w:sz w:val="22"/>
                <w:szCs w:val="22"/>
              </w:rPr>
              <w:t>1</w:t>
            </w:r>
          </w:p>
        </w:tc>
        <w:tc>
          <w:tcPr>
            <w:tcW w:w="1188" w:type="dxa"/>
          </w:tcPr>
          <w:p w14:paraId="2A9C455E" w14:textId="77777777" w:rsidR="007F2BE0" w:rsidRPr="00EE68CE" w:rsidRDefault="0008230D" w:rsidP="00286EBE">
            <w:pPr>
              <w:pStyle w:val="Default"/>
              <w:jc w:val="center"/>
              <w:rPr>
                <w:rFonts w:ascii="Aptos" w:hAnsi="Aptos" w:cstheme="minorHAnsi"/>
                <w:sz w:val="22"/>
                <w:szCs w:val="22"/>
              </w:rPr>
            </w:pPr>
            <w:r w:rsidRPr="00EE68CE">
              <w:rPr>
                <w:rFonts w:ascii="Aptos" w:hAnsi="Aptos" w:cstheme="minorHAnsi"/>
                <w:sz w:val="22"/>
                <w:szCs w:val="22"/>
              </w:rPr>
              <w:t>1</w:t>
            </w:r>
          </w:p>
          <w:p w14:paraId="298B9769" w14:textId="481DE783" w:rsidR="00145C2B" w:rsidRPr="00EE68CE" w:rsidRDefault="00145C2B" w:rsidP="00286EBE">
            <w:pPr>
              <w:pStyle w:val="Default"/>
              <w:jc w:val="center"/>
              <w:rPr>
                <w:rFonts w:ascii="Aptos" w:hAnsi="Aptos" w:cstheme="minorHAnsi"/>
                <w:sz w:val="22"/>
                <w:szCs w:val="22"/>
              </w:rPr>
            </w:pPr>
            <w:r w:rsidRPr="00EE68CE">
              <w:rPr>
                <w:rFonts w:ascii="Aptos" w:hAnsi="Aptos" w:cstheme="minorHAnsi"/>
              </w:rPr>
              <w:t>Low</w:t>
            </w:r>
          </w:p>
        </w:tc>
        <w:tc>
          <w:tcPr>
            <w:tcW w:w="3636" w:type="dxa"/>
          </w:tcPr>
          <w:p w14:paraId="11E2372D" w14:textId="62992E21" w:rsidR="007F2BE0" w:rsidRPr="00EE68CE" w:rsidRDefault="007F2BE0" w:rsidP="007F2BE0">
            <w:pPr>
              <w:pStyle w:val="Default"/>
              <w:rPr>
                <w:rFonts w:ascii="Aptos" w:hAnsi="Aptos" w:cstheme="minorHAnsi"/>
                <w:sz w:val="22"/>
                <w:szCs w:val="22"/>
              </w:rPr>
            </w:pPr>
            <w:r w:rsidRPr="00EE68CE">
              <w:rPr>
                <w:rFonts w:ascii="Aptos" w:hAnsi="Aptos" w:cstheme="minorHAnsi"/>
                <w:sz w:val="22"/>
                <w:szCs w:val="22"/>
              </w:rPr>
              <w:t xml:space="preserve">The Parish Council raises very few invoices. </w:t>
            </w:r>
          </w:p>
          <w:p w14:paraId="6F2AF8EC" w14:textId="2E6B6D33" w:rsidR="007F2BE0" w:rsidRPr="00EE68CE" w:rsidRDefault="007F2BE0" w:rsidP="007F2BE0">
            <w:pPr>
              <w:autoSpaceDE w:val="0"/>
              <w:autoSpaceDN w:val="0"/>
              <w:adjustRightInd w:val="0"/>
              <w:rPr>
                <w:rFonts w:ascii="Aptos" w:hAnsi="Aptos" w:cstheme="minorHAnsi"/>
                <w:b/>
                <w:bCs/>
                <w:color w:val="000000"/>
              </w:rPr>
            </w:pPr>
            <w:r w:rsidRPr="00EE68CE">
              <w:rPr>
                <w:rFonts w:ascii="Aptos" w:hAnsi="Aptos" w:cstheme="minorHAnsi"/>
              </w:rPr>
              <w:lastRenderedPageBreak/>
              <w:t xml:space="preserve">The Clerk follows up any unpaid invoices monthly, if applicable. Any outstanding invoices are reported to Council. </w:t>
            </w:r>
          </w:p>
        </w:tc>
        <w:tc>
          <w:tcPr>
            <w:tcW w:w="2471" w:type="dxa"/>
          </w:tcPr>
          <w:p w14:paraId="5E9C5EA2" w14:textId="6A490BAD" w:rsidR="007F2BE0" w:rsidRPr="00EE68CE" w:rsidRDefault="007F2BE0" w:rsidP="007F2BE0">
            <w:pPr>
              <w:autoSpaceDE w:val="0"/>
              <w:autoSpaceDN w:val="0"/>
              <w:adjustRightInd w:val="0"/>
              <w:rPr>
                <w:rFonts w:ascii="Aptos" w:hAnsi="Aptos" w:cstheme="minorHAnsi"/>
                <w:b/>
                <w:bCs/>
                <w:color w:val="000000"/>
              </w:rPr>
            </w:pPr>
            <w:r w:rsidRPr="00EE68CE">
              <w:rPr>
                <w:rFonts w:ascii="Aptos" w:hAnsi="Aptos" w:cstheme="minorHAnsi"/>
              </w:rPr>
              <w:lastRenderedPageBreak/>
              <w:t xml:space="preserve">Existing procedure adequate. </w:t>
            </w:r>
          </w:p>
        </w:tc>
      </w:tr>
      <w:tr w:rsidR="007F2BE0" w:rsidRPr="00EE68CE" w14:paraId="574B9086" w14:textId="77777777" w:rsidTr="008D15EF">
        <w:tc>
          <w:tcPr>
            <w:tcW w:w="1974" w:type="dxa"/>
          </w:tcPr>
          <w:p w14:paraId="146E0646" w14:textId="460C0582" w:rsidR="007F2BE0" w:rsidRPr="00EE68CE" w:rsidRDefault="007F2BE0" w:rsidP="007F2BE0">
            <w:pPr>
              <w:autoSpaceDE w:val="0"/>
              <w:autoSpaceDN w:val="0"/>
              <w:adjustRightInd w:val="0"/>
              <w:rPr>
                <w:rFonts w:ascii="Aptos" w:hAnsi="Aptos" w:cstheme="minorHAnsi"/>
                <w:b/>
                <w:bCs/>
                <w:color w:val="000000"/>
              </w:rPr>
            </w:pPr>
            <w:r w:rsidRPr="00EE68CE">
              <w:rPr>
                <w:rFonts w:ascii="Aptos" w:hAnsi="Aptos" w:cstheme="minorHAnsi"/>
              </w:rPr>
              <w:t>Invoices</w:t>
            </w:r>
            <w:r w:rsidR="0008230D" w:rsidRPr="00EE68CE">
              <w:rPr>
                <w:rFonts w:ascii="Aptos" w:hAnsi="Aptos" w:cstheme="minorHAnsi"/>
              </w:rPr>
              <w:t xml:space="preserve"> Raised</w:t>
            </w:r>
          </w:p>
        </w:tc>
        <w:tc>
          <w:tcPr>
            <w:tcW w:w="2455" w:type="dxa"/>
          </w:tcPr>
          <w:p w14:paraId="478AE2FB" w14:textId="77777777" w:rsidR="007F2BE0" w:rsidRDefault="007F2BE0" w:rsidP="007F2BE0">
            <w:pPr>
              <w:autoSpaceDE w:val="0"/>
              <w:autoSpaceDN w:val="0"/>
              <w:adjustRightInd w:val="0"/>
              <w:rPr>
                <w:rFonts w:ascii="Aptos" w:hAnsi="Aptos" w:cstheme="minorHAnsi"/>
              </w:rPr>
            </w:pPr>
            <w:r w:rsidRPr="00EE68CE">
              <w:rPr>
                <w:rFonts w:ascii="Aptos" w:hAnsi="Aptos" w:cstheme="minorHAnsi"/>
              </w:rPr>
              <w:t xml:space="preserve">Levy of charges </w:t>
            </w:r>
          </w:p>
          <w:p w14:paraId="4E9EB195" w14:textId="77777777" w:rsidR="00EE68CE" w:rsidRDefault="00EE68CE" w:rsidP="00EE68CE">
            <w:pPr>
              <w:rPr>
                <w:rFonts w:ascii="Aptos" w:hAnsi="Aptos" w:cstheme="minorHAnsi"/>
              </w:rPr>
            </w:pPr>
          </w:p>
          <w:p w14:paraId="21D36EEF" w14:textId="77777777" w:rsidR="00EE68CE" w:rsidRDefault="00EE68CE" w:rsidP="00EE68CE">
            <w:pPr>
              <w:rPr>
                <w:rFonts w:ascii="Aptos" w:hAnsi="Aptos" w:cstheme="minorHAnsi"/>
              </w:rPr>
            </w:pPr>
          </w:p>
          <w:p w14:paraId="5BF36C64" w14:textId="0E4817D7" w:rsidR="00EE68CE" w:rsidRPr="00EE68CE" w:rsidRDefault="00EE68CE" w:rsidP="00EE68CE">
            <w:pPr>
              <w:jc w:val="right"/>
              <w:rPr>
                <w:rFonts w:ascii="Aptos" w:hAnsi="Aptos" w:cstheme="minorHAnsi"/>
              </w:rPr>
            </w:pPr>
          </w:p>
        </w:tc>
        <w:tc>
          <w:tcPr>
            <w:tcW w:w="978" w:type="dxa"/>
          </w:tcPr>
          <w:p w14:paraId="249224AD" w14:textId="5D874098" w:rsidR="007F2BE0" w:rsidRPr="00EE68CE" w:rsidRDefault="0008230D" w:rsidP="00286EBE">
            <w:pPr>
              <w:autoSpaceDE w:val="0"/>
              <w:autoSpaceDN w:val="0"/>
              <w:adjustRightInd w:val="0"/>
              <w:jc w:val="center"/>
              <w:rPr>
                <w:rFonts w:ascii="Aptos" w:hAnsi="Aptos" w:cstheme="minorHAnsi"/>
                <w:b/>
                <w:bCs/>
                <w:color w:val="000000"/>
              </w:rPr>
            </w:pPr>
            <w:r w:rsidRPr="00EE68CE">
              <w:rPr>
                <w:rFonts w:ascii="Aptos" w:hAnsi="Aptos" w:cstheme="minorHAnsi"/>
              </w:rPr>
              <w:t>1</w:t>
            </w:r>
          </w:p>
        </w:tc>
        <w:tc>
          <w:tcPr>
            <w:tcW w:w="1246" w:type="dxa"/>
          </w:tcPr>
          <w:p w14:paraId="57EB71E0" w14:textId="1D82DD59" w:rsidR="007F2BE0" w:rsidRPr="00EE68CE" w:rsidRDefault="00082A4E" w:rsidP="00286EBE">
            <w:pPr>
              <w:pStyle w:val="Default"/>
              <w:jc w:val="center"/>
              <w:rPr>
                <w:rFonts w:ascii="Aptos" w:hAnsi="Aptos" w:cstheme="minorHAnsi"/>
                <w:sz w:val="22"/>
                <w:szCs w:val="22"/>
              </w:rPr>
            </w:pPr>
            <w:r w:rsidRPr="00EE68CE">
              <w:rPr>
                <w:rFonts w:ascii="Aptos" w:hAnsi="Aptos" w:cstheme="minorHAnsi"/>
                <w:sz w:val="22"/>
                <w:szCs w:val="22"/>
              </w:rPr>
              <w:t>1</w:t>
            </w:r>
          </w:p>
        </w:tc>
        <w:tc>
          <w:tcPr>
            <w:tcW w:w="1188" w:type="dxa"/>
          </w:tcPr>
          <w:p w14:paraId="545C79B1" w14:textId="77777777" w:rsidR="007F2BE0" w:rsidRPr="00EE68CE" w:rsidRDefault="00082A4E" w:rsidP="00286EBE">
            <w:pPr>
              <w:pStyle w:val="Default"/>
              <w:jc w:val="center"/>
              <w:rPr>
                <w:rFonts w:ascii="Aptos" w:hAnsi="Aptos" w:cstheme="minorHAnsi"/>
                <w:sz w:val="22"/>
                <w:szCs w:val="22"/>
              </w:rPr>
            </w:pPr>
            <w:r w:rsidRPr="00EE68CE">
              <w:rPr>
                <w:rFonts w:ascii="Aptos" w:hAnsi="Aptos" w:cstheme="minorHAnsi"/>
                <w:sz w:val="22"/>
                <w:szCs w:val="22"/>
              </w:rPr>
              <w:t>1</w:t>
            </w:r>
          </w:p>
          <w:p w14:paraId="25EAC2EB" w14:textId="7AB56399" w:rsidR="00145C2B" w:rsidRPr="00EE68CE" w:rsidRDefault="00145C2B" w:rsidP="00286EBE">
            <w:pPr>
              <w:pStyle w:val="Default"/>
              <w:jc w:val="center"/>
              <w:rPr>
                <w:rFonts w:ascii="Aptos" w:hAnsi="Aptos" w:cstheme="minorHAnsi"/>
                <w:sz w:val="22"/>
                <w:szCs w:val="22"/>
              </w:rPr>
            </w:pPr>
            <w:r w:rsidRPr="00EE68CE">
              <w:rPr>
                <w:rFonts w:ascii="Aptos" w:hAnsi="Aptos" w:cstheme="minorHAnsi"/>
              </w:rPr>
              <w:t>Low</w:t>
            </w:r>
          </w:p>
        </w:tc>
        <w:tc>
          <w:tcPr>
            <w:tcW w:w="3636" w:type="dxa"/>
          </w:tcPr>
          <w:p w14:paraId="3CAC8228" w14:textId="4AEA9F36" w:rsidR="007F2BE0" w:rsidRPr="00EE68CE" w:rsidRDefault="007F2BE0" w:rsidP="007F2BE0">
            <w:pPr>
              <w:pStyle w:val="Default"/>
              <w:rPr>
                <w:rFonts w:ascii="Aptos" w:hAnsi="Aptos" w:cstheme="minorHAnsi"/>
                <w:sz w:val="22"/>
                <w:szCs w:val="22"/>
              </w:rPr>
            </w:pPr>
            <w:r w:rsidRPr="00EE68CE">
              <w:rPr>
                <w:rFonts w:ascii="Aptos" w:hAnsi="Aptos" w:cstheme="minorHAnsi"/>
                <w:sz w:val="22"/>
                <w:szCs w:val="22"/>
              </w:rPr>
              <w:t xml:space="preserve">Where an invoice remains unpaid, the Council reserves the right to levy interest and/or administrative charges. </w:t>
            </w:r>
          </w:p>
          <w:p w14:paraId="1595CD5A" w14:textId="410A0F13" w:rsidR="007F2BE0" w:rsidRPr="00EE68CE" w:rsidRDefault="007F2BE0" w:rsidP="007F2BE0">
            <w:pPr>
              <w:autoSpaceDE w:val="0"/>
              <w:autoSpaceDN w:val="0"/>
              <w:adjustRightInd w:val="0"/>
              <w:rPr>
                <w:rFonts w:ascii="Aptos" w:hAnsi="Aptos" w:cstheme="minorHAnsi"/>
                <w:b/>
                <w:bCs/>
                <w:color w:val="000000"/>
              </w:rPr>
            </w:pPr>
            <w:r w:rsidRPr="00EE68CE">
              <w:rPr>
                <w:rFonts w:ascii="Aptos" w:hAnsi="Aptos" w:cstheme="minorHAnsi"/>
              </w:rPr>
              <w:t xml:space="preserve">The rate to be decided by Council, if applicable. </w:t>
            </w:r>
          </w:p>
        </w:tc>
        <w:tc>
          <w:tcPr>
            <w:tcW w:w="2471" w:type="dxa"/>
          </w:tcPr>
          <w:p w14:paraId="2EF3BAA1" w14:textId="39F11DE0" w:rsidR="007F2BE0" w:rsidRPr="00EE68CE" w:rsidRDefault="007F2BE0" w:rsidP="007F2BE0">
            <w:pPr>
              <w:autoSpaceDE w:val="0"/>
              <w:autoSpaceDN w:val="0"/>
              <w:adjustRightInd w:val="0"/>
              <w:rPr>
                <w:rFonts w:ascii="Aptos" w:hAnsi="Aptos" w:cstheme="minorHAnsi"/>
                <w:b/>
                <w:bCs/>
                <w:color w:val="000000"/>
              </w:rPr>
            </w:pPr>
            <w:r w:rsidRPr="00EE68CE">
              <w:rPr>
                <w:rFonts w:ascii="Aptos" w:hAnsi="Aptos" w:cstheme="minorHAnsi"/>
              </w:rPr>
              <w:t xml:space="preserve">Levy of charges </w:t>
            </w:r>
          </w:p>
        </w:tc>
      </w:tr>
      <w:tr w:rsidR="007F2BE0" w:rsidRPr="00EE68CE" w14:paraId="1F87FA9B" w14:textId="77777777" w:rsidTr="008D15EF">
        <w:tc>
          <w:tcPr>
            <w:tcW w:w="1974" w:type="dxa"/>
          </w:tcPr>
          <w:p w14:paraId="26B4690B" w14:textId="6DD74A4F" w:rsidR="007F2BE0" w:rsidRPr="00EE68CE" w:rsidRDefault="007F2BE0" w:rsidP="007F2BE0">
            <w:pPr>
              <w:autoSpaceDE w:val="0"/>
              <w:autoSpaceDN w:val="0"/>
              <w:adjustRightInd w:val="0"/>
              <w:rPr>
                <w:rFonts w:ascii="Aptos" w:hAnsi="Aptos" w:cstheme="minorHAnsi"/>
                <w:b/>
                <w:bCs/>
                <w:color w:val="000000"/>
              </w:rPr>
            </w:pPr>
            <w:r w:rsidRPr="00EE68CE">
              <w:rPr>
                <w:rFonts w:ascii="Aptos" w:hAnsi="Aptos" w:cstheme="minorHAnsi"/>
              </w:rPr>
              <w:t xml:space="preserve">Contractors </w:t>
            </w:r>
          </w:p>
        </w:tc>
        <w:tc>
          <w:tcPr>
            <w:tcW w:w="2455" w:type="dxa"/>
          </w:tcPr>
          <w:p w14:paraId="722E9971" w14:textId="774AB334" w:rsidR="007F2BE0" w:rsidRPr="00EE68CE" w:rsidRDefault="007F2BE0" w:rsidP="007F2BE0">
            <w:pPr>
              <w:autoSpaceDE w:val="0"/>
              <w:autoSpaceDN w:val="0"/>
              <w:adjustRightInd w:val="0"/>
              <w:rPr>
                <w:rFonts w:ascii="Aptos" w:hAnsi="Aptos" w:cstheme="minorHAnsi"/>
                <w:b/>
                <w:bCs/>
                <w:color w:val="000000"/>
              </w:rPr>
            </w:pPr>
            <w:r w:rsidRPr="00EE68CE">
              <w:rPr>
                <w:rFonts w:ascii="Aptos" w:hAnsi="Aptos" w:cstheme="minorHAnsi"/>
              </w:rPr>
              <w:t xml:space="preserve">Use of Contractors </w:t>
            </w:r>
          </w:p>
        </w:tc>
        <w:tc>
          <w:tcPr>
            <w:tcW w:w="978" w:type="dxa"/>
          </w:tcPr>
          <w:p w14:paraId="00C18B13" w14:textId="0831992E" w:rsidR="007F2BE0" w:rsidRPr="00EE68CE" w:rsidRDefault="00FB77BE" w:rsidP="00286EBE">
            <w:pPr>
              <w:autoSpaceDE w:val="0"/>
              <w:autoSpaceDN w:val="0"/>
              <w:adjustRightInd w:val="0"/>
              <w:jc w:val="center"/>
              <w:rPr>
                <w:rFonts w:ascii="Aptos" w:hAnsi="Aptos" w:cstheme="minorHAnsi"/>
                <w:b/>
                <w:bCs/>
                <w:color w:val="000000"/>
              </w:rPr>
            </w:pPr>
            <w:r w:rsidRPr="00EE68CE">
              <w:rPr>
                <w:rFonts w:ascii="Aptos" w:hAnsi="Aptos" w:cstheme="minorHAnsi"/>
              </w:rPr>
              <w:t>5</w:t>
            </w:r>
          </w:p>
        </w:tc>
        <w:tc>
          <w:tcPr>
            <w:tcW w:w="1246" w:type="dxa"/>
          </w:tcPr>
          <w:p w14:paraId="58BA364C" w14:textId="71CE3F64" w:rsidR="007F2BE0" w:rsidRPr="00EE68CE" w:rsidRDefault="00FB77BE" w:rsidP="00286EBE">
            <w:pPr>
              <w:autoSpaceDE w:val="0"/>
              <w:autoSpaceDN w:val="0"/>
              <w:adjustRightInd w:val="0"/>
              <w:jc w:val="center"/>
              <w:rPr>
                <w:rFonts w:ascii="Aptos" w:hAnsi="Aptos" w:cstheme="minorHAnsi"/>
              </w:rPr>
            </w:pPr>
            <w:r w:rsidRPr="00EE68CE">
              <w:rPr>
                <w:rFonts w:ascii="Aptos" w:hAnsi="Aptos" w:cstheme="minorHAnsi"/>
              </w:rPr>
              <w:t>1</w:t>
            </w:r>
          </w:p>
        </w:tc>
        <w:tc>
          <w:tcPr>
            <w:tcW w:w="1188" w:type="dxa"/>
          </w:tcPr>
          <w:p w14:paraId="6B01CF1C" w14:textId="77777777" w:rsidR="007F2BE0" w:rsidRPr="00EE68CE" w:rsidRDefault="00FB77BE" w:rsidP="00286EBE">
            <w:pPr>
              <w:autoSpaceDE w:val="0"/>
              <w:autoSpaceDN w:val="0"/>
              <w:adjustRightInd w:val="0"/>
              <w:jc w:val="center"/>
              <w:rPr>
                <w:rFonts w:ascii="Aptos" w:hAnsi="Aptos" w:cstheme="minorHAnsi"/>
              </w:rPr>
            </w:pPr>
            <w:r w:rsidRPr="00EE68CE">
              <w:rPr>
                <w:rFonts w:ascii="Aptos" w:hAnsi="Aptos" w:cstheme="minorHAnsi"/>
              </w:rPr>
              <w:t>5</w:t>
            </w:r>
          </w:p>
          <w:p w14:paraId="43EF1382" w14:textId="3F735C4F" w:rsidR="00145C2B" w:rsidRPr="00EE68CE" w:rsidRDefault="00145C2B" w:rsidP="00286EBE">
            <w:pPr>
              <w:autoSpaceDE w:val="0"/>
              <w:autoSpaceDN w:val="0"/>
              <w:adjustRightInd w:val="0"/>
              <w:jc w:val="center"/>
              <w:rPr>
                <w:rFonts w:ascii="Aptos" w:hAnsi="Aptos" w:cstheme="minorHAnsi"/>
              </w:rPr>
            </w:pPr>
            <w:r w:rsidRPr="00EE68CE">
              <w:rPr>
                <w:rFonts w:ascii="Aptos" w:hAnsi="Aptos" w:cstheme="minorHAnsi"/>
                <w:color w:val="000000"/>
              </w:rPr>
              <w:t>Low</w:t>
            </w:r>
          </w:p>
        </w:tc>
        <w:tc>
          <w:tcPr>
            <w:tcW w:w="3636" w:type="dxa"/>
          </w:tcPr>
          <w:p w14:paraId="1C0117AB" w14:textId="25B5A105" w:rsidR="007F2BE0" w:rsidRPr="00EE68CE" w:rsidRDefault="007F2BE0" w:rsidP="007F2BE0">
            <w:pPr>
              <w:autoSpaceDE w:val="0"/>
              <w:autoSpaceDN w:val="0"/>
              <w:adjustRightInd w:val="0"/>
              <w:rPr>
                <w:rFonts w:ascii="Aptos" w:hAnsi="Aptos" w:cstheme="minorHAnsi"/>
                <w:b/>
                <w:bCs/>
                <w:color w:val="000000"/>
              </w:rPr>
            </w:pPr>
            <w:r w:rsidRPr="00EE68CE">
              <w:rPr>
                <w:rFonts w:ascii="Aptos" w:hAnsi="Aptos" w:cstheme="minorHAnsi"/>
              </w:rPr>
              <w:t xml:space="preserve">The Council requires contractors to carry third party liability insurance cover, a copy of which is kept on file. </w:t>
            </w:r>
          </w:p>
        </w:tc>
        <w:tc>
          <w:tcPr>
            <w:tcW w:w="2471" w:type="dxa"/>
          </w:tcPr>
          <w:p w14:paraId="70F5C4B3" w14:textId="391DCA77" w:rsidR="007F2BE0" w:rsidRPr="00EE68CE" w:rsidRDefault="007F2BE0" w:rsidP="007F2BE0">
            <w:pPr>
              <w:autoSpaceDE w:val="0"/>
              <w:autoSpaceDN w:val="0"/>
              <w:adjustRightInd w:val="0"/>
              <w:rPr>
                <w:rFonts w:ascii="Aptos" w:hAnsi="Aptos" w:cstheme="minorHAnsi"/>
                <w:b/>
                <w:bCs/>
                <w:color w:val="000000"/>
              </w:rPr>
            </w:pPr>
            <w:r w:rsidRPr="00EE68CE">
              <w:rPr>
                <w:rFonts w:ascii="Aptos" w:hAnsi="Aptos" w:cstheme="minorHAnsi"/>
              </w:rPr>
              <w:t xml:space="preserve">Existing procedure adequate </w:t>
            </w:r>
          </w:p>
        </w:tc>
      </w:tr>
      <w:tr w:rsidR="007F2BE0" w:rsidRPr="00EE68CE" w14:paraId="229FA72F" w14:textId="77777777" w:rsidTr="008D15EF">
        <w:tc>
          <w:tcPr>
            <w:tcW w:w="1974" w:type="dxa"/>
          </w:tcPr>
          <w:p w14:paraId="51B63876" w14:textId="7880A2B1" w:rsidR="007F2BE0" w:rsidRPr="00EE68CE" w:rsidRDefault="007F2BE0" w:rsidP="007F2BE0">
            <w:pPr>
              <w:autoSpaceDE w:val="0"/>
              <w:autoSpaceDN w:val="0"/>
              <w:adjustRightInd w:val="0"/>
              <w:rPr>
                <w:rFonts w:ascii="Aptos" w:hAnsi="Aptos" w:cstheme="minorHAnsi"/>
              </w:rPr>
            </w:pPr>
            <w:r w:rsidRPr="00EE68CE">
              <w:rPr>
                <w:rFonts w:ascii="Aptos" w:hAnsi="Aptos" w:cstheme="minorHAnsi"/>
              </w:rPr>
              <w:t>Contractors</w:t>
            </w:r>
          </w:p>
        </w:tc>
        <w:tc>
          <w:tcPr>
            <w:tcW w:w="2455" w:type="dxa"/>
          </w:tcPr>
          <w:p w14:paraId="56A0F563" w14:textId="2DFC86CB" w:rsidR="007F2BE0" w:rsidRPr="00EE68CE" w:rsidRDefault="007F2BE0" w:rsidP="007F2BE0">
            <w:pPr>
              <w:autoSpaceDE w:val="0"/>
              <w:autoSpaceDN w:val="0"/>
              <w:adjustRightInd w:val="0"/>
              <w:rPr>
                <w:rFonts w:ascii="Aptos" w:hAnsi="Aptos" w:cstheme="minorHAnsi"/>
              </w:rPr>
            </w:pPr>
            <w:r w:rsidRPr="00EE68CE">
              <w:rPr>
                <w:rFonts w:ascii="Aptos" w:hAnsi="Aptos" w:cstheme="minorHAnsi"/>
              </w:rPr>
              <w:t xml:space="preserve">Failure to deliver a service </w:t>
            </w:r>
          </w:p>
        </w:tc>
        <w:tc>
          <w:tcPr>
            <w:tcW w:w="978" w:type="dxa"/>
          </w:tcPr>
          <w:p w14:paraId="77F2ADBB" w14:textId="42849EAE" w:rsidR="007F2BE0" w:rsidRPr="00EE68CE" w:rsidRDefault="00FB77BE" w:rsidP="00286EBE">
            <w:pPr>
              <w:autoSpaceDE w:val="0"/>
              <w:autoSpaceDN w:val="0"/>
              <w:adjustRightInd w:val="0"/>
              <w:jc w:val="center"/>
              <w:rPr>
                <w:rFonts w:ascii="Aptos" w:hAnsi="Aptos" w:cstheme="minorHAnsi"/>
              </w:rPr>
            </w:pPr>
            <w:r w:rsidRPr="00EE68CE">
              <w:rPr>
                <w:rFonts w:ascii="Aptos" w:hAnsi="Aptos" w:cstheme="minorHAnsi"/>
              </w:rPr>
              <w:t>3</w:t>
            </w:r>
          </w:p>
        </w:tc>
        <w:tc>
          <w:tcPr>
            <w:tcW w:w="1246" w:type="dxa"/>
          </w:tcPr>
          <w:p w14:paraId="515FEB70" w14:textId="74C85B70" w:rsidR="007F2BE0" w:rsidRPr="00EE68CE" w:rsidRDefault="00FB77BE" w:rsidP="00286EBE">
            <w:pPr>
              <w:autoSpaceDE w:val="0"/>
              <w:autoSpaceDN w:val="0"/>
              <w:adjustRightInd w:val="0"/>
              <w:jc w:val="center"/>
              <w:rPr>
                <w:rFonts w:ascii="Aptos" w:hAnsi="Aptos" w:cstheme="minorHAnsi"/>
              </w:rPr>
            </w:pPr>
            <w:r w:rsidRPr="00EE68CE">
              <w:rPr>
                <w:rFonts w:ascii="Aptos" w:hAnsi="Aptos" w:cstheme="minorHAnsi"/>
              </w:rPr>
              <w:t>1</w:t>
            </w:r>
          </w:p>
        </w:tc>
        <w:tc>
          <w:tcPr>
            <w:tcW w:w="1188" w:type="dxa"/>
          </w:tcPr>
          <w:p w14:paraId="3CA4B838" w14:textId="77777777" w:rsidR="007F2BE0" w:rsidRPr="00EE68CE" w:rsidRDefault="00FB77BE" w:rsidP="00286EBE">
            <w:pPr>
              <w:autoSpaceDE w:val="0"/>
              <w:autoSpaceDN w:val="0"/>
              <w:adjustRightInd w:val="0"/>
              <w:jc w:val="center"/>
              <w:rPr>
                <w:rFonts w:ascii="Aptos" w:hAnsi="Aptos" w:cstheme="minorHAnsi"/>
              </w:rPr>
            </w:pPr>
            <w:r w:rsidRPr="00EE68CE">
              <w:rPr>
                <w:rFonts w:ascii="Aptos" w:hAnsi="Aptos" w:cstheme="minorHAnsi"/>
              </w:rPr>
              <w:t>3</w:t>
            </w:r>
          </w:p>
          <w:p w14:paraId="1B40105C" w14:textId="163C21B9" w:rsidR="00145C2B" w:rsidRPr="00EE68CE" w:rsidRDefault="00145C2B" w:rsidP="00286EBE">
            <w:pPr>
              <w:autoSpaceDE w:val="0"/>
              <w:autoSpaceDN w:val="0"/>
              <w:adjustRightInd w:val="0"/>
              <w:jc w:val="center"/>
              <w:rPr>
                <w:rFonts w:ascii="Aptos" w:hAnsi="Aptos" w:cstheme="minorHAnsi"/>
              </w:rPr>
            </w:pPr>
            <w:r w:rsidRPr="00EE68CE">
              <w:rPr>
                <w:rFonts w:ascii="Aptos" w:hAnsi="Aptos" w:cstheme="minorHAnsi"/>
                <w:color w:val="000000"/>
              </w:rPr>
              <w:t>Low</w:t>
            </w:r>
          </w:p>
        </w:tc>
        <w:tc>
          <w:tcPr>
            <w:tcW w:w="3636" w:type="dxa"/>
          </w:tcPr>
          <w:p w14:paraId="33FFC5D0" w14:textId="757EC45D" w:rsidR="007F2BE0" w:rsidRPr="00EE68CE" w:rsidRDefault="007F2BE0" w:rsidP="007F2BE0">
            <w:pPr>
              <w:autoSpaceDE w:val="0"/>
              <w:autoSpaceDN w:val="0"/>
              <w:adjustRightInd w:val="0"/>
              <w:rPr>
                <w:rFonts w:ascii="Aptos" w:hAnsi="Aptos" w:cstheme="minorHAnsi"/>
              </w:rPr>
            </w:pPr>
            <w:r w:rsidRPr="00EE68CE">
              <w:rPr>
                <w:rFonts w:ascii="Aptos" w:hAnsi="Aptos" w:cstheme="minorHAnsi"/>
              </w:rPr>
              <w:t xml:space="preserve">All contractors are paid in arrears so there is no financial loss. In the event of a contractor failing to fulfil a contract, the Council would seek an alternative in accordance with requirements under standing orders. </w:t>
            </w:r>
          </w:p>
        </w:tc>
        <w:tc>
          <w:tcPr>
            <w:tcW w:w="2471" w:type="dxa"/>
          </w:tcPr>
          <w:p w14:paraId="76547F2C" w14:textId="6C05267E" w:rsidR="007F2BE0" w:rsidRPr="00EE68CE" w:rsidRDefault="007F2BE0" w:rsidP="007F2BE0">
            <w:pPr>
              <w:autoSpaceDE w:val="0"/>
              <w:autoSpaceDN w:val="0"/>
              <w:adjustRightInd w:val="0"/>
              <w:rPr>
                <w:rFonts w:ascii="Aptos" w:hAnsi="Aptos" w:cstheme="minorHAnsi"/>
              </w:rPr>
            </w:pPr>
            <w:r w:rsidRPr="00EE68CE">
              <w:rPr>
                <w:rFonts w:ascii="Aptos" w:hAnsi="Aptos" w:cstheme="minorHAnsi"/>
              </w:rPr>
              <w:t xml:space="preserve">Existing procedure adequate </w:t>
            </w:r>
          </w:p>
        </w:tc>
      </w:tr>
      <w:tr w:rsidR="007F2BE0" w:rsidRPr="00EE68CE" w14:paraId="0C0084B6" w14:textId="77777777" w:rsidTr="008D15EF">
        <w:tc>
          <w:tcPr>
            <w:tcW w:w="1974" w:type="dxa"/>
          </w:tcPr>
          <w:p w14:paraId="0D247354" w14:textId="241B2F19" w:rsidR="007F2BE0" w:rsidRPr="00EE68CE" w:rsidRDefault="007F2BE0" w:rsidP="007F2BE0">
            <w:pPr>
              <w:autoSpaceDE w:val="0"/>
              <w:autoSpaceDN w:val="0"/>
              <w:adjustRightInd w:val="0"/>
              <w:rPr>
                <w:rFonts w:ascii="Aptos" w:hAnsi="Aptos" w:cstheme="minorHAnsi"/>
              </w:rPr>
            </w:pPr>
            <w:r w:rsidRPr="00EE68CE">
              <w:rPr>
                <w:rFonts w:ascii="Aptos" w:hAnsi="Aptos" w:cstheme="minorHAnsi"/>
              </w:rPr>
              <w:t xml:space="preserve">Best Value </w:t>
            </w:r>
          </w:p>
        </w:tc>
        <w:tc>
          <w:tcPr>
            <w:tcW w:w="2455" w:type="dxa"/>
          </w:tcPr>
          <w:p w14:paraId="4A691257" w14:textId="41EA8AA7" w:rsidR="007F2BE0" w:rsidRPr="00EE68CE" w:rsidRDefault="007F2BE0" w:rsidP="007F2BE0">
            <w:pPr>
              <w:autoSpaceDE w:val="0"/>
              <w:autoSpaceDN w:val="0"/>
              <w:adjustRightInd w:val="0"/>
              <w:rPr>
                <w:rFonts w:ascii="Aptos" w:hAnsi="Aptos" w:cstheme="minorHAnsi"/>
              </w:rPr>
            </w:pPr>
            <w:r w:rsidRPr="00EE68CE">
              <w:rPr>
                <w:rFonts w:ascii="Aptos" w:hAnsi="Aptos" w:cstheme="minorHAnsi"/>
              </w:rPr>
              <w:t xml:space="preserve">Charges to the Parish Council are too high </w:t>
            </w:r>
          </w:p>
        </w:tc>
        <w:tc>
          <w:tcPr>
            <w:tcW w:w="978" w:type="dxa"/>
          </w:tcPr>
          <w:p w14:paraId="3BF16F9E" w14:textId="43282DAC" w:rsidR="007F2BE0" w:rsidRPr="00EE68CE" w:rsidRDefault="00FA3EF3" w:rsidP="00286EBE">
            <w:pPr>
              <w:autoSpaceDE w:val="0"/>
              <w:autoSpaceDN w:val="0"/>
              <w:adjustRightInd w:val="0"/>
              <w:jc w:val="center"/>
              <w:rPr>
                <w:rFonts w:ascii="Aptos" w:hAnsi="Aptos" w:cstheme="minorHAnsi"/>
              </w:rPr>
            </w:pPr>
            <w:r w:rsidRPr="00EE68CE">
              <w:rPr>
                <w:rFonts w:ascii="Aptos" w:hAnsi="Aptos" w:cstheme="minorHAnsi"/>
              </w:rPr>
              <w:t>2</w:t>
            </w:r>
          </w:p>
        </w:tc>
        <w:tc>
          <w:tcPr>
            <w:tcW w:w="1246" w:type="dxa"/>
          </w:tcPr>
          <w:p w14:paraId="5BCF45C3" w14:textId="776D0143" w:rsidR="007F2BE0" w:rsidRPr="00EE68CE" w:rsidRDefault="00FA3EF3" w:rsidP="00286EBE">
            <w:pPr>
              <w:autoSpaceDE w:val="0"/>
              <w:autoSpaceDN w:val="0"/>
              <w:adjustRightInd w:val="0"/>
              <w:jc w:val="center"/>
              <w:rPr>
                <w:rFonts w:ascii="Aptos" w:hAnsi="Aptos" w:cstheme="minorHAnsi"/>
              </w:rPr>
            </w:pPr>
            <w:r w:rsidRPr="00EE68CE">
              <w:rPr>
                <w:rFonts w:ascii="Aptos" w:hAnsi="Aptos" w:cstheme="minorHAnsi"/>
              </w:rPr>
              <w:t>2</w:t>
            </w:r>
          </w:p>
        </w:tc>
        <w:tc>
          <w:tcPr>
            <w:tcW w:w="1188" w:type="dxa"/>
          </w:tcPr>
          <w:p w14:paraId="75CF5DEF" w14:textId="77777777" w:rsidR="007F2BE0" w:rsidRPr="00EE68CE" w:rsidRDefault="00FA3EF3" w:rsidP="00286EBE">
            <w:pPr>
              <w:autoSpaceDE w:val="0"/>
              <w:autoSpaceDN w:val="0"/>
              <w:adjustRightInd w:val="0"/>
              <w:jc w:val="center"/>
              <w:rPr>
                <w:rFonts w:ascii="Aptos" w:hAnsi="Aptos" w:cstheme="minorHAnsi"/>
              </w:rPr>
            </w:pPr>
            <w:r w:rsidRPr="00EE68CE">
              <w:rPr>
                <w:rFonts w:ascii="Aptos" w:hAnsi="Aptos" w:cstheme="minorHAnsi"/>
              </w:rPr>
              <w:t>4</w:t>
            </w:r>
          </w:p>
          <w:p w14:paraId="1EFC60C7" w14:textId="2F53A1BF" w:rsidR="00145C2B" w:rsidRPr="00EE68CE" w:rsidRDefault="00145C2B" w:rsidP="00286EBE">
            <w:pPr>
              <w:autoSpaceDE w:val="0"/>
              <w:autoSpaceDN w:val="0"/>
              <w:adjustRightInd w:val="0"/>
              <w:jc w:val="center"/>
              <w:rPr>
                <w:rFonts w:ascii="Aptos" w:hAnsi="Aptos" w:cstheme="minorHAnsi"/>
              </w:rPr>
            </w:pPr>
            <w:r w:rsidRPr="00EE68CE">
              <w:rPr>
                <w:rFonts w:ascii="Aptos" w:hAnsi="Aptos" w:cstheme="minorHAnsi"/>
                <w:color w:val="000000"/>
              </w:rPr>
              <w:t>Low</w:t>
            </w:r>
          </w:p>
        </w:tc>
        <w:tc>
          <w:tcPr>
            <w:tcW w:w="3636" w:type="dxa"/>
          </w:tcPr>
          <w:p w14:paraId="3853DC56" w14:textId="58ECDD51" w:rsidR="008D15EF" w:rsidRPr="00EE68CE" w:rsidRDefault="007F2BE0" w:rsidP="007F2BE0">
            <w:pPr>
              <w:autoSpaceDE w:val="0"/>
              <w:autoSpaceDN w:val="0"/>
              <w:adjustRightInd w:val="0"/>
              <w:rPr>
                <w:rFonts w:ascii="Aptos" w:hAnsi="Aptos" w:cstheme="minorHAnsi"/>
              </w:rPr>
            </w:pPr>
            <w:r w:rsidRPr="00EE68CE">
              <w:rPr>
                <w:rFonts w:ascii="Aptos" w:hAnsi="Aptos" w:cstheme="minorHAnsi"/>
              </w:rPr>
              <w:t xml:space="preserve">The Responsible Financial Officer will </w:t>
            </w:r>
            <w:r w:rsidR="0069368F" w:rsidRPr="00EE68CE">
              <w:rPr>
                <w:rFonts w:ascii="Aptos" w:hAnsi="Aptos" w:cstheme="minorHAnsi"/>
              </w:rPr>
              <w:t xml:space="preserve">look to </w:t>
            </w:r>
            <w:r w:rsidRPr="00EE68CE">
              <w:rPr>
                <w:rFonts w:ascii="Aptos" w:hAnsi="Aptos" w:cstheme="minorHAnsi"/>
              </w:rPr>
              <w:t xml:space="preserve">obtain three </w:t>
            </w:r>
            <w:r w:rsidR="0069368F" w:rsidRPr="00EE68CE">
              <w:rPr>
                <w:rFonts w:ascii="Aptos" w:hAnsi="Aptos" w:cstheme="minorHAnsi"/>
              </w:rPr>
              <w:t>quotations</w:t>
            </w:r>
            <w:r w:rsidRPr="00EE68CE">
              <w:rPr>
                <w:rFonts w:ascii="Aptos" w:hAnsi="Aptos" w:cstheme="minorHAnsi"/>
              </w:rPr>
              <w:t xml:space="preserve"> for any work undertaken by Contractors on behalf of the Parish Council, in accordance with Council’s Financial </w:t>
            </w:r>
            <w:r w:rsidR="0069368F" w:rsidRPr="00EE68CE">
              <w:rPr>
                <w:rFonts w:ascii="Aptos" w:hAnsi="Aptos" w:cstheme="minorHAnsi"/>
              </w:rPr>
              <w:t>R</w:t>
            </w:r>
            <w:r w:rsidRPr="00EE68CE">
              <w:rPr>
                <w:rFonts w:ascii="Aptos" w:hAnsi="Aptos" w:cstheme="minorHAnsi"/>
              </w:rPr>
              <w:t xml:space="preserve">egulations </w:t>
            </w:r>
          </w:p>
        </w:tc>
        <w:tc>
          <w:tcPr>
            <w:tcW w:w="2471" w:type="dxa"/>
          </w:tcPr>
          <w:p w14:paraId="0438A437" w14:textId="013BDD2F" w:rsidR="007F2BE0" w:rsidRPr="00EE68CE" w:rsidRDefault="007F2BE0" w:rsidP="007F2BE0">
            <w:pPr>
              <w:autoSpaceDE w:val="0"/>
              <w:autoSpaceDN w:val="0"/>
              <w:adjustRightInd w:val="0"/>
              <w:rPr>
                <w:rFonts w:ascii="Aptos" w:hAnsi="Aptos" w:cstheme="minorHAnsi"/>
              </w:rPr>
            </w:pPr>
            <w:r w:rsidRPr="00EE68CE">
              <w:rPr>
                <w:rFonts w:ascii="Aptos" w:hAnsi="Aptos" w:cstheme="minorHAnsi"/>
              </w:rPr>
              <w:t xml:space="preserve">Existing procedure adequate. </w:t>
            </w:r>
          </w:p>
        </w:tc>
      </w:tr>
      <w:tr w:rsidR="007F2BE0" w:rsidRPr="00EE68CE" w14:paraId="0C71A676" w14:textId="77777777" w:rsidTr="008D15EF">
        <w:tc>
          <w:tcPr>
            <w:tcW w:w="1974" w:type="dxa"/>
          </w:tcPr>
          <w:p w14:paraId="07489F21" w14:textId="0A9F25FE" w:rsidR="007F2BE0" w:rsidRPr="00EE68CE" w:rsidRDefault="007F2BE0" w:rsidP="007F2BE0">
            <w:pPr>
              <w:autoSpaceDE w:val="0"/>
              <w:autoSpaceDN w:val="0"/>
              <w:adjustRightInd w:val="0"/>
              <w:rPr>
                <w:rFonts w:ascii="Aptos" w:hAnsi="Aptos" w:cstheme="minorHAnsi"/>
              </w:rPr>
            </w:pPr>
            <w:r w:rsidRPr="00EE68CE">
              <w:rPr>
                <w:rFonts w:ascii="Aptos" w:hAnsi="Aptos" w:cstheme="minorHAnsi"/>
              </w:rPr>
              <w:t xml:space="preserve">Salaries </w:t>
            </w:r>
          </w:p>
        </w:tc>
        <w:tc>
          <w:tcPr>
            <w:tcW w:w="2455" w:type="dxa"/>
          </w:tcPr>
          <w:p w14:paraId="080D79DA" w14:textId="16813F8B" w:rsidR="007F2BE0" w:rsidRPr="00EE68CE" w:rsidRDefault="007F2BE0" w:rsidP="007F2BE0">
            <w:pPr>
              <w:autoSpaceDE w:val="0"/>
              <w:autoSpaceDN w:val="0"/>
              <w:adjustRightInd w:val="0"/>
              <w:rPr>
                <w:rFonts w:ascii="Aptos" w:hAnsi="Aptos" w:cstheme="minorHAnsi"/>
              </w:rPr>
            </w:pPr>
            <w:r w:rsidRPr="00EE68CE">
              <w:rPr>
                <w:rFonts w:ascii="Aptos" w:hAnsi="Aptos" w:cstheme="minorHAnsi"/>
              </w:rPr>
              <w:t xml:space="preserve">Salaries paid incorrectly </w:t>
            </w:r>
          </w:p>
        </w:tc>
        <w:tc>
          <w:tcPr>
            <w:tcW w:w="978" w:type="dxa"/>
          </w:tcPr>
          <w:p w14:paraId="080850E7" w14:textId="578948ED" w:rsidR="007F2BE0" w:rsidRPr="00EE68CE" w:rsidRDefault="00054182" w:rsidP="00286EBE">
            <w:pPr>
              <w:autoSpaceDE w:val="0"/>
              <w:autoSpaceDN w:val="0"/>
              <w:adjustRightInd w:val="0"/>
              <w:jc w:val="center"/>
              <w:rPr>
                <w:rFonts w:ascii="Aptos" w:hAnsi="Aptos" w:cstheme="minorHAnsi"/>
              </w:rPr>
            </w:pPr>
            <w:r w:rsidRPr="00EE68CE">
              <w:rPr>
                <w:rFonts w:ascii="Aptos" w:hAnsi="Aptos" w:cstheme="minorHAnsi"/>
              </w:rPr>
              <w:t>4</w:t>
            </w:r>
          </w:p>
        </w:tc>
        <w:tc>
          <w:tcPr>
            <w:tcW w:w="1246" w:type="dxa"/>
          </w:tcPr>
          <w:p w14:paraId="024609C3" w14:textId="78C3DFDD" w:rsidR="007F2BE0" w:rsidRPr="00EE68CE" w:rsidRDefault="00054182" w:rsidP="00286EBE">
            <w:pPr>
              <w:autoSpaceDE w:val="0"/>
              <w:autoSpaceDN w:val="0"/>
              <w:adjustRightInd w:val="0"/>
              <w:jc w:val="center"/>
              <w:rPr>
                <w:rFonts w:ascii="Aptos" w:hAnsi="Aptos" w:cstheme="minorHAnsi"/>
              </w:rPr>
            </w:pPr>
            <w:r w:rsidRPr="00EE68CE">
              <w:rPr>
                <w:rFonts w:ascii="Aptos" w:hAnsi="Aptos" w:cstheme="minorHAnsi"/>
              </w:rPr>
              <w:t>1</w:t>
            </w:r>
          </w:p>
        </w:tc>
        <w:tc>
          <w:tcPr>
            <w:tcW w:w="1188" w:type="dxa"/>
          </w:tcPr>
          <w:p w14:paraId="7DE3108B" w14:textId="77777777" w:rsidR="00054182" w:rsidRPr="00EE68CE" w:rsidRDefault="00054182" w:rsidP="00054182">
            <w:pPr>
              <w:autoSpaceDE w:val="0"/>
              <w:autoSpaceDN w:val="0"/>
              <w:adjustRightInd w:val="0"/>
              <w:jc w:val="center"/>
              <w:rPr>
                <w:rFonts w:ascii="Aptos" w:hAnsi="Aptos" w:cstheme="minorHAnsi"/>
              </w:rPr>
            </w:pPr>
            <w:r w:rsidRPr="00EE68CE">
              <w:rPr>
                <w:rFonts w:ascii="Aptos" w:hAnsi="Aptos" w:cstheme="minorHAnsi"/>
              </w:rPr>
              <w:t>4</w:t>
            </w:r>
          </w:p>
          <w:p w14:paraId="31B05C6E" w14:textId="62ED9C35" w:rsidR="00673B57" w:rsidRPr="00EE68CE" w:rsidRDefault="00054182" w:rsidP="00054182">
            <w:pPr>
              <w:autoSpaceDE w:val="0"/>
              <w:autoSpaceDN w:val="0"/>
              <w:adjustRightInd w:val="0"/>
              <w:jc w:val="center"/>
              <w:rPr>
                <w:rFonts w:ascii="Aptos" w:hAnsi="Aptos" w:cstheme="minorHAnsi"/>
              </w:rPr>
            </w:pPr>
            <w:r w:rsidRPr="00EE68CE">
              <w:rPr>
                <w:rFonts w:ascii="Aptos" w:hAnsi="Aptos" w:cstheme="minorHAnsi"/>
                <w:color w:val="000000"/>
              </w:rPr>
              <w:t>Low</w:t>
            </w:r>
            <w:r w:rsidRPr="00EE68CE">
              <w:rPr>
                <w:rFonts w:ascii="Aptos" w:hAnsi="Aptos" w:cstheme="minorHAnsi"/>
              </w:rPr>
              <w:t xml:space="preserve"> </w:t>
            </w:r>
          </w:p>
        </w:tc>
        <w:tc>
          <w:tcPr>
            <w:tcW w:w="3636" w:type="dxa"/>
          </w:tcPr>
          <w:p w14:paraId="421463F1" w14:textId="709B51DD" w:rsidR="007F2BE0" w:rsidRPr="00EE68CE" w:rsidRDefault="007F2BE0" w:rsidP="007F2BE0">
            <w:pPr>
              <w:autoSpaceDE w:val="0"/>
              <w:autoSpaceDN w:val="0"/>
              <w:adjustRightInd w:val="0"/>
              <w:rPr>
                <w:rFonts w:ascii="Aptos" w:hAnsi="Aptos" w:cstheme="minorHAnsi"/>
              </w:rPr>
            </w:pPr>
            <w:r w:rsidRPr="00EE68CE">
              <w:rPr>
                <w:rFonts w:ascii="Aptos" w:hAnsi="Aptos" w:cstheme="minorHAnsi"/>
              </w:rPr>
              <w:t xml:space="preserve">The Clerk presents a monthly payment schedule to Council which itemises salary, HMRC, pension </w:t>
            </w:r>
            <w:r w:rsidRPr="00EE68CE">
              <w:rPr>
                <w:rFonts w:ascii="Aptos" w:hAnsi="Aptos" w:cstheme="minorHAnsi"/>
              </w:rPr>
              <w:lastRenderedPageBreak/>
              <w:t>contributions, and expenses (which are supported by receipts) Salary payment</w:t>
            </w:r>
            <w:r w:rsidR="00154F55" w:rsidRPr="00EE68CE">
              <w:rPr>
                <w:rFonts w:ascii="Aptos" w:hAnsi="Aptos" w:cstheme="minorHAnsi"/>
              </w:rPr>
              <w:t xml:space="preserve"> calculations</w:t>
            </w:r>
            <w:r w:rsidRPr="00EE68CE">
              <w:rPr>
                <w:rFonts w:ascii="Aptos" w:hAnsi="Aptos" w:cstheme="minorHAnsi"/>
              </w:rPr>
              <w:t xml:space="preserve"> are outsourced to an accountant. </w:t>
            </w:r>
          </w:p>
        </w:tc>
        <w:tc>
          <w:tcPr>
            <w:tcW w:w="2471" w:type="dxa"/>
          </w:tcPr>
          <w:p w14:paraId="234AECF8" w14:textId="0D1660A0" w:rsidR="007F2BE0" w:rsidRPr="00EE68CE" w:rsidRDefault="007F2BE0" w:rsidP="007F2BE0">
            <w:pPr>
              <w:autoSpaceDE w:val="0"/>
              <w:autoSpaceDN w:val="0"/>
              <w:adjustRightInd w:val="0"/>
              <w:rPr>
                <w:rFonts w:ascii="Aptos" w:hAnsi="Aptos" w:cstheme="minorHAnsi"/>
              </w:rPr>
            </w:pPr>
            <w:r w:rsidRPr="00EE68CE">
              <w:rPr>
                <w:rFonts w:ascii="Aptos" w:hAnsi="Aptos" w:cstheme="minorHAnsi"/>
              </w:rPr>
              <w:lastRenderedPageBreak/>
              <w:t xml:space="preserve">Existing procedure adequate, including a third-party check of </w:t>
            </w:r>
            <w:r w:rsidRPr="00EE68CE">
              <w:rPr>
                <w:rFonts w:ascii="Aptos" w:hAnsi="Aptos" w:cstheme="minorHAnsi"/>
              </w:rPr>
              <w:lastRenderedPageBreak/>
              <w:t xml:space="preserve">payments against original documents, and the checking of bank rec figures against original bank statements. </w:t>
            </w:r>
          </w:p>
        </w:tc>
      </w:tr>
      <w:tr w:rsidR="007F2BE0" w:rsidRPr="00EE68CE" w14:paraId="49286AFE" w14:textId="77777777" w:rsidTr="008D15EF">
        <w:tc>
          <w:tcPr>
            <w:tcW w:w="1974" w:type="dxa"/>
          </w:tcPr>
          <w:p w14:paraId="74125C08" w14:textId="2E85A475" w:rsidR="007F2BE0" w:rsidRPr="00EE68CE" w:rsidRDefault="007F2BE0" w:rsidP="007F2BE0">
            <w:pPr>
              <w:autoSpaceDE w:val="0"/>
              <w:autoSpaceDN w:val="0"/>
              <w:adjustRightInd w:val="0"/>
              <w:rPr>
                <w:rFonts w:ascii="Aptos" w:hAnsi="Aptos" w:cstheme="minorHAnsi"/>
              </w:rPr>
            </w:pPr>
            <w:r w:rsidRPr="00EE68CE">
              <w:rPr>
                <w:rFonts w:ascii="Aptos" w:hAnsi="Aptos" w:cstheme="minorHAnsi"/>
              </w:rPr>
              <w:lastRenderedPageBreak/>
              <w:t xml:space="preserve">Minutes &amp; Agendas </w:t>
            </w:r>
          </w:p>
        </w:tc>
        <w:tc>
          <w:tcPr>
            <w:tcW w:w="2455" w:type="dxa"/>
          </w:tcPr>
          <w:p w14:paraId="7F61949D" w14:textId="5802D72C" w:rsidR="007F2BE0" w:rsidRPr="00EE68CE" w:rsidRDefault="007F2BE0" w:rsidP="007F2BE0">
            <w:pPr>
              <w:autoSpaceDE w:val="0"/>
              <w:autoSpaceDN w:val="0"/>
              <w:adjustRightInd w:val="0"/>
              <w:rPr>
                <w:rFonts w:ascii="Aptos" w:hAnsi="Aptos" w:cstheme="minorHAnsi"/>
              </w:rPr>
            </w:pPr>
            <w:r w:rsidRPr="00EE68CE">
              <w:rPr>
                <w:rFonts w:ascii="Aptos" w:hAnsi="Aptos" w:cstheme="minorHAnsi"/>
              </w:rPr>
              <w:t xml:space="preserve">These are not lawful or accurate. </w:t>
            </w:r>
          </w:p>
        </w:tc>
        <w:tc>
          <w:tcPr>
            <w:tcW w:w="978" w:type="dxa"/>
          </w:tcPr>
          <w:p w14:paraId="5D8F5906" w14:textId="146BC843" w:rsidR="007F2BE0" w:rsidRPr="00EE68CE" w:rsidRDefault="001802C1" w:rsidP="00286EBE">
            <w:pPr>
              <w:autoSpaceDE w:val="0"/>
              <w:autoSpaceDN w:val="0"/>
              <w:adjustRightInd w:val="0"/>
              <w:jc w:val="center"/>
              <w:rPr>
                <w:rFonts w:ascii="Aptos" w:hAnsi="Aptos" w:cstheme="minorHAnsi"/>
              </w:rPr>
            </w:pPr>
            <w:r w:rsidRPr="00EE68CE">
              <w:rPr>
                <w:rFonts w:ascii="Aptos" w:hAnsi="Aptos" w:cstheme="minorHAnsi"/>
              </w:rPr>
              <w:t>5</w:t>
            </w:r>
          </w:p>
        </w:tc>
        <w:tc>
          <w:tcPr>
            <w:tcW w:w="1246" w:type="dxa"/>
          </w:tcPr>
          <w:p w14:paraId="66B97284" w14:textId="05EE7062" w:rsidR="007F2BE0" w:rsidRPr="00EE68CE" w:rsidRDefault="001802C1" w:rsidP="00286EBE">
            <w:pPr>
              <w:pStyle w:val="Default"/>
              <w:jc w:val="center"/>
              <w:rPr>
                <w:rFonts w:ascii="Aptos" w:hAnsi="Aptos" w:cstheme="minorHAnsi"/>
                <w:sz w:val="22"/>
                <w:szCs w:val="22"/>
              </w:rPr>
            </w:pPr>
            <w:r w:rsidRPr="00EE68CE">
              <w:rPr>
                <w:rFonts w:ascii="Aptos" w:hAnsi="Aptos" w:cstheme="minorHAnsi"/>
                <w:sz w:val="22"/>
                <w:szCs w:val="22"/>
              </w:rPr>
              <w:t>1</w:t>
            </w:r>
          </w:p>
        </w:tc>
        <w:tc>
          <w:tcPr>
            <w:tcW w:w="1188" w:type="dxa"/>
          </w:tcPr>
          <w:p w14:paraId="23C301DA" w14:textId="77777777" w:rsidR="007F2BE0" w:rsidRPr="00EE68CE" w:rsidRDefault="001802C1" w:rsidP="00286EBE">
            <w:pPr>
              <w:pStyle w:val="Default"/>
              <w:jc w:val="center"/>
              <w:rPr>
                <w:rFonts w:ascii="Aptos" w:hAnsi="Aptos" w:cstheme="minorHAnsi"/>
                <w:sz w:val="22"/>
                <w:szCs w:val="22"/>
              </w:rPr>
            </w:pPr>
            <w:r w:rsidRPr="00EE68CE">
              <w:rPr>
                <w:rFonts w:ascii="Aptos" w:hAnsi="Aptos" w:cstheme="minorHAnsi"/>
                <w:sz w:val="22"/>
                <w:szCs w:val="22"/>
              </w:rPr>
              <w:t>5</w:t>
            </w:r>
          </w:p>
          <w:p w14:paraId="676088F4" w14:textId="0B2ACE68" w:rsidR="00145C2B" w:rsidRPr="00EE68CE" w:rsidRDefault="00145C2B" w:rsidP="00286EBE">
            <w:pPr>
              <w:pStyle w:val="Default"/>
              <w:jc w:val="center"/>
              <w:rPr>
                <w:rFonts w:ascii="Aptos" w:hAnsi="Aptos" w:cstheme="minorHAnsi"/>
                <w:sz w:val="22"/>
                <w:szCs w:val="22"/>
              </w:rPr>
            </w:pPr>
            <w:r w:rsidRPr="00EE68CE">
              <w:rPr>
                <w:rFonts w:ascii="Aptos" w:hAnsi="Aptos" w:cstheme="minorHAnsi"/>
              </w:rPr>
              <w:t>Low</w:t>
            </w:r>
          </w:p>
        </w:tc>
        <w:tc>
          <w:tcPr>
            <w:tcW w:w="3636" w:type="dxa"/>
          </w:tcPr>
          <w:p w14:paraId="7142DD73" w14:textId="20869DCD" w:rsidR="007F2BE0" w:rsidRPr="00EE68CE" w:rsidRDefault="007F2BE0" w:rsidP="007F2BE0">
            <w:pPr>
              <w:pStyle w:val="Default"/>
              <w:rPr>
                <w:rFonts w:ascii="Aptos" w:hAnsi="Aptos" w:cstheme="minorHAnsi"/>
                <w:sz w:val="22"/>
                <w:szCs w:val="22"/>
              </w:rPr>
            </w:pPr>
            <w:r w:rsidRPr="00EE68CE">
              <w:rPr>
                <w:rFonts w:ascii="Aptos" w:hAnsi="Aptos" w:cstheme="minorHAnsi"/>
                <w:sz w:val="22"/>
                <w:szCs w:val="22"/>
              </w:rPr>
              <w:t xml:space="preserve">The Minutes are drafted and circulated within 2 weeks of the meeting. They are approved at the next Parish Council meeting. </w:t>
            </w:r>
          </w:p>
          <w:p w14:paraId="5F571D1C" w14:textId="2D3676F9" w:rsidR="007F2BE0" w:rsidRPr="00EE68CE" w:rsidRDefault="007F2BE0" w:rsidP="007F2BE0">
            <w:pPr>
              <w:autoSpaceDE w:val="0"/>
              <w:autoSpaceDN w:val="0"/>
              <w:adjustRightInd w:val="0"/>
              <w:rPr>
                <w:rFonts w:ascii="Aptos" w:hAnsi="Aptos" w:cstheme="minorHAnsi"/>
              </w:rPr>
            </w:pPr>
            <w:r w:rsidRPr="00EE68CE">
              <w:rPr>
                <w:rFonts w:ascii="Aptos" w:hAnsi="Aptos" w:cstheme="minorHAnsi"/>
              </w:rPr>
              <w:t xml:space="preserve">The </w:t>
            </w:r>
            <w:proofErr w:type="gramStart"/>
            <w:r w:rsidRPr="00EE68CE">
              <w:rPr>
                <w:rFonts w:ascii="Aptos" w:hAnsi="Aptos" w:cstheme="minorHAnsi"/>
              </w:rPr>
              <w:t>Agenda</w:t>
            </w:r>
            <w:proofErr w:type="gramEnd"/>
            <w:r w:rsidRPr="00EE68CE">
              <w:rPr>
                <w:rFonts w:ascii="Aptos" w:hAnsi="Aptos" w:cstheme="minorHAnsi"/>
              </w:rPr>
              <w:t xml:space="preserve"> is advertised in the prescribed manner the correct number of days before the meeting. </w:t>
            </w:r>
          </w:p>
        </w:tc>
        <w:tc>
          <w:tcPr>
            <w:tcW w:w="2471" w:type="dxa"/>
          </w:tcPr>
          <w:p w14:paraId="2C04A486" w14:textId="1D7EE8FA" w:rsidR="007F2BE0" w:rsidRPr="00EE68CE" w:rsidRDefault="007F2BE0" w:rsidP="007F2BE0">
            <w:pPr>
              <w:autoSpaceDE w:val="0"/>
              <w:autoSpaceDN w:val="0"/>
              <w:adjustRightInd w:val="0"/>
              <w:rPr>
                <w:rFonts w:ascii="Aptos" w:hAnsi="Aptos" w:cstheme="minorHAnsi"/>
              </w:rPr>
            </w:pPr>
            <w:r w:rsidRPr="00EE68CE">
              <w:rPr>
                <w:rFonts w:ascii="Aptos" w:hAnsi="Aptos" w:cstheme="minorHAnsi"/>
              </w:rPr>
              <w:t xml:space="preserve">Existing procedure adequate </w:t>
            </w:r>
          </w:p>
        </w:tc>
      </w:tr>
      <w:tr w:rsidR="007F2BE0" w:rsidRPr="00EE68CE" w14:paraId="629301F3" w14:textId="77777777" w:rsidTr="008D15EF">
        <w:tc>
          <w:tcPr>
            <w:tcW w:w="1974" w:type="dxa"/>
          </w:tcPr>
          <w:p w14:paraId="0E7926BD" w14:textId="5265CF19" w:rsidR="007F2BE0" w:rsidRPr="00EE68CE" w:rsidRDefault="007F2BE0" w:rsidP="007F2BE0">
            <w:pPr>
              <w:autoSpaceDE w:val="0"/>
              <w:autoSpaceDN w:val="0"/>
              <w:adjustRightInd w:val="0"/>
              <w:rPr>
                <w:rFonts w:ascii="Aptos" w:hAnsi="Aptos" w:cstheme="minorHAnsi"/>
              </w:rPr>
            </w:pPr>
            <w:r w:rsidRPr="00EE68CE">
              <w:rPr>
                <w:rFonts w:ascii="Aptos" w:hAnsi="Aptos" w:cstheme="minorHAnsi"/>
              </w:rPr>
              <w:t xml:space="preserve">Meeting locations </w:t>
            </w:r>
          </w:p>
        </w:tc>
        <w:tc>
          <w:tcPr>
            <w:tcW w:w="2455" w:type="dxa"/>
          </w:tcPr>
          <w:p w14:paraId="26C6C3AE" w14:textId="77777777" w:rsidR="007F2BE0" w:rsidRPr="00EE68CE" w:rsidRDefault="007F2BE0" w:rsidP="007F2BE0">
            <w:pPr>
              <w:pStyle w:val="Default"/>
              <w:rPr>
                <w:rFonts w:ascii="Aptos" w:hAnsi="Aptos" w:cstheme="minorHAnsi"/>
                <w:sz w:val="22"/>
                <w:szCs w:val="22"/>
              </w:rPr>
            </w:pPr>
            <w:r w:rsidRPr="00EE68CE">
              <w:rPr>
                <w:rFonts w:ascii="Aptos" w:hAnsi="Aptos" w:cstheme="minorHAnsi"/>
                <w:sz w:val="22"/>
                <w:szCs w:val="22"/>
              </w:rPr>
              <w:t xml:space="preserve">Adequacy </w:t>
            </w:r>
          </w:p>
          <w:p w14:paraId="58CFD376" w14:textId="324DBCA2" w:rsidR="007F2BE0" w:rsidRPr="00EE68CE" w:rsidRDefault="007F2BE0" w:rsidP="007F2BE0">
            <w:pPr>
              <w:autoSpaceDE w:val="0"/>
              <w:autoSpaceDN w:val="0"/>
              <w:adjustRightInd w:val="0"/>
              <w:rPr>
                <w:rFonts w:ascii="Aptos" w:hAnsi="Aptos" w:cstheme="minorHAnsi"/>
              </w:rPr>
            </w:pPr>
            <w:r w:rsidRPr="00EE68CE">
              <w:rPr>
                <w:rFonts w:ascii="Aptos" w:hAnsi="Aptos" w:cstheme="minorHAnsi"/>
              </w:rPr>
              <w:t xml:space="preserve">Health &amp; Safety </w:t>
            </w:r>
          </w:p>
        </w:tc>
        <w:tc>
          <w:tcPr>
            <w:tcW w:w="978" w:type="dxa"/>
          </w:tcPr>
          <w:p w14:paraId="37F0358D" w14:textId="07F3DD6F" w:rsidR="007F2BE0" w:rsidRPr="00EE68CE" w:rsidRDefault="00054182" w:rsidP="00286EBE">
            <w:pPr>
              <w:autoSpaceDE w:val="0"/>
              <w:autoSpaceDN w:val="0"/>
              <w:adjustRightInd w:val="0"/>
              <w:jc w:val="center"/>
              <w:rPr>
                <w:rFonts w:ascii="Aptos" w:hAnsi="Aptos" w:cstheme="minorHAnsi"/>
              </w:rPr>
            </w:pPr>
            <w:r w:rsidRPr="00EE68CE">
              <w:rPr>
                <w:rFonts w:ascii="Aptos" w:hAnsi="Aptos" w:cstheme="minorHAnsi"/>
              </w:rPr>
              <w:t>4</w:t>
            </w:r>
          </w:p>
        </w:tc>
        <w:tc>
          <w:tcPr>
            <w:tcW w:w="1246" w:type="dxa"/>
          </w:tcPr>
          <w:p w14:paraId="72C30E1F" w14:textId="79E51DB8" w:rsidR="007F2BE0" w:rsidRPr="00EE68CE" w:rsidRDefault="00054182" w:rsidP="00286EBE">
            <w:pPr>
              <w:pStyle w:val="Default"/>
              <w:jc w:val="center"/>
              <w:rPr>
                <w:rFonts w:ascii="Aptos" w:hAnsi="Aptos" w:cstheme="minorHAnsi"/>
                <w:sz w:val="22"/>
                <w:szCs w:val="22"/>
              </w:rPr>
            </w:pPr>
            <w:r w:rsidRPr="00EE68CE">
              <w:rPr>
                <w:rFonts w:ascii="Aptos" w:hAnsi="Aptos" w:cstheme="minorHAnsi"/>
                <w:sz w:val="22"/>
                <w:szCs w:val="22"/>
              </w:rPr>
              <w:t>3</w:t>
            </w:r>
          </w:p>
        </w:tc>
        <w:tc>
          <w:tcPr>
            <w:tcW w:w="1188" w:type="dxa"/>
          </w:tcPr>
          <w:p w14:paraId="039F09CB" w14:textId="77777777" w:rsidR="00085043" w:rsidRPr="00EE68CE" w:rsidRDefault="00054182" w:rsidP="00286EBE">
            <w:pPr>
              <w:pStyle w:val="Default"/>
              <w:jc w:val="center"/>
              <w:rPr>
                <w:rFonts w:ascii="Aptos" w:hAnsi="Aptos" w:cstheme="minorHAnsi"/>
                <w:sz w:val="22"/>
                <w:szCs w:val="22"/>
              </w:rPr>
            </w:pPr>
            <w:r w:rsidRPr="00EE68CE">
              <w:rPr>
                <w:rFonts w:ascii="Aptos" w:hAnsi="Aptos" w:cstheme="minorHAnsi"/>
                <w:sz w:val="22"/>
                <w:szCs w:val="22"/>
              </w:rPr>
              <w:t>12</w:t>
            </w:r>
          </w:p>
          <w:p w14:paraId="1EC22D9C" w14:textId="1B7A0348" w:rsidR="00054182" w:rsidRPr="00EE68CE" w:rsidRDefault="00054182" w:rsidP="00286EBE">
            <w:pPr>
              <w:pStyle w:val="Default"/>
              <w:jc w:val="center"/>
              <w:rPr>
                <w:rFonts w:ascii="Aptos" w:hAnsi="Aptos" w:cstheme="minorHAnsi"/>
                <w:sz w:val="22"/>
                <w:szCs w:val="22"/>
              </w:rPr>
            </w:pPr>
            <w:r w:rsidRPr="00EE68CE">
              <w:rPr>
                <w:rFonts w:ascii="Aptos" w:hAnsi="Aptos" w:cstheme="minorHAnsi"/>
                <w:sz w:val="22"/>
                <w:szCs w:val="22"/>
              </w:rPr>
              <w:t>Medium</w:t>
            </w:r>
          </w:p>
        </w:tc>
        <w:tc>
          <w:tcPr>
            <w:tcW w:w="3636" w:type="dxa"/>
          </w:tcPr>
          <w:p w14:paraId="7F1033ED" w14:textId="6F4E027B" w:rsidR="007F2BE0" w:rsidRPr="00EE68CE" w:rsidRDefault="007F2BE0" w:rsidP="007F2BE0">
            <w:pPr>
              <w:pStyle w:val="Default"/>
              <w:rPr>
                <w:rFonts w:ascii="Aptos" w:hAnsi="Aptos" w:cstheme="minorHAnsi"/>
                <w:sz w:val="22"/>
                <w:szCs w:val="22"/>
              </w:rPr>
            </w:pPr>
            <w:r w:rsidRPr="00EE68CE">
              <w:rPr>
                <w:rFonts w:ascii="Aptos" w:hAnsi="Aptos" w:cstheme="minorHAnsi"/>
                <w:sz w:val="22"/>
                <w:szCs w:val="22"/>
              </w:rPr>
              <w:t xml:space="preserve">The Parish Council meeting is not held in a venue considered to have appropriate facilities for the Clerk, Members, and the </w:t>
            </w:r>
            <w:proofErr w:type="gramStart"/>
            <w:r w:rsidRPr="00EE68CE">
              <w:rPr>
                <w:rFonts w:ascii="Aptos" w:hAnsi="Aptos" w:cstheme="minorHAnsi"/>
                <w:sz w:val="22"/>
                <w:szCs w:val="22"/>
              </w:rPr>
              <w:t>general public</w:t>
            </w:r>
            <w:proofErr w:type="gramEnd"/>
            <w:r w:rsidRPr="00EE68CE">
              <w:rPr>
                <w:rFonts w:ascii="Aptos" w:hAnsi="Aptos" w:cstheme="minorHAnsi"/>
                <w:sz w:val="22"/>
                <w:szCs w:val="22"/>
              </w:rPr>
              <w:t xml:space="preserve">. </w:t>
            </w:r>
          </w:p>
          <w:p w14:paraId="15433A57" w14:textId="2BA50E86" w:rsidR="007F2BE0" w:rsidRPr="00EE68CE" w:rsidRDefault="007F2BE0" w:rsidP="007F2BE0">
            <w:pPr>
              <w:autoSpaceDE w:val="0"/>
              <w:autoSpaceDN w:val="0"/>
              <w:adjustRightInd w:val="0"/>
              <w:rPr>
                <w:rFonts w:ascii="Aptos" w:hAnsi="Aptos" w:cstheme="minorHAnsi"/>
              </w:rPr>
            </w:pPr>
            <w:r w:rsidRPr="00EE68CE">
              <w:rPr>
                <w:rFonts w:ascii="Aptos" w:hAnsi="Aptos" w:cstheme="minorHAnsi"/>
              </w:rPr>
              <w:t xml:space="preserve">However, the suitability of the current venue is under monthly review until alternative premises can be found. </w:t>
            </w:r>
          </w:p>
        </w:tc>
        <w:tc>
          <w:tcPr>
            <w:tcW w:w="2471" w:type="dxa"/>
          </w:tcPr>
          <w:p w14:paraId="4F21E675" w14:textId="3201B437" w:rsidR="007F2BE0" w:rsidRPr="00EE68CE" w:rsidRDefault="007F2BE0" w:rsidP="007F2BE0">
            <w:pPr>
              <w:autoSpaceDE w:val="0"/>
              <w:autoSpaceDN w:val="0"/>
              <w:adjustRightInd w:val="0"/>
              <w:rPr>
                <w:rFonts w:ascii="Aptos" w:hAnsi="Aptos" w:cstheme="minorHAnsi"/>
              </w:rPr>
            </w:pPr>
            <w:r w:rsidRPr="00EE68CE">
              <w:rPr>
                <w:rFonts w:ascii="Aptos" w:hAnsi="Aptos" w:cstheme="minorHAnsi"/>
              </w:rPr>
              <w:t>The location of future Council meetings has been reviewed; the Blackhorse function room is used</w:t>
            </w:r>
            <w:r w:rsidR="00391A5C" w:rsidRPr="00EE68CE">
              <w:rPr>
                <w:rFonts w:ascii="Aptos" w:hAnsi="Aptos" w:cstheme="minorHAnsi"/>
              </w:rPr>
              <w:t xml:space="preserve"> for all meetings</w:t>
            </w:r>
          </w:p>
        </w:tc>
      </w:tr>
      <w:tr w:rsidR="007F2BE0" w:rsidRPr="00EE68CE" w14:paraId="1D732B86" w14:textId="77777777" w:rsidTr="008D15EF">
        <w:tc>
          <w:tcPr>
            <w:tcW w:w="1974" w:type="dxa"/>
          </w:tcPr>
          <w:p w14:paraId="177ECF08" w14:textId="738B5E18" w:rsidR="007F2BE0" w:rsidRPr="00EE68CE" w:rsidRDefault="007F2BE0" w:rsidP="007F2BE0">
            <w:pPr>
              <w:autoSpaceDE w:val="0"/>
              <w:autoSpaceDN w:val="0"/>
              <w:adjustRightInd w:val="0"/>
              <w:rPr>
                <w:rFonts w:ascii="Aptos" w:hAnsi="Aptos" w:cstheme="minorHAnsi"/>
              </w:rPr>
            </w:pPr>
            <w:r w:rsidRPr="00EE68CE">
              <w:rPr>
                <w:rFonts w:ascii="Aptos" w:hAnsi="Aptos" w:cstheme="minorHAnsi"/>
              </w:rPr>
              <w:t xml:space="preserve">Members Interests </w:t>
            </w:r>
          </w:p>
        </w:tc>
        <w:tc>
          <w:tcPr>
            <w:tcW w:w="2455" w:type="dxa"/>
          </w:tcPr>
          <w:p w14:paraId="76D919C1" w14:textId="44A5BD33" w:rsidR="007F2BE0" w:rsidRPr="00EE68CE" w:rsidRDefault="007F2BE0" w:rsidP="007F2BE0">
            <w:pPr>
              <w:autoSpaceDE w:val="0"/>
              <w:autoSpaceDN w:val="0"/>
              <w:adjustRightInd w:val="0"/>
              <w:rPr>
                <w:rFonts w:ascii="Aptos" w:hAnsi="Aptos" w:cstheme="minorHAnsi"/>
              </w:rPr>
            </w:pPr>
            <w:r w:rsidRPr="00EE68CE">
              <w:rPr>
                <w:rFonts w:ascii="Aptos" w:hAnsi="Aptos" w:cstheme="minorHAnsi"/>
              </w:rPr>
              <w:t xml:space="preserve">Conflicts of Interest </w:t>
            </w:r>
          </w:p>
        </w:tc>
        <w:tc>
          <w:tcPr>
            <w:tcW w:w="978" w:type="dxa"/>
          </w:tcPr>
          <w:p w14:paraId="01BDF5A2" w14:textId="2461F672" w:rsidR="007F2BE0" w:rsidRPr="00EE68CE" w:rsidRDefault="006B6E98" w:rsidP="00286EBE">
            <w:pPr>
              <w:autoSpaceDE w:val="0"/>
              <w:autoSpaceDN w:val="0"/>
              <w:adjustRightInd w:val="0"/>
              <w:jc w:val="center"/>
              <w:rPr>
                <w:rFonts w:ascii="Aptos" w:hAnsi="Aptos" w:cstheme="minorHAnsi"/>
              </w:rPr>
            </w:pPr>
            <w:r w:rsidRPr="00EE68CE">
              <w:rPr>
                <w:rFonts w:ascii="Aptos" w:hAnsi="Aptos" w:cstheme="minorHAnsi"/>
              </w:rPr>
              <w:t>5</w:t>
            </w:r>
          </w:p>
        </w:tc>
        <w:tc>
          <w:tcPr>
            <w:tcW w:w="1246" w:type="dxa"/>
          </w:tcPr>
          <w:p w14:paraId="172CA182" w14:textId="53EB54C3" w:rsidR="007F2BE0" w:rsidRPr="00EE68CE" w:rsidRDefault="00054182" w:rsidP="00286EBE">
            <w:pPr>
              <w:pStyle w:val="Default"/>
              <w:jc w:val="center"/>
              <w:rPr>
                <w:rFonts w:ascii="Aptos" w:hAnsi="Aptos" w:cstheme="minorHAnsi"/>
                <w:sz w:val="22"/>
                <w:szCs w:val="22"/>
              </w:rPr>
            </w:pPr>
            <w:r w:rsidRPr="00EE68CE">
              <w:rPr>
                <w:rFonts w:ascii="Aptos" w:hAnsi="Aptos" w:cstheme="minorHAnsi"/>
                <w:sz w:val="22"/>
                <w:szCs w:val="22"/>
              </w:rPr>
              <w:t>1</w:t>
            </w:r>
          </w:p>
        </w:tc>
        <w:tc>
          <w:tcPr>
            <w:tcW w:w="1188" w:type="dxa"/>
          </w:tcPr>
          <w:p w14:paraId="1FEB1ECE" w14:textId="09294F19" w:rsidR="00673B57" w:rsidRPr="00EE68CE" w:rsidRDefault="00054182" w:rsidP="00673B57">
            <w:pPr>
              <w:autoSpaceDE w:val="0"/>
              <w:autoSpaceDN w:val="0"/>
              <w:adjustRightInd w:val="0"/>
              <w:jc w:val="center"/>
              <w:rPr>
                <w:rFonts w:ascii="Aptos" w:hAnsi="Aptos" w:cstheme="minorHAnsi"/>
              </w:rPr>
            </w:pPr>
            <w:r w:rsidRPr="00EE68CE">
              <w:rPr>
                <w:rFonts w:ascii="Aptos" w:hAnsi="Aptos" w:cstheme="minorHAnsi"/>
              </w:rPr>
              <w:t>5</w:t>
            </w:r>
          </w:p>
          <w:p w14:paraId="10CC355F" w14:textId="0844CA2E" w:rsidR="00054182" w:rsidRPr="00EE68CE" w:rsidRDefault="00054182" w:rsidP="00673B57">
            <w:pPr>
              <w:autoSpaceDE w:val="0"/>
              <w:autoSpaceDN w:val="0"/>
              <w:adjustRightInd w:val="0"/>
              <w:jc w:val="center"/>
              <w:rPr>
                <w:rFonts w:ascii="Aptos" w:hAnsi="Aptos" w:cstheme="minorHAnsi"/>
              </w:rPr>
            </w:pPr>
            <w:r w:rsidRPr="00EE68CE">
              <w:rPr>
                <w:rFonts w:ascii="Aptos" w:hAnsi="Aptos" w:cstheme="minorHAnsi"/>
              </w:rPr>
              <w:t>Low</w:t>
            </w:r>
          </w:p>
          <w:p w14:paraId="5958A5AC" w14:textId="78EE3CFC" w:rsidR="00673B57" w:rsidRPr="00EE68CE" w:rsidRDefault="00673B57" w:rsidP="00286EBE">
            <w:pPr>
              <w:pStyle w:val="Default"/>
              <w:jc w:val="center"/>
              <w:rPr>
                <w:rFonts w:ascii="Aptos" w:hAnsi="Aptos" w:cstheme="minorHAnsi"/>
                <w:sz w:val="22"/>
                <w:szCs w:val="22"/>
              </w:rPr>
            </w:pPr>
          </w:p>
        </w:tc>
        <w:tc>
          <w:tcPr>
            <w:tcW w:w="3636" w:type="dxa"/>
          </w:tcPr>
          <w:p w14:paraId="3FAC2CB0" w14:textId="2356F097" w:rsidR="007F2BE0" w:rsidRPr="00EE68CE" w:rsidRDefault="007F2BE0" w:rsidP="007F2BE0">
            <w:pPr>
              <w:pStyle w:val="Default"/>
              <w:rPr>
                <w:rFonts w:ascii="Aptos" w:hAnsi="Aptos" w:cstheme="minorHAnsi"/>
                <w:sz w:val="22"/>
                <w:szCs w:val="22"/>
              </w:rPr>
            </w:pPr>
            <w:r w:rsidRPr="00EE68CE">
              <w:rPr>
                <w:rFonts w:ascii="Aptos" w:hAnsi="Aptos" w:cstheme="minorHAnsi"/>
                <w:sz w:val="22"/>
                <w:szCs w:val="22"/>
              </w:rPr>
              <w:t xml:space="preserve">Councillors have a duty to: </w:t>
            </w:r>
          </w:p>
          <w:p w14:paraId="4B3B218C" w14:textId="3A98ABF3" w:rsidR="007F2BE0" w:rsidRPr="00EE68CE" w:rsidRDefault="007F2BE0" w:rsidP="00511ECE">
            <w:pPr>
              <w:pStyle w:val="Default"/>
              <w:numPr>
                <w:ilvl w:val="0"/>
                <w:numId w:val="4"/>
              </w:numPr>
              <w:rPr>
                <w:rFonts w:ascii="Aptos" w:hAnsi="Aptos" w:cstheme="minorHAnsi"/>
                <w:sz w:val="22"/>
                <w:szCs w:val="22"/>
              </w:rPr>
            </w:pPr>
            <w:r w:rsidRPr="00EE68CE">
              <w:rPr>
                <w:rFonts w:ascii="Aptos" w:hAnsi="Aptos" w:cstheme="minorHAnsi"/>
                <w:sz w:val="22"/>
                <w:szCs w:val="22"/>
              </w:rPr>
              <w:t xml:space="preserve">declare any interests relevant to the </w:t>
            </w:r>
            <w:proofErr w:type="gramStart"/>
            <w:r w:rsidRPr="00EE68CE">
              <w:rPr>
                <w:rFonts w:ascii="Aptos" w:hAnsi="Aptos" w:cstheme="minorHAnsi"/>
                <w:sz w:val="22"/>
                <w:szCs w:val="22"/>
              </w:rPr>
              <w:t>Agenda</w:t>
            </w:r>
            <w:proofErr w:type="gramEnd"/>
            <w:r w:rsidRPr="00EE68CE">
              <w:rPr>
                <w:rFonts w:ascii="Aptos" w:hAnsi="Aptos" w:cstheme="minorHAnsi"/>
                <w:sz w:val="22"/>
                <w:szCs w:val="22"/>
              </w:rPr>
              <w:t xml:space="preserve"> items at the beginning of each meeting </w:t>
            </w:r>
          </w:p>
          <w:p w14:paraId="3682C7E2" w14:textId="1A6E3917" w:rsidR="007F2BE0" w:rsidRPr="00EE68CE" w:rsidRDefault="007F2BE0" w:rsidP="00511ECE">
            <w:pPr>
              <w:pStyle w:val="Default"/>
              <w:numPr>
                <w:ilvl w:val="0"/>
                <w:numId w:val="4"/>
              </w:numPr>
              <w:rPr>
                <w:rFonts w:ascii="Aptos" w:hAnsi="Aptos" w:cstheme="minorHAnsi"/>
                <w:sz w:val="22"/>
                <w:szCs w:val="22"/>
              </w:rPr>
            </w:pPr>
            <w:r w:rsidRPr="00EE68CE">
              <w:rPr>
                <w:rFonts w:ascii="Aptos" w:hAnsi="Aptos" w:cstheme="minorHAnsi"/>
                <w:sz w:val="22"/>
                <w:szCs w:val="22"/>
              </w:rPr>
              <w:t xml:space="preserve">submit requests for dispensations in accordance with the </w:t>
            </w:r>
            <w:r w:rsidRPr="00EE68CE">
              <w:rPr>
                <w:rFonts w:ascii="Aptos" w:hAnsi="Aptos" w:cstheme="minorHAnsi"/>
                <w:sz w:val="22"/>
                <w:szCs w:val="22"/>
              </w:rPr>
              <w:lastRenderedPageBreak/>
              <w:t xml:space="preserve">required interval prior to the meeting. </w:t>
            </w:r>
          </w:p>
          <w:p w14:paraId="6F84E658" w14:textId="3CE129BE" w:rsidR="007F2BE0" w:rsidRPr="00EE68CE" w:rsidRDefault="007F2BE0" w:rsidP="007F2BE0">
            <w:pPr>
              <w:autoSpaceDE w:val="0"/>
              <w:autoSpaceDN w:val="0"/>
              <w:adjustRightInd w:val="0"/>
              <w:rPr>
                <w:rFonts w:ascii="Aptos" w:hAnsi="Aptos" w:cstheme="minorHAnsi"/>
              </w:rPr>
            </w:pPr>
            <w:r w:rsidRPr="00EE68CE">
              <w:rPr>
                <w:rFonts w:ascii="Aptos" w:hAnsi="Aptos" w:cstheme="minorHAnsi"/>
              </w:rPr>
              <w:t xml:space="preserve">The Register of Members Interests is held and maintained by the District Council and duplicated by the Clerk, with a copy published on the Council website. Councillors take responsibility to review their registration annually. </w:t>
            </w:r>
          </w:p>
        </w:tc>
        <w:tc>
          <w:tcPr>
            <w:tcW w:w="2471" w:type="dxa"/>
          </w:tcPr>
          <w:p w14:paraId="250B2189" w14:textId="77777777" w:rsidR="007F2BE0" w:rsidRPr="00EE68CE" w:rsidRDefault="007F2BE0" w:rsidP="007F2BE0">
            <w:pPr>
              <w:pStyle w:val="Default"/>
              <w:rPr>
                <w:rFonts w:ascii="Aptos" w:hAnsi="Aptos" w:cstheme="minorHAnsi"/>
                <w:sz w:val="22"/>
                <w:szCs w:val="22"/>
              </w:rPr>
            </w:pPr>
            <w:r w:rsidRPr="00EE68CE">
              <w:rPr>
                <w:rFonts w:ascii="Aptos" w:hAnsi="Aptos" w:cstheme="minorHAnsi"/>
                <w:sz w:val="22"/>
                <w:szCs w:val="22"/>
              </w:rPr>
              <w:lastRenderedPageBreak/>
              <w:t xml:space="preserve">Existing procedures adequate. </w:t>
            </w:r>
          </w:p>
          <w:p w14:paraId="3712517F" w14:textId="77777777" w:rsidR="007F2BE0" w:rsidRPr="00EE68CE" w:rsidRDefault="007F2BE0" w:rsidP="007F2BE0">
            <w:pPr>
              <w:pStyle w:val="Default"/>
              <w:rPr>
                <w:rFonts w:ascii="Aptos" w:hAnsi="Aptos" w:cstheme="minorHAnsi"/>
                <w:sz w:val="22"/>
                <w:szCs w:val="22"/>
              </w:rPr>
            </w:pPr>
            <w:r w:rsidRPr="00EE68CE">
              <w:rPr>
                <w:rFonts w:ascii="Aptos" w:hAnsi="Aptos" w:cstheme="minorHAnsi"/>
                <w:sz w:val="22"/>
                <w:szCs w:val="22"/>
              </w:rPr>
              <w:t xml:space="preserve">Members adhere to Code of Conduct </w:t>
            </w:r>
          </w:p>
          <w:p w14:paraId="5885BB66" w14:textId="54CD4EFA" w:rsidR="007F2BE0" w:rsidRPr="00EE68CE" w:rsidRDefault="007F2BE0" w:rsidP="007F2BE0">
            <w:pPr>
              <w:autoSpaceDE w:val="0"/>
              <w:autoSpaceDN w:val="0"/>
              <w:adjustRightInd w:val="0"/>
              <w:rPr>
                <w:rFonts w:ascii="Aptos" w:hAnsi="Aptos" w:cstheme="minorHAnsi"/>
              </w:rPr>
            </w:pPr>
            <w:r w:rsidRPr="00EE68CE">
              <w:rPr>
                <w:rFonts w:ascii="Aptos" w:hAnsi="Aptos" w:cstheme="minorHAnsi"/>
              </w:rPr>
              <w:t xml:space="preserve">Members take responsibility to update register </w:t>
            </w:r>
          </w:p>
        </w:tc>
      </w:tr>
      <w:tr w:rsidR="007F2BE0" w:rsidRPr="00EE68CE" w14:paraId="598C3B07" w14:textId="77777777" w:rsidTr="008D15EF">
        <w:tc>
          <w:tcPr>
            <w:tcW w:w="1974" w:type="dxa"/>
          </w:tcPr>
          <w:p w14:paraId="404B8C6F" w14:textId="38DDB518" w:rsidR="007F2BE0" w:rsidRPr="00EE68CE" w:rsidRDefault="007F2BE0" w:rsidP="007F2BE0">
            <w:pPr>
              <w:autoSpaceDE w:val="0"/>
              <w:autoSpaceDN w:val="0"/>
              <w:adjustRightInd w:val="0"/>
              <w:rPr>
                <w:rFonts w:ascii="Aptos" w:hAnsi="Aptos" w:cstheme="minorHAnsi"/>
              </w:rPr>
            </w:pPr>
            <w:r w:rsidRPr="00EE68CE">
              <w:rPr>
                <w:rFonts w:ascii="Aptos" w:hAnsi="Aptos" w:cstheme="minorHAnsi"/>
              </w:rPr>
              <w:t xml:space="preserve">Legal Powers </w:t>
            </w:r>
          </w:p>
        </w:tc>
        <w:tc>
          <w:tcPr>
            <w:tcW w:w="2455" w:type="dxa"/>
          </w:tcPr>
          <w:p w14:paraId="2D5753E5" w14:textId="2C79246C" w:rsidR="007F2BE0" w:rsidRPr="00EE68CE" w:rsidRDefault="007F2BE0" w:rsidP="007F2BE0">
            <w:pPr>
              <w:autoSpaceDE w:val="0"/>
              <w:autoSpaceDN w:val="0"/>
              <w:adjustRightInd w:val="0"/>
              <w:rPr>
                <w:rFonts w:ascii="Aptos" w:hAnsi="Aptos" w:cstheme="minorHAnsi"/>
              </w:rPr>
            </w:pPr>
            <w:r w:rsidRPr="00EE68CE">
              <w:rPr>
                <w:rFonts w:ascii="Aptos" w:hAnsi="Aptos" w:cstheme="minorHAnsi"/>
              </w:rPr>
              <w:t xml:space="preserve">Unlawful activity or payments </w:t>
            </w:r>
          </w:p>
        </w:tc>
        <w:tc>
          <w:tcPr>
            <w:tcW w:w="978" w:type="dxa"/>
          </w:tcPr>
          <w:p w14:paraId="0A3A3C4E" w14:textId="0E0E5EB9" w:rsidR="007F2BE0" w:rsidRPr="00EE68CE" w:rsidRDefault="00054182" w:rsidP="00286EBE">
            <w:pPr>
              <w:autoSpaceDE w:val="0"/>
              <w:autoSpaceDN w:val="0"/>
              <w:adjustRightInd w:val="0"/>
              <w:jc w:val="center"/>
              <w:rPr>
                <w:rFonts w:ascii="Aptos" w:hAnsi="Aptos" w:cstheme="minorHAnsi"/>
              </w:rPr>
            </w:pPr>
            <w:r w:rsidRPr="00EE68CE">
              <w:rPr>
                <w:rFonts w:ascii="Aptos" w:hAnsi="Aptos" w:cstheme="minorHAnsi"/>
              </w:rPr>
              <w:t>4</w:t>
            </w:r>
          </w:p>
        </w:tc>
        <w:tc>
          <w:tcPr>
            <w:tcW w:w="1246" w:type="dxa"/>
          </w:tcPr>
          <w:p w14:paraId="753EBD78" w14:textId="3E8960E3" w:rsidR="007F2BE0" w:rsidRPr="00EE68CE" w:rsidRDefault="00054182" w:rsidP="00286EBE">
            <w:pPr>
              <w:autoSpaceDE w:val="0"/>
              <w:autoSpaceDN w:val="0"/>
              <w:adjustRightInd w:val="0"/>
              <w:jc w:val="center"/>
              <w:rPr>
                <w:rFonts w:ascii="Aptos" w:hAnsi="Aptos" w:cstheme="minorHAnsi"/>
              </w:rPr>
            </w:pPr>
            <w:r w:rsidRPr="00EE68CE">
              <w:rPr>
                <w:rFonts w:ascii="Aptos" w:hAnsi="Aptos" w:cstheme="minorHAnsi"/>
              </w:rPr>
              <w:t>1</w:t>
            </w:r>
          </w:p>
        </w:tc>
        <w:tc>
          <w:tcPr>
            <w:tcW w:w="1188" w:type="dxa"/>
          </w:tcPr>
          <w:p w14:paraId="6D5EBF6F" w14:textId="77777777" w:rsidR="00085043" w:rsidRPr="00EE68CE" w:rsidRDefault="00054182" w:rsidP="00286EBE">
            <w:pPr>
              <w:autoSpaceDE w:val="0"/>
              <w:autoSpaceDN w:val="0"/>
              <w:adjustRightInd w:val="0"/>
              <w:jc w:val="center"/>
              <w:rPr>
                <w:rFonts w:ascii="Aptos" w:hAnsi="Aptos" w:cstheme="minorHAnsi"/>
              </w:rPr>
            </w:pPr>
            <w:r w:rsidRPr="00EE68CE">
              <w:rPr>
                <w:rFonts w:ascii="Aptos" w:hAnsi="Aptos" w:cstheme="minorHAnsi"/>
              </w:rPr>
              <w:t>4</w:t>
            </w:r>
          </w:p>
          <w:p w14:paraId="618CEA5E" w14:textId="762FC28C" w:rsidR="00054182" w:rsidRPr="00EE68CE" w:rsidRDefault="00054182" w:rsidP="00286EBE">
            <w:pPr>
              <w:autoSpaceDE w:val="0"/>
              <w:autoSpaceDN w:val="0"/>
              <w:adjustRightInd w:val="0"/>
              <w:jc w:val="center"/>
              <w:rPr>
                <w:rFonts w:ascii="Aptos" w:hAnsi="Aptos" w:cstheme="minorHAnsi"/>
              </w:rPr>
            </w:pPr>
            <w:r w:rsidRPr="00EE68CE">
              <w:rPr>
                <w:rFonts w:ascii="Aptos" w:hAnsi="Aptos" w:cstheme="minorHAnsi"/>
              </w:rPr>
              <w:t>Low</w:t>
            </w:r>
          </w:p>
        </w:tc>
        <w:tc>
          <w:tcPr>
            <w:tcW w:w="3636" w:type="dxa"/>
          </w:tcPr>
          <w:p w14:paraId="77283414" w14:textId="0600A37F" w:rsidR="007F2BE0" w:rsidRPr="00EE68CE" w:rsidRDefault="007F2BE0" w:rsidP="007F2BE0">
            <w:pPr>
              <w:autoSpaceDE w:val="0"/>
              <w:autoSpaceDN w:val="0"/>
              <w:adjustRightInd w:val="0"/>
              <w:rPr>
                <w:rFonts w:ascii="Aptos" w:hAnsi="Aptos" w:cstheme="minorHAnsi"/>
              </w:rPr>
            </w:pPr>
            <w:r w:rsidRPr="00EE68CE">
              <w:rPr>
                <w:rFonts w:ascii="Aptos" w:hAnsi="Aptos" w:cstheme="minorHAnsi"/>
              </w:rPr>
              <w:t xml:space="preserve">All activity and payments within the powers of the Parish Council are agreed at the meetings. </w:t>
            </w:r>
          </w:p>
        </w:tc>
        <w:tc>
          <w:tcPr>
            <w:tcW w:w="2471" w:type="dxa"/>
          </w:tcPr>
          <w:p w14:paraId="5C62E8DD" w14:textId="7D78AC6E" w:rsidR="007F2BE0" w:rsidRPr="00EE68CE" w:rsidRDefault="007F2BE0" w:rsidP="007F2BE0">
            <w:pPr>
              <w:autoSpaceDE w:val="0"/>
              <w:autoSpaceDN w:val="0"/>
              <w:adjustRightInd w:val="0"/>
              <w:rPr>
                <w:rFonts w:ascii="Aptos" w:hAnsi="Aptos" w:cstheme="minorHAnsi"/>
              </w:rPr>
            </w:pPr>
            <w:r w:rsidRPr="00EE68CE">
              <w:rPr>
                <w:rFonts w:ascii="Aptos" w:hAnsi="Aptos" w:cstheme="minorHAnsi"/>
              </w:rPr>
              <w:t xml:space="preserve">Existing procedure adequate. </w:t>
            </w:r>
          </w:p>
        </w:tc>
      </w:tr>
      <w:tr w:rsidR="007F2BE0" w:rsidRPr="00EE68CE" w14:paraId="09C13040" w14:textId="77777777" w:rsidTr="008D15EF">
        <w:tc>
          <w:tcPr>
            <w:tcW w:w="1974" w:type="dxa"/>
          </w:tcPr>
          <w:p w14:paraId="01089126" w14:textId="197BFF0F" w:rsidR="007F2BE0" w:rsidRPr="00EE68CE" w:rsidRDefault="007F2BE0" w:rsidP="007F2BE0">
            <w:pPr>
              <w:autoSpaceDE w:val="0"/>
              <w:autoSpaceDN w:val="0"/>
              <w:adjustRightInd w:val="0"/>
              <w:rPr>
                <w:rFonts w:ascii="Aptos" w:hAnsi="Aptos" w:cstheme="minorHAnsi"/>
              </w:rPr>
            </w:pPr>
            <w:r w:rsidRPr="00EE68CE">
              <w:rPr>
                <w:rFonts w:ascii="Aptos" w:hAnsi="Aptos" w:cstheme="minorHAnsi"/>
              </w:rPr>
              <w:t xml:space="preserve">Insurance </w:t>
            </w:r>
          </w:p>
        </w:tc>
        <w:tc>
          <w:tcPr>
            <w:tcW w:w="2455" w:type="dxa"/>
          </w:tcPr>
          <w:p w14:paraId="40B51880" w14:textId="44F4A91B" w:rsidR="007F2BE0" w:rsidRPr="00EE68CE" w:rsidRDefault="007F2BE0" w:rsidP="007F2BE0">
            <w:pPr>
              <w:autoSpaceDE w:val="0"/>
              <w:autoSpaceDN w:val="0"/>
              <w:adjustRightInd w:val="0"/>
              <w:rPr>
                <w:rFonts w:ascii="Aptos" w:hAnsi="Aptos" w:cstheme="minorHAnsi"/>
              </w:rPr>
            </w:pPr>
            <w:r w:rsidRPr="00EE68CE">
              <w:rPr>
                <w:rFonts w:ascii="Aptos" w:hAnsi="Aptos" w:cstheme="minorHAnsi"/>
              </w:rPr>
              <w:t xml:space="preserve">Inadequate cover </w:t>
            </w:r>
          </w:p>
        </w:tc>
        <w:tc>
          <w:tcPr>
            <w:tcW w:w="978" w:type="dxa"/>
          </w:tcPr>
          <w:p w14:paraId="7E79BB17" w14:textId="59D8B454" w:rsidR="007F2BE0" w:rsidRPr="00EE68CE" w:rsidRDefault="00054182" w:rsidP="00286EBE">
            <w:pPr>
              <w:autoSpaceDE w:val="0"/>
              <w:autoSpaceDN w:val="0"/>
              <w:adjustRightInd w:val="0"/>
              <w:jc w:val="center"/>
              <w:rPr>
                <w:rFonts w:ascii="Aptos" w:hAnsi="Aptos" w:cstheme="minorHAnsi"/>
              </w:rPr>
            </w:pPr>
            <w:r w:rsidRPr="00EE68CE">
              <w:rPr>
                <w:rFonts w:ascii="Aptos" w:hAnsi="Aptos" w:cstheme="minorHAnsi"/>
              </w:rPr>
              <w:t>5</w:t>
            </w:r>
          </w:p>
        </w:tc>
        <w:tc>
          <w:tcPr>
            <w:tcW w:w="1246" w:type="dxa"/>
          </w:tcPr>
          <w:p w14:paraId="6F9E4E41" w14:textId="0F886725" w:rsidR="007F2BE0" w:rsidRPr="00EE68CE" w:rsidRDefault="00054182" w:rsidP="00286EBE">
            <w:pPr>
              <w:autoSpaceDE w:val="0"/>
              <w:autoSpaceDN w:val="0"/>
              <w:adjustRightInd w:val="0"/>
              <w:jc w:val="center"/>
              <w:rPr>
                <w:rFonts w:ascii="Aptos" w:hAnsi="Aptos" w:cstheme="minorHAnsi"/>
              </w:rPr>
            </w:pPr>
            <w:r w:rsidRPr="00EE68CE">
              <w:rPr>
                <w:rFonts w:ascii="Aptos" w:hAnsi="Aptos" w:cstheme="minorHAnsi"/>
              </w:rPr>
              <w:t>1</w:t>
            </w:r>
          </w:p>
        </w:tc>
        <w:tc>
          <w:tcPr>
            <w:tcW w:w="1188" w:type="dxa"/>
          </w:tcPr>
          <w:p w14:paraId="6E02EC86" w14:textId="77777777" w:rsidR="00085043" w:rsidRPr="00EE68CE" w:rsidRDefault="00054182" w:rsidP="00286EBE">
            <w:pPr>
              <w:autoSpaceDE w:val="0"/>
              <w:autoSpaceDN w:val="0"/>
              <w:adjustRightInd w:val="0"/>
              <w:jc w:val="center"/>
              <w:rPr>
                <w:rFonts w:ascii="Aptos" w:hAnsi="Aptos" w:cstheme="minorHAnsi"/>
              </w:rPr>
            </w:pPr>
            <w:r w:rsidRPr="00EE68CE">
              <w:rPr>
                <w:rFonts w:ascii="Aptos" w:hAnsi="Aptos" w:cstheme="minorHAnsi"/>
              </w:rPr>
              <w:t>5</w:t>
            </w:r>
          </w:p>
          <w:p w14:paraId="7B09E127" w14:textId="1813E1D1" w:rsidR="00054182" w:rsidRPr="00EE68CE" w:rsidRDefault="00054182" w:rsidP="00286EBE">
            <w:pPr>
              <w:autoSpaceDE w:val="0"/>
              <w:autoSpaceDN w:val="0"/>
              <w:adjustRightInd w:val="0"/>
              <w:jc w:val="center"/>
              <w:rPr>
                <w:rFonts w:ascii="Aptos" w:hAnsi="Aptos" w:cstheme="minorHAnsi"/>
              </w:rPr>
            </w:pPr>
            <w:r w:rsidRPr="00EE68CE">
              <w:rPr>
                <w:rFonts w:ascii="Aptos" w:hAnsi="Aptos" w:cstheme="minorHAnsi"/>
              </w:rPr>
              <w:t>Low</w:t>
            </w:r>
          </w:p>
        </w:tc>
        <w:tc>
          <w:tcPr>
            <w:tcW w:w="3636" w:type="dxa"/>
          </w:tcPr>
          <w:p w14:paraId="1F0B6FCC" w14:textId="44152A70" w:rsidR="007F2BE0" w:rsidRPr="00EE68CE" w:rsidRDefault="007F2BE0" w:rsidP="007F2BE0">
            <w:pPr>
              <w:autoSpaceDE w:val="0"/>
              <w:autoSpaceDN w:val="0"/>
              <w:adjustRightInd w:val="0"/>
              <w:rPr>
                <w:rFonts w:ascii="Aptos" w:hAnsi="Aptos" w:cstheme="minorHAnsi"/>
              </w:rPr>
            </w:pPr>
            <w:r w:rsidRPr="00EE68CE">
              <w:rPr>
                <w:rFonts w:ascii="Aptos" w:hAnsi="Aptos" w:cstheme="minorHAnsi"/>
              </w:rPr>
              <w:t xml:space="preserve">An annual review is undertaken prior to the renewal of the insurance policy, including third-party risks. </w:t>
            </w:r>
          </w:p>
        </w:tc>
        <w:tc>
          <w:tcPr>
            <w:tcW w:w="2471" w:type="dxa"/>
          </w:tcPr>
          <w:p w14:paraId="14CCA421" w14:textId="3EBC8536" w:rsidR="007F2BE0" w:rsidRPr="00EE68CE" w:rsidRDefault="007F2BE0" w:rsidP="007F2BE0">
            <w:pPr>
              <w:autoSpaceDE w:val="0"/>
              <w:autoSpaceDN w:val="0"/>
              <w:adjustRightInd w:val="0"/>
              <w:rPr>
                <w:rFonts w:ascii="Aptos" w:hAnsi="Aptos" w:cstheme="minorHAnsi"/>
              </w:rPr>
            </w:pPr>
            <w:r w:rsidRPr="00EE68CE">
              <w:rPr>
                <w:rFonts w:ascii="Aptos" w:hAnsi="Aptos" w:cstheme="minorHAnsi"/>
              </w:rPr>
              <w:t xml:space="preserve">Existing procedure adequate </w:t>
            </w:r>
          </w:p>
        </w:tc>
      </w:tr>
      <w:tr w:rsidR="007F2BE0" w:rsidRPr="00EE68CE" w14:paraId="6E1580BD" w14:textId="77777777" w:rsidTr="008D15EF">
        <w:tc>
          <w:tcPr>
            <w:tcW w:w="1974" w:type="dxa"/>
          </w:tcPr>
          <w:p w14:paraId="2A3D01DF" w14:textId="6480C4F4" w:rsidR="007F2BE0" w:rsidRPr="00EE68CE" w:rsidRDefault="007F2BE0" w:rsidP="007F2BE0">
            <w:pPr>
              <w:autoSpaceDE w:val="0"/>
              <w:autoSpaceDN w:val="0"/>
              <w:adjustRightInd w:val="0"/>
              <w:rPr>
                <w:rFonts w:ascii="Aptos" w:hAnsi="Aptos" w:cstheme="minorHAnsi"/>
              </w:rPr>
            </w:pPr>
            <w:r w:rsidRPr="00EE68CE">
              <w:rPr>
                <w:rFonts w:ascii="Aptos" w:hAnsi="Aptos" w:cstheme="minorHAnsi"/>
              </w:rPr>
              <w:t xml:space="preserve">Insurance </w:t>
            </w:r>
          </w:p>
        </w:tc>
        <w:tc>
          <w:tcPr>
            <w:tcW w:w="2455" w:type="dxa"/>
          </w:tcPr>
          <w:p w14:paraId="017D87A1" w14:textId="33D6BB8F" w:rsidR="007F2BE0" w:rsidRPr="00EE68CE" w:rsidRDefault="007F2BE0" w:rsidP="007F2BE0">
            <w:pPr>
              <w:autoSpaceDE w:val="0"/>
              <w:autoSpaceDN w:val="0"/>
              <w:adjustRightInd w:val="0"/>
              <w:rPr>
                <w:rFonts w:ascii="Aptos" w:hAnsi="Aptos" w:cstheme="minorHAnsi"/>
              </w:rPr>
            </w:pPr>
            <w:r w:rsidRPr="00EE68CE">
              <w:rPr>
                <w:rFonts w:ascii="Aptos" w:hAnsi="Aptos" w:cstheme="minorHAnsi"/>
              </w:rPr>
              <w:t xml:space="preserve">Cost </w:t>
            </w:r>
          </w:p>
        </w:tc>
        <w:tc>
          <w:tcPr>
            <w:tcW w:w="978" w:type="dxa"/>
          </w:tcPr>
          <w:p w14:paraId="47C8E722" w14:textId="6480EE2F" w:rsidR="007F2BE0" w:rsidRPr="00EE68CE" w:rsidRDefault="00C07E7A" w:rsidP="00286EBE">
            <w:pPr>
              <w:autoSpaceDE w:val="0"/>
              <w:autoSpaceDN w:val="0"/>
              <w:adjustRightInd w:val="0"/>
              <w:jc w:val="center"/>
              <w:rPr>
                <w:rFonts w:ascii="Aptos" w:hAnsi="Aptos" w:cstheme="minorHAnsi"/>
              </w:rPr>
            </w:pPr>
            <w:r w:rsidRPr="00EE68CE">
              <w:rPr>
                <w:rFonts w:ascii="Aptos" w:hAnsi="Aptos" w:cstheme="minorHAnsi"/>
              </w:rPr>
              <w:t>3</w:t>
            </w:r>
          </w:p>
        </w:tc>
        <w:tc>
          <w:tcPr>
            <w:tcW w:w="1246" w:type="dxa"/>
          </w:tcPr>
          <w:p w14:paraId="5935D5A1" w14:textId="76BEB905" w:rsidR="007F2BE0" w:rsidRPr="00EE68CE" w:rsidRDefault="00054182" w:rsidP="00286EBE">
            <w:pPr>
              <w:autoSpaceDE w:val="0"/>
              <w:autoSpaceDN w:val="0"/>
              <w:adjustRightInd w:val="0"/>
              <w:jc w:val="center"/>
              <w:rPr>
                <w:rFonts w:ascii="Aptos" w:hAnsi="Aptos" w:cstheme="minorHAnsi"/>
              </w:rPr>
            </w:pPr>
            <w:r w:rsidRPr="00EE68CE">
              <w:rPr>
                <w:rFonts w:ascii="Aptos" w:hAnsi="Aptos" w:cstheme="minorHAnsi"/>
              </w:rPr>
              <w:t>1</w:t>
            </w:r>
          </w:p>
        </w:tc>
        <w:tc>
          <w:tcPr>
            <w:tcW w:w="1188" w:type="dxa"/>
          </w:tcPr>
          <w:p w14:paraId="490A27A9" w14:textId="4984CB90" w:rsidR="00085043" w:rsidRPr="00EE68CE" w:rsidRDefault="00054182" w:rsidP="00085043">
            <w:pPr>
              <w:autoSpaceDE w:val="0"/>
              <w:autoSpaceDN w:val="0"/>
              <w:adjustRightInd w:val="0"/>
              <w:jc w:val="center"/>
              <w:rPr>
                <w:rFonts w:ascii="Aptos" w:hAnsi="Aptos" w:cstheme="minorHAnsi"/>
              </w:rPr>
            </w:pPr>
            <w:r w:rsidRPr="00EE68CE">
              <w:rPr>
                <w:rFonts w:ascii="Aptos" w:hAnsi="Aptos" w:cstheme="minorHAnsi"/>
              </w:rPr>
              <w:t>3</w:t>
            </w:r>
          </w:p>
          <w:p w14:paraId="06822AC2" w14:textId="4B998EDF" w:rsidR="00054182" w:rsidRPr="00EE68CE" w:rsidRDefault="00054182" w:rsidP="00085043">
            <w:pPr>
              <w:autoSpaceDE w:val="0"/>
              <w:autoSpaceDN w:val="0"/>
              <w:adjustRightInd w:val="0"/>
              <w:jc w:val="center"/>
              <w:rPr>
                <w:rFonts w:ascii="Aptos" w:hAnsi="Aptos" w:cstheme="minorHAnsi"/>
              </w:rPr>
            </w:pPr>
            <w:r w:rsidRPr="00EE68CE">
              <w:rPr>
                <w:rFonts w:ascii="Aptos" w:hAnsi="Aptos" w:cstheme="minorHAnsi"/>
              </w:rPr>
              <w:t>Low</w:t>
            </w:r>
          </w:p>
          <w:p w14:paraId="4EBAC033" w14:textId="50389D9D" w:rsidR="00085043" w:rsidRPr="00EE68CE" w:rsidRDefault="00085043" w:rsidP="00286EBE">
            <w:pPr>
              <w:autoSpaceDE w:val="0"/>
              <w:autoSpaceDN w:val="0"/>
              <w:adjustRightInd w:val="0"/>
              <w:jc w:val="center"/>
              <w:rPr>
                <w:rFonts w:ascii="Aptos" w:hAnsi="Aptos" w:cstheme="minorHAnsi"/>
              </w:rPr>
            </w:pPr>
          </w:p>
        </w:tc>
        <w:tc>
          <w:tcPr>
            <w:tcW w:w="3636" w:type="dxa"/>
          </w:tcPr>
          <w:p w14:paraId="0157CD50" w14:textId="26DD6585" w:rsidR="007F2BE0" w:rsidRPr="00EE68CE" w:rsidRDefault="007F2BE0" w:rsidP="007F2BE0">
            <w:pPr>
              <w:autoSpaceDE w:val="0"/>
              <w:autoSpaceDN w:val="0"/>
              <w:adjustRightInd w:val="0"/>
              <w:rPr>
                <w:rFonts w:ascii="Aptos" w:hAnsi="Aptos" w:cstheme="minorHAnsi"/>
              </w:rPr>
            </w:pPr>
            <w:r w:rsidRPr="00EE68CE">
              <w:rPr>
                <w:rFonts w:ascii="Aptos" w:hAnsi="Aptos" w:cstheme="minorHAnsi"/>
              </w:rPr>
              <w:t xml:space="preserve">Three quotations should be obtained where possible in accordance with Financial Regulations and </w:t>
            </w:r>
            <w:proofErr w:type="gramStart"/>
            <w:r w:rsidR="005E0BA5" w:rsidRPr="00EE68CE">
              <w:rPr>
                <w:rFonts w:ascii="Aptos" w:hAnsi="Aptos" w:cstheme="minorHAnsi"/>
              </w:rPr>
              <w:t>Long Term</w:t>
            </w:r>
            <w:proofErr w:type="gramEnd"/>
            <w:r w:rsidRPr="00EE68CE">
              <w:rPr>
                <w:rFonts w:ascii="Aptos" w:hAnsi="Aptos" w:cstheme="minorHAnsi"/>
              </w:rPr>
              <w:t xml:space="preserve"> </w:t>
            </w:r>
            <w:r w:rsidR="005E0BA5" w:rsidRPr="00EE68CE">
              <w:rPr>
                <w:rFonts w:ascii="Aptos" w:hAnsi="Aptos" w:cstheme="minorHAnsi"/>
              </w:rPr>
              <w:t>A</w:t>
            </w:r>
            <w:r w:rsidRPr="00EE68CE">
              <w:rPr>
                <w:rFonts w:ascii="Aptos" w:hAnsi="Aptos" w:cstheme="minorHAnsi"/>
              </w:rPr>
              <w:t xml:space="preserve">greements sought. </w:t>
            </w:r>
          </w:p>
        </w:tc>
        <w:tc>
          <w:tcPr>
            <w:tcW w:w="2471" w:type="dxa"/>
          </w:tcPr>
          <w:p w14:paraId="206C195B" w14:textId="3564A332" w:rsidR="007F2BE0" w:rsidRPr="00EE68CE" w:rsidRDefault="007F2BE0" w:rsidP="007F2BE0">
            <w:pPr>
              <w:autoSpaceDE w:val="0"/>
              <w:autoSpaceDN w:val="0"/>
              <w:adjustRightInd w:val="0"/>
              <w:rPr>
                <w:rFonts w:ascii="Aptos" w:hAnsi="Aptos" w:cstheme="minorHAnsi"/>
              </w:rPr>
            </w:pPr>
            <w:r w:rsidRPr="00EE68CE">
              <w:rPr>
                <w:rFonts w:ascii="Aptos" w:hAnsi="Aptos" w:cstheme="minorHAnsi"/>
              </w:rPr>
              <w:t xml:space="preserve">Existing procedure adequate </w:t>
            </w:r>
          </w:p>
        </w:tc>
      </w:tr>
      <w:tr w:rsidR="007F2BE0" w:rsidRPr="00EE68CE" w14:paraId="3CBBA07C" w14:textId="77777777" w:rsidTr="008D15EF">
        <w:tc>
          <w:tcPr>
            <w:tcW w:w="1974" w:type="dxa"/>
          </w:tcPr>
          <w:p w14:paraId="0CBBCDD3" w14:textId="2155E9F0" w:rsidR="007F2BE0" w:rsidRPr="00EE68CE" w:rsidRDefault="007F2BE0" w:rsidP="007F2BE0">
            <w:pPr>
              <w:autoSpaceDE w:val="0"/>
              <w:autoSpaceDN w:val="0"/>
              <w:adjustRightInd w:val="0"/>
              <w:rPr>
                <w:rFonts w:ascii="Aptos" w:hAnsi="Aptos" w:cstheme="minorHAnsi"/>
              </w:rPr>
            </w:pPr>
            <w:r w:rsidRPr="00EE68CE">
              <w:rPr>
                <w:rFonts w:ascii="Aptos" w:hAnsi="Aptos" w:cstheme="minorHAnsi"/>
              </w:rPr>
              <w:t xml:space="preserve">Insurance </w:t>
            </w:r>
          </w:p>
        </w:tc>
        <w:tc>
          <w:tcPr>
            <w:tcW w:w="2455" w:type="dxa"/>
          </w:tcPr>
          <w:p w14:paraId="5ED9F176" w14:textId="523E9C7B" w:rsidR="007F2BE0" w:rsidRPr="00EE68CE" w:rsidRDefault="007F2BE0" w:rsidP="007F2BE0">
            <w:pPr>
              <w:pStyle w:val="Default"/>
              <w:rPr>
                <w:rFonts w:ascii="Aptos" w:hAnsi="Aptos" w:cstheme="minorHAnsi"/>
                <w:sz w:val="22"/>
                <w:szCs w:val="22"/>
              </w:rPr>
            </w:pPr>
            <w:r w:rsidRPr="00EE68CE">
              <w:rPr>
                <w:rFonts w:ascii="Aptos" w:hAnsi="Aptos" w:cstheme="minorHAnsi"/>
                <w:sz w:val="22"/>
                <w:szCs w:val="22"/>
              </w:rPr>
              <w:t>Employers</w:t>
            </w:r>
            <w:r w:rsidR="005E0BA5" w:rsidRPr="00EE68CE">
              <w:rPr>
                <w:rFonts w:ascii="Aptos" w:hAnsi="Aptos" w:cstheme="minorHAnsi"/>
                <w:sz w:val="22"/>
                <w:szCs w:val="22"/>
              </w:rPr>
              <w:t>’</w:t>
            </w:r>
            <w:r w:rsidRPr="00EE68CE">
              <w:rPr>
                <w:rFonts w:ascii="Aptos" w:hAnsi="Aptos" w:cstheme="minorHAnsi"/>
                <w:sz w:val="22"/>
                <w:szCs w:val="22"/>
              </w:rPr>
              <w:t xml:space="preserve"> </w:t>
            </w:r>
            <w:r w:rsidR="005E0BA5" w:rsidRPr="00EE68CE">
              <w:rPr>
                <w:rFonts w:ascii="Aptos" w:hAnsi="Aptos" w:cstheme="minorHAnsi"/>
                <w:sz w:val="22"/>
                <w:szCs w:val="22"/>
              </w:rPr>
              <w:t>L</w:t>
            </w:r>
            <w:r w:rsidRPr="00EE68CE">
              <w:rPr>
                <w:rFonts w:ascii="Aptos" w:hAnsi="Aptos" w:cstheme="minorHAnsi"/>
                <w:sz w:val="22"/>
                <w:szCs w:val="22"/>
              </w:rPr>
              <w:t xml:space="preserve">iability Health and </w:t>
            </w:r>
            <w:r w:rsidR="005E0BA5" w:rsidRPr="00EE68CE">
              <w:rPr>
                <w:rFonts w:ascii="Aptos" w:hAnsi="Aptos" w:cstheme="minorHAnsi"/>
                <w:sz w:val="22"/>
                <w:szCs w:val="22"/>
              </w:rPr>
              <w:t>S</w:t>
            </w:r>
            <w:r w:rsidRPr="00EE68CE">
              <w:rPr>
                <w:rFonts w:ascii="Aptos" w:hAnsi="Aptos" w:cstheme="minorHAnsi"/>
                <w:sz w:val="22"/>
                <w:szCs w:val="22"/>
              </w:rPr>
              <w:t xml:space="preserve">afety </w:t>
            </w:r>
          </w:p>
          <w:p w14:paraId="1BD3CB81" w14:textId="6A111F12" w:rsidR="007F2BE0" w:rsidRPr="00EE68CE" w:rsidRDefault="007F2BE0" w:rsidP="007F2BE0">
            <w:pPr>
              <w:autoSpaceDE w:val="0"/>
              <w:autoSpaceDN w:val="0"/>
              <w:adjustRightInd w:val="0"/>
              <w:rPr>
                <w:rFonts w:ascii="Aptos" w:hAnsi="Aptos" w:cstheme="minorHAnsi"/>
              </w:rPr>
            </w:pPr>
            <w:r w:rsidRPr="00EE68CE">
              <w:rPr>
                <w:rFonts w:ascii="Aptos" w:hAnsi="Aptos" w:cstheme="minorHAnsi"/>
              </w:rPr>
              <w:t xml:space="preserve">Noncompliance with employment law </w:t>
            </w:r>
          </w:p>
        </w:tc>
        <w:tc>
          <w:tcPr>
            <w:tcW w:w="978" w:type="dxa"/>
          </w:tcPr>
          <w:p w14:paraId="2732E204" w14:textId="214864CF" w:rsidR="007F2BE0" w:rsidRPr="00EE68CE" w:rsidRDefault="007A3C82" w:rsidP="00286EBE">
            <w:pPr>
              <w:autoSpaceDE w:val="0"/>
              <w:autoSpaceDN w:val="0"/>
              <w:adjustRightInd w:val="0"/>
              <w:jc w:val="center"/>
              <w:rPr>
                <w:rFonts w:ascii="Aptos" w:hAnsi="Aptos" w:cstheme="minorHAnsi"/>
              </w:rPr>
            </w:pPr>
            <w:r w:rsidRPr="00EE68CE">
              <w:rPr>
                <w:rFonts w:ascii="Aptos" w:hAnsi="Aptos" w:cstheme="minorHAnsi"/>
              </w:rPr>
              <w:t>5</w:t>
            </w:r>
          </w:p>
        </w:tc>
        <w:tc>
          <w:tcPr>
            <w:tcW w:w="1246" w:type="dxa"/>
          </w:tcPr>
          <w:p w14:paraId="10453D97" w14:textId="71500FBF" w:rsidR="007F2BE0" w:rsidRPr="00EE68CE" w:rsidRDefault="007A3C82" w:rsidP="00286EBE">
            <w:pPr>
              <w:pStyle w:val="Default"/>
              <w:jc w:val="center"/>
              <w:rPr>
                <w:rFonts w:ascii="Aptos" w:hAnsi="Aptos" w:cstheme="minorHAnsi"/>
                <w:sz w:val="22"/>
                <w:szCs w:val="22"/>
              </w:rPr>
            </w:pPr>
            <w:r w:rsidRPr="00EE68CE">
              <w:rPr>
                <w:rFonts w:ascii="Aptos" w:hAnsi="Aptos" w:cstheme="minorHAnsi"/>
                <w:sz w:val="22"/>
                <w:szCs w:val="22"/>
              </w:rPr>
              <w:t>1</w:t>
            </w:r>
          </w:p>
        </w:tc>
        <w:tc>
          <w:tcPr>
            <w:tcW w:w="1188" w:type="dxa"/>
          </w:tcPr>
          <w:p w14:paraId="4C2356AA" w14:textId="77777777" w:rsidR="007F2BE0" w:rsidRPr="00EE68CE" w:rsidRDefault="007A3C82" w:rsidP="00286EBE">
            <w:pPr>
              <w:pStyle w:val="Default"/>
              <w:jc w:val="center"/>
              <w:rPr>
                <w:rFonts w:ascii="Aptos" w:hAnsi="Aptos" w:cstheme="minorHAnsi"/>
                <w:sz w:val="22"/>
                <w:szCs w:val="22"/>
              </w:rPr>
            </w:pPr>
            <w:r w:rsidRPr="00EE68CE">
              <w:rPr>
                <w:rFonts w:ascii="Aptos" w:hAnsi="Aptos" w:cstheme="minorHAnsi"/>
                <w:sz w:val="22"/>
                <w:szCs w:val="22"/>
              </w:rPr>
              <w:t>5</w:t>
            </w:r>
          </w:p>
          <w:p w14:paraId="26C7A087" w14:textId="02C08E4E" w:rsidR="00CD24F1" w:rsidRPr="00EE68CE" w:rsidRDefault="00CD24F1" w:rsidP="00286EBE">
            <w:pPr>
              <w:pStyle w:val="Default"/>
              <w:jc w:val="center"/>
              <w:rPr>
                <w:rFonts w:ascii="Aptos" w:hAnsi="Aptos" w:cstheme="minorHAnsi"/>
                <w:sz w:val="22"/>
                <w:szCs w:val="22"/>
              </w:rPr>
            </w:pPr>
            <w:r w:rsidRPr="00EE68CE">
              <w:rPr>
                <w:rFonts w:ascii="Aptos" w:hAnsi="Aptos" w:cstheme="minorHAnsi"/>
              </w:rPr>
              <w:t>Low</w:t>
            </w:r>
          </w:p>
        </w:tc>
        <w:tc>
          <w:tcPr>
            <w:tcW w:w="3636" w:type="dxa"/>
          </w:tcPr>
          <w:p w14:paraId="3DEA397B" w14:textId="786A72EB" w:rsidR="007F2BE0" w:rsidRPr="00EE68CE" w:rsidRDefault="007F2BE0" w:rsidP="007F2BE0">
            <w:pPr>
              <w:pStyle w:val="Default"/>
              <w:rPr>
                <w:rFonts w:ascii="Aptos" w:hAnsi="Aptos" w:cstheme="minorHAnsi"/>
                <w:sz w:val="22"/>
                <w:szCs w:val="22"/>
              </w:rPr>
            </w:pPr>
            <w:r w:rsidRPr="00EE68CE">
              <w:rPr>
                <w:rFonts w:ascii="Aptos" w:hAnsi="Aptos" w:cstheme="minorHAnsi"/>
                <w:sz w:val="22"/>
                <w:szCs w:val="22"/>
              </w:rPr>
              <w:t xml:space="preserve">All employees to be provided adequate direction and safety equipment needed to undertake their roles </w:t>
            </w:r>
          </w:p>
          <w:p w14:paraId="6615783C" w14:textId="5DAC0397" w:rsidR="007F2BE0" w:rsidRPr="00EE68CE" w:rsidRDefault="007F2BE0" w:rsidP="007F2BE0">
            <w:pPr>
              <w:autoSpaceDE w:val="0"/>
              <w:autoSpaceDN w:val="0"/>
              <w:adjustRightInd w:val="0"/>
              <w:rPr>
                <w:rFonts w:ascii="Aptos" w:hAnsi="Aptos" w:cstheme="minorHAnsi"/>
              </w:rPr>
            </w:pPr>
            <w:r w:rsidRPr="00EE68CE">
              <w:rPr>
                <w:rFonts w:ascii="Aptos" w:hAnsi="Aptos" w:cstheme="minorHAnsi"/>
              </w:rPr>
              <w:t xml:space="preserve">Advice on employment issues to be taken from the Devon Association of Local Councils or the Society of Local Council Clerks. </w:t>
            </w:r>
          </w:p>
        </w:tc>
        <w:tc>
          <w:tcPr>
            <w:tcW w:w="2471" w:type="dxa"/>
          </w:tcPr>
          <w:p w14:paraId="2B12A4E1" w14:textId="77777777" w:rsidR="007F2BE0" w:rsidRPr="00EE68CE" w:rsidRDefault="007F2BE0" w:rsidP="007F2BE0">
            <w:pPr>
              <w:pStyle w:val="Default"/>
              <w:rPr>
                <w:rFonts w:ascii="Aptos" w:hAnsi="Aptos" w:cstheme="minorHAnsi"/>
                <w:sz w:val="22"/>
                <w:szCs w:val="22"/>
              </w:rPr>
            </w:pPr>
            <w:r w:rsidRPr="00EE68CE">
              <w:rPr>
                <w:rFonts w:ascii="Aptos" w:hAnsi="Aptos" w:cstheme="minorHAnsi"/>
                <w:sz w:val="22"/>
                <w:szCs w:val="22"/>
              </w:rPr>
              <w:t xml:space="preserve">Monitor health and safety requirements and insurance annually. </w:t>
            </w:r>
          </w:p>
          <w:p w14:paraId="60B28C42" w14:textId="054C0A3B" w:rsidR="007F2BE0" w:rsidRPr="00EE68CE" w:rsidRDefault="007F2BE0" w:rsidP="007F2BE0">
            <w:pPr>
              <w:autoSpaceDE w:val="0"/>
              <w:autoSpaceDN w:val="0"/>
              <w:adjustRightInd w:val="0"/>
              <w:rPr>
                <w:rFonts w:ascii="Aptos" w:hAnsi="Aptos" w:cstheme="minorHAnsi"/>
              </w:rPr>
            </w:pPr>
            <w:r w:rsidRPr="00EE68CE">
              <w:rPr>
                <w:rFonts w:ascii="Aptos" w:hAnsi="Aptos" w:cstheme="minorHAnsi"/>
              </w:rPr>
              <w:t xml:space="preserve">Existing procedure adequate </w:t>
            </w:r>
          </w:p>
        </w:tc>
      </w:tr>
      <w:tr w:rsidR="007F2BE0" w:rsidRPr="00EE68CE" w14:paraId="7BBF06CB" w14:textId="77777777" w:rsidTr="008D15EF">
        <w:tc>
          <w:tcPr>
            <w:tcW w:w="1974" w:type="dxa"/>
          </w:tcPr>
          <w:p w14:paraId="46EAAB67" w14:textId="77FC501C" w:rsidR="007F2BE0" w:rsidRPr="00EE68CE" w:rsidRDefault="007F2BE0" w:rsidP="007F2BE0">
            <w:pPr>
              <w:autoSpaceDE w:val="0"/>
              <w:autoSpaceDN w:val="0"/>
              <w:adjustRightInd w:val="0"/>
              <w:rPr>
                <w:rFonts w:ascii="Aptos" w:hAnsi="Aptos" w:cstheme="minorHAnsi"/>
              </w:rPr>
            </w:pPr>
            <w:r w:rsidRPr="00EE68CE">
              <w:rPr>
                <w:rFonts w:ascii="Aptos" w:hAnsi="Aptos" w:cstheme="minorHAnsi"/>
              </w:rPr>
              <w:t xml:space="preserve">Insurance </w:t>
            </w:r>
          </w:p>
        </w:tc>
        <w:tc>
          <w:tcPr>
            <w:tcW w:w="2455" w:type="dxa"/>
          </w:tcPr>
          <w:p w14:paraId="33BE68B5" w14:textId="46DCAAB3" w:rsidR="007F2BE0" w:rsidRPr="00EE68CE" w:rsidRDefault="007F2BE0" w:rsidP="007F2BE0">
            <w:pPr>
              <w:autoSpaceDE w:val="0"/>
              <w:autoSpaceDN w:val="0"/>
              <w:adjustRightInd w:val="0"/>
              <w:rPr>
                <w:rFonts w:ascii="Aptos" w:hAnsi="Aptos" w:cstheme="minorHAnsi"/>
              </w:rPr>
            </w:pPr>
            <w:r w:rsidRPr="00EE68CE">
              <w:rPr>
                <w:rFonts w:ascii="Aptos" w:hAnsi="Aptos" w:cstheme="minorHAnsi"/>
              </w:rPr>
              <w:t xml:space="preserve">Fidelity Guarantee </w:t>
            </w:r>
          </w:p>
        </w:tc>
        <w:tc>
          <w:tcPr>
            <w:tcW w:w="978" w:type="dxa"/>
          </w:tcPr>
          <w:p w14:paraId="2AC3BCE0" w14:textId="32D38F5A" w:rsidR="007F2BE0" w:rsidRPr="00EE68CE" w:rsidRDefault="000975C4" w:rsidP="00286EBE">
            <w:pPr>
              <w:autoSpaceDE w:val="0"/>
              <w:autoSpaceDN w:val="0"/>
              <w:adjustRightInd w:val="0"/>
              <w:jc w:val="center"/>
              <w:rPr>
                <w:rFonts w:ascii="Aptos" w:hAnsi="Aptos" w:cstheme="minorHAnsi"/>
              </w:rPr>
            </w:pPr>
            <w:r w:rsidRPr="00EE68CE">
              <w:rPr>
                <w:rFonts w:ascii="Aptos" w:hAnsi="Aptos" w:cstheme="minorHAnsi"/>
              </w:rPr>
              <w:t>5</w:t>
            </w:r>
          </w:p>
        </w:tc>
        <w:tc>
          <w:tcPr>
            <w:tcW w:w="1246" w:type="dxa"/>
          </w:tcPr>
          <w:p w14:paraId="15EB2FEC" w14:textId="792F433D" w:rsidR="007F2BE0" w:rsidRPr="00EE68CE" w:rsidRDefault="000975C4" w:rsidP="00286EBE">
            <w:pPr>
              <w:autoSpaceDE w:val="0"/>
              <w:autoSpaceDN w:val="0"/>
              <w:adjustRightInd w:val="0"/>
              <w:jc w:val="center"/>
              <w:rPr>
                <w:rFonts w:ascii="Aptos" w:hAnsi="Aptos" w:cstheme="minorHAnsi"/>
              </w:rPr>
            </w:pPr>
            <w:r w:rsidRPr="00EE68CE">
              <w:rPr>
                <w:rFonts w:ascii="Aptos" w:hAnsi="Aptos" w:cstheme="minorHAnsi"/>
              </w:rPr>
              <w:t>1</w:t>
            </w:r>
          </w:p>
        </w:tc>
        <w:tc>
          <w:tcPr>
            <w:tcW w:w="1188" w:type="dxa"/>
          </w:tcPr>
          <w:p w14:paraId="54919FD1" w14:textId="77777777" w:rsidR="007F2BE0" w:rsidRPr="00EE68CE" w:rsidRDefault="000975C4" w:rsidP="00286EBE">
            <w:pPr>
              <w:autoSpaceDE w:val="0"/>
              <w:autoSpaceDN w:val="0"/>
              <w:adjustRightInd w:val="0"/>
              <w:jc w:val="center"/>
              <w:rPr>
                <w:rFonts w:ascii="Aptos" w:hAnsi="Aptos" w:cstheme="minorHAnsi"/>
              </w:rPr>
            </w:pPr>
            <w:r w:rsidRPr="00EE68CE">
              <w:rPr>
                <w:rFonts w:ascii="Aptos" w:hAnsi="Aptos" w:cstheme="minorHAnsi"/>
              </w:rPr>
              <w:t>5</w:t>
            </w:r>
          </w:p>
          <w:p w14:paraId="05B1E5C0" w14:textId="71ACE9AB" w:rsidR="00CD24F1" w:rsidRPr="00EE68CE" w:rsidRDefault="00CD24F1" w:rsidP="00286EBE">
            <w:pPr>
              <w:autoSpaceDE w:val="0"/>
              <w:autoSpaceDN w:val="0"/>
              <w:adjustRightInd w:val="0"/>
              <w:jc w:val="center"/>
              <w:rPr>
                <w:rFonts w:ascii="Aptos" w:hAnsi="Aptos" w:cstheme="minorHAnsi"/>
              </w:rPr>
            </w:pPr>
            <w:r w:rsidRPr="00EE68CE">
              <w:rPr>
                <w:rFonts w:ascii="Aptos" w:hAnsi="Aptos" w:cstheme="minorHAnsi"/>
                <w:color w:val="000000"/>
              </w:rPr>
              <w:t>Low</w:t>
            </w:r>
          </w:p>
        </w:tc>
        <w:tc>
          <w:tcPr>
            <w:tcW w:w="3636" w:type="dxa"/>
          </w:tcPr>
          <w:p w14:paraId="32319E0A" w14:textId="5E914286" w:rsidR="007F2BE0" w:rsidRPr="00EE68CE" w:rsidRDefault="007F2BE0" w:rsidP="007F2BE0">
            <w:pPr>
              <w:autoSpaceDE w:val="0"/>
              <w:autoSpaceDN w:val="0"/>
              <w:adjustRightInd w:val="0"/>
              <w:rPr>
                <w:rFonts w:ascii="Aptos" w:hAnsi="Aptos" w:cstheme="minorHAnsi"/>
              </w:rPr>
            </w:pPr>
            <w:r w:rsidRPr="00EE68CE">
              <w:rPr>
                <w:rFonts w:ascii="Aptos" w:hAnsi="Aptos" w:cstheme="minorHAnsi"/>
              </w:rPr>
              <w:t xml:space="preserve">The amount of Fidelity Guarantee required is reviewed annually to </w:t>
            </w:r>
            <w:r w:rsidRPr="00EE68CE">
              <w:rPr>
                <w:rFonts w:ascii="Aptos" w:hAnsi="Aptos" w:cstheme="minorHAnsi"/>
              </w:rPr>
              <w:lastRenderedPageBreak/>
              <w:t xml:space="preserve">ensure that the insurance cover is sufficient. </w:t>
            </w:r>
          </w:p>
        </w:tc>
        <w:tc>
          <w:tcPr>
            <w:tcW w:w="2471" w:type="dxa"/>
          </w:tcPr>
          <w:p w14:paraId="3488B61B" w14:textId="0E0758D1" w:rsidR="007F2BE0" w:rsidRPr="00EE68CE" w:rsidRDefault="007F2BE0" w:rsidP="007F2BE0">
            <w:pPr>
              <w:autoSpaceDE w:val="0"/>
              <w:autoSpaceDN w:val="0"/>
              <w:adjustRightInd w:val="0"/>
              <w:rPr>
                <w:rFonts w:ascii="Aptos" w:hAnsi="Aptos" w:cstheme="minorHAnsi"/>
              </w:rPr>
            </w:pPr>
            <w:r w:rsidRPr="00EE68CE">
              <w:rPr>
                <w:rFonts w:ascii="Aptos" w:hAnsi="Aptos" w:cstheme="minorHAnsi"/>
              </w:rPr>
              <w:lastRenderedPageBreak/>
              <w:t xml:space="preserve">Existing procedure adequate. </w:t>
            </w:r>
          </w:p>
        </w:tc>
      </w:tr>
      <w:tr w:rsidR="007F2BE0" w:rsidRPr="00EE68CE" w14:paraId="08E723AC" w14:textId="77777777" w:rsidTr="008D15EF">
        <w:tc>
          <w:tcPr>
            <w:tcW w:w="1974" w:type="dxa"/>
          </w:tcPr>
          <w:p w14:paraId="5316C9F1" w14:textId="259A3DA8" w:rsidR="007F2BE0" w:rsidRPr="00EE68CE" w:rsidRDefault="007F2BE0" w:rsidP="007F2BE0">
            <w:pPr>
              <w:autoSpaceDE w:val="0"/>
              <w:autoSpaceDN w:val="0"/>
              <w:adjustRightInd w:val="0"/>
              <w:rPr>
                <w:rFonts w:ascii="Aptos" w:hAnsi="Aptos" w:cstheme="minorHAnsi"/>
              </w:rPr>
            </w:pPr>
            <w:r w:rsidRPr="00EE68CE">
              <w:rPr>
                <w:rFonts w:ascii="Aptos" w:hAnsi="Aptos" w:cstheme="minorHAnsi"/>
              </w:rPr>
              <w:t xml:space="preserve">Insurance </w:t>
            </w:r>
          </w:p>
        </w:tc>
        <w:tc>
          <w:tcPr>
            <w:tcW w:w="2455" w:type="dxa"/>
          </w:tcPr>
          <w:p w14:paraId="2C4E12CB" w14:textId="4AE708F1" w:rsidR="007F2BE0" w:rsidRPr="00EE68CE" w:rsidRDefault="007F2BE0" w:rsidP="007F2BE0">
            <w:pPr>
              <w:autoSpaceDE w:val="0"/>
              <w:autoSpaceDN w:val="0"/>
              <w:adjustRightInd w:val="0"/>
              <w:rPr>
                <w:rFonts w:ascii="Aptos" w:hAnsi="Aptos" w:cstheme="minorHAnsi"/>
              </w:rPr>
            </w:pPr>
            <w:r w:rsidRPr="00EE68CE">
              <w:rPr>
                <w:rFonts w:ascii="Aptos" w:hAnsi="Aptos" w:cstheme="minorHAnsi"/>
              </w:rPr>
              <w:t xml:space="preserve">Public Liability </w:t>
            </w:r>
          </w:p>
        </w:tc>
        <w:tc>
          <w:tcPr>
            <w:tcW w:w="978" w:type="dxa"/>
          </w:tcPr>
          <w:p w14:paraId="4A33D355" w14:textId="187321FD" w:rsidR="007F2BE0" w:rsidRPr="00EE68CE" w:rsidRDefault="000975C4" w:rsidP="00286EBE">
            <w:pPr>
              <w:autoSpaceDE w:val="0"/>
              <w:autoSpaceDN w:val="0"/>
              <w:adjustRightInd w:val="0"/>
              <w:jc w:val="center"/>
              <w:rPr>
                <w:rFonts w:ascii="Aptos" w:hAnsi="Aptos" w:cstheme="minorHAnsi"/>
              </w:rPr>
            </w:pPr>
            <w:r w:rsidRPr="00EE68CE">
              <w:rPr>
                <w:rFonts w:ascii="Aptos" w:hAnsi="Aptos" w:cstheme="minorHAnsi"/>
              </w:rPr>
              <w:t>5</w:t>
            </w:r>
          </w:p>
        </w:tc>
        <w:tc>
          <w:tcPr>
            <w:tcW w:w="1246" w:type="dxa"/>
          </w:tcPr>
          <w:p w14:paraId="009AEF8E" w14:textId="07C2091C" w:rsidR="007F2BE0" w:rsidRPr="00EE68CE" w:rsidRDefault="00054182" w:rsidP="00286EBE">
            <w:pPr>
              <w:pStyle w:val="Default"/>
              <w:jc w:val="center"/>
              <w:rPr>
                <w:rFonts w:ascii="Aptos" w:hAnsi="Aptos" w:cstheme="minorHAnsi"/>
                <w:sz w:val="22"/>
                <w:szCs w:val="22"/>
              </w:rPr>
            </w:pPr>
            <w:r w:rsidRPr="00EE68CE">
              <w:rPr>
                <w:rFonts w:ascii="Aptos" w:hAnsi="Aptos" w:cstheme="minorHAnsi"/>
                <w:sz w:val="22"/>
                <w:szCs w:val="22"/>
              </w:rPr>
              <w:t>1</w:t>
            </w:r>
          </w:p>
        </w:tc>
        <w:tc>
          <w:tcPr>
            <w:tcW w:w="1188" w:type="dxa"/>
          </w:tcPr>
          <w:p w14:paraId="27F0F995" w14:textId="77777777" w:rsidR="00085043" w:rsidRPr="00EE68CE" w:rsidRDefault="00054182" w:rsidP="00286EBE">
            <w:pPr>
              <w:pStyle w:val="Default"/>
              <w:jc w:val="center"/>
              <w:rPr>
                <w:rFonts w:ascii="Aptos" w:hAnsi="Aptos" w:cstheme="minorHAnsi"/>
                <w:sz w:val="22"/>
                <w:szCs w:val="22"/>
              </w:rPr>
            </w:pPr>
            <w:r w:rsidRPr="00EE68CE">
              <w:rPr>
                <w:rFonts w:ascii="Aptos" w:hAnsi="Aptos" w:cstheme="minorHAnsi"/>
                <w:sz w:val="22"/>
                <w:szCs w:val="22"/>
              </w:rPr>
              <w:t>5</w:t>
            </w:r>
          </w:p>
          <w:p w14:paraId="310185A1" w14:textId="6392C4B1" w:rsidR="00054182" w:rsidRPr="00EE68CE" w:rsidRDefault="00054182" w:rsidP="00286EBE">
            <w:pPr>
              <w:pStyle w:val="Default"/>
              <w:jc w:val="center"/>
              <w:rPr>
                <w:rFonts w:ascii="Aptos" w:hAnsi="Aptos" w:cstheme="minorHAnsi"/>
                <w:sz w:val="22"/>
                <w:szCs w:val="22"/>
              </w:rPr>
            </w:pPr>
            <w:r w:rsidRPr="00EE68CE">
              <w:rPr>
                <w:rFonts w:ascii="Aptos" w:hAnsi="Aptos" w:cstheme="minorHAnsi"/>
                <w:sz w:val="22"/>
                <w:szCs w:val="22"/>
              </w:rPr>
              <w:t>Low</w:t>
            </w:r>
          </w:p>
        </w:tc>
        <w:tc>
          <w:tcPr>
            <w:tcW w:w="3636" w:type="dxa"/>
          </w:tcPr>
          <w:p w14:paraId="177B40E9" w14:textId="57E616B2" w:rsidR="007F2BE0" w:rsidRPr="00EE68CE" w:rsidRDefault="007F2BE0" w:rsidP="007F2BE0">
            <w:pPr>
              <w:pStyle w:val="Default"/>
              <w:rPr>
                <w:rFonts w:ascii="Aptos" w:hAnsi="Aptos" w:cstheme="minorHAnsi"/>
                <w:sz w:val="22"/>
                <w:szCs w:val="22"/>
              </w:rPr>
            </w:pPr>
            <w:r w:rsidRPr="00EE68CE">
              <w:rPr>
                <w:rFonts w:ascii="Aptos" w:hAnsi="Aptos" w:cstheme="minorHAnsi"/>
                <w:sz w:val="22"/>
                <w:szCs w:val="22"/>
              </w:rPr>
              <w:t xml:space="preserve">Cover in all areas. Playground – weekly visual checks, quarterly operational inspection and an annual external inspection is carried out. </w:t>
            </w:r>
          </w:p>
          <w:p w14:paraId="413F38B3" w14:textId="78F3926F" w:rsidR="007F2BE0" w:rsidRPr="00EE68CE" w:rsidRDefault="007F2BE0" w:rsidP="007F2BE0">
            <w:pPr>
              <w:autoSpaceDE w:val="0"/>
              <w:autoSpaceDN w:val="0"/>
              <w:adjustRightInd w:val="0"/>
              <w:rPr>
                <w:rFonts w:ascii="Aptos" w:hAnsi="Aptos" w:cstheme="minorHAnsi"/>
              </w:rPr>
            </w:pPr>
            <w:r w:rsidRPr="00EE68CE">
              <w:rPr>
                <w:rFonts w:ascii="Aptos" w:hAnsi="Aptos" w:cstheme="minorHAnsi"/>
              </w:rPr>
              <w:t xml:space="preserve">Routine maintenance is recorded and repairs identified </w:t>
            </w:r>
            <w:r w:rsidR="005E0BA5" w:rsidRPr="00EE68CE">
              <w:rPr>
                <w:rFonts w:ascii="Aptos" w:hAnsi="Aptos" w:cstheme="minorHAnsi"/>
              </w:rPr>
              <w:t>with</w:t>
            </w:r>
            <w:r w:rsidRPr="00EE68CE">
              <w:rPr>
                <w:rFonts w:ascii="Aptos" w:hAnsi="Aptos" w:cstheme="minorHAnsi"/>
              </w:rPr>
              <w:t xml:space="preserve">in the </w:t>
            </w:r>
            <w:r w:rsidR="005E0BA5" w:rsidRPr="00EE68CE">
              <w:rPr>
                <w:rFonts w:ascii="Aptos" w:hAnsi="Aptos" w:cstheme="minorHAnsi"/>
              </w:rPr>
              <w:t xml:space="preserve">annual </w:t>
            </w:r>
            <w:r w:rsidRPr="00EE68CE">
              <w:rPr>
                <w:rFonts w:ascii="Aptos" w:hAnsi="Aptos" w:cstheme="minorHAnsi"/>
              </w:rPr>
              <w:t xml:space="preserve">inspections are actioned. </w:t>
            </w:r>
          </w:p>
        </w:tc>
        <w:tc>
          <w:tcPr>
            <w:tcW w:w="2471" w:type="dxa"/>
          </w:tcPr>
          <w:p w14:paraId="3BFF2F9D" w14:textId="77777777" w:rsidR="007F2BE0" w:rsidRPr="00EE68CE" w:rsidRDefault="007F2BE0" w:rsidP="007F2BE0">
            <w:pPr>
              <w:pStyle w:val="Default"/>
              <w:rPr>
                <w:rFonts w:ascii="Aptos" w:hAnsi="Aptos" w:cstheme="minorHAnsi"/>
                <w:sz w:val="22"/>
                <w:szCs w:val="22"/>
              </w:rPr>
            </w:pPr>
            <w:r w:rsidRPr="00EE68CE">
              <w:rPr>
                <w:rFonts w:ascii="Aptos" w:hAnsi="Aptos" w:cstheme="minorHAnsi"/>
                <w:sz w:val="22"/>
                <w:szCs w:val="22"/>
              </w:rPr>
              <w:t xml:space="preserve">Existing procedure adequate. </w:t>
            </w:r>
          </w:p>
          <w:p w14:paraId="316EF62E" w14:textId="47D27107" w:rsidR="007F2BE0" w:rsidRPr="00EE68CE" w:rsidRDefault="007F2BE0" w:rsidP="007F2BE0">
            <w:pPr>
              <w:autoSpaceDE w:val="0"/>
              <w:autoSpaceDN w:val="0"/>
              <w:adjustRightInd w:val="0"/>
              <w:rPr>
                <w:rFonts w:ascii="Aptos" w:hAnsi="Aptos" w:cstheme="minorHAnsi"/>
              </w:rPr>
            </w:pPr>
            <w:r w:rsidRPr="00EE68CE">
              <w:rPr>
                <w:rFonts w:ascii="Aptos" w:hAnsi="Aptos" w:cstheme="minorHAnsi"/>
              </w:rPr>
              <w:t xml:space="preserve">Action repairs according to risk </w:t>
            </w:r>
          </w:p>
        </w:tc>
      </w:tr>
      <w:tr w:rsidR="007F2BE0" w:rsidRPr="00EE68CE" w14:paraId="429EF4F3" w14:textId="77777777" w:rsidTr="008D15EF">
        <w:tc>
          <w:tcPr>
            <w:tcW w:w="1974" w:type="dxa"/>
          </w:tcPr>
          <w:p w14:paraId="1DD4FA74" w14:textId="70B3AB16" w:rsidR="007F2BE0" w:rsidRPr="00EE68CE" w:rsidRDefault="007F2BE0" w:rsidP="007F2BE0">
            <w:pPr>
              <w:autoSpaceDE w:val="0"/>
              <w:autoSpaceDN w:val="0"/>
              <w:adjustRightInd w:val="0"/>
              <w:rPr>
                <w:rFonts w:ascii="Aptos" w:hAnsi="Aptos" w:cstheme="minorHAnsi"/>
              </w:rPr>
            </w:pPr>
            <w:r w:rsidRPr="00EE68CE">
              <w:rPr>
                <w:rFonts w:ascii="Aptos" w:hAnsi="Aptos" w:cstheme="minorHAnsi"/>
              </w:rPr>
              <w:t xml:space="preserve">Data Protection </w:t>
            </w:r>
          </w:p>
        </w:tc>
        <w:tc>
          <w:tcPr>
            <w:tcW w:w="2455" w:type="dxa"/>
          </w:tcPr>
          <w:p w14:paraId="0E98EDC4" w14:textId="37B74C53" w:rsidR="007F2BE0" w:rsidRPr="00EE68CE" w:rsidRDefault="007F2BE0" w:rsidP="007F2BE0">
            <w:pPr>
              <w:autoSpaceDE w:val="0"/>
              <w:autoSpaceDN w:val="0"/>
              <w:adjustRightInd w:val="0"/>
              <w:rPr>
                <w:rFonts w:ascii="Aptos" w:hAnsi="Aptos" w:cstheme="minorHAnsi"/>
              </w:rPr>
            </w:pPr>
            <w:r w:rsidRPr="00EE68CE">
              <w:rPr>
                <w:rFonts w:ascii="Aptos" w:hAnsi="Aptos" w:cstheme="minorHAnsi"/>
              </w:rPr>
              <w:t xml:space="preserve">Non-compliance with data protection legislation </w:t>
            </w:r>
          </w:p>
        </w:tc>
        <w:tc>
          <w:tcPr>
            <w:tcW w:w="978" w:type="dxa"/>
          </w:tcPr>
          <w:p w14:paraId="1BE61F78" w14:textId="2A22DE32" w:rsidR="007F2BE0" w:rsidRPr="00EE68CE" w:rsidRDefault="00FF756B" w:rsidP="00286EBE">
            <w:pPr>
              <w:autoSpaceDE w:val="0"/>
              <w:autoSpaceDN w:val="0"/>
              <w:adjustRightInd w:val="0"/>
              <w:jc w:val="center"/>
              <w:rPr>
                <w:rFonts w:ascii="Aptos" w:hAnsi="Aptos" w:cstheme="minorHAnsi"/>
              </w:rPr>
            </w:pPr>
            <w:r w:rsidRPr="00EE68CE">
              <w:rPr>
                <w:rFonts w:ascii="Aptos" w:hAnsi="Aptos" w:cstheme="minorHAnsi"/>
              </w:rPr>
              <w:t>5</w:t>
            </w:r>
          </w:p>
        </w:tc>
        <w:tc>
          <w:tcPr>
            <w:tcW w:w="1246" w:type="dxa"/>
          </w:tcPr>
          <w:p w14:paraId="613E3830" w14:textId="47CCCCAB" w:rsidR="007F2BE0" w:rsidRPr="00EE68CE" w:rsidRDefault="00D67DBD" w:rsidP="00286EBE">
            <w:pPr>
              <w:pStyle w:val="Default"/>
              <w:jc w:val="center"/>
              <w:rPr>
                <w:rFonts w:ascii="Aptos" w:hAnsi="Aptos" w:cstheme="minorHAnsi"/>
                <w:sz w:val="22"/>
                <w:szCs w:val="22"/>
              </w:rPr>
            </w:pPr>
            <w:r w:rsidRPr="00EE68CE">
              <w:rPr>
                <w:rFonts w:ascii="Aptos" w:hAnsi="Aptos" w:cstheme="minorHAnsi"/>
                <w:sz w:val="22"/>
                <w:szCs w:val="22"/>
              </w:rPr>
              <w:t>2</w:t>
            </w:r>
          </w:p>
        </w:tc>
        <w:tc>
          <w:tcPr>
            <w:tcW w:w="1188" w:type="dxa"/>
          </w:tcPr>
          <w:p w14:paraId="3242217D" w14:textId="77777777" w:rsidR="00085043" w:rsidRPr="00EE68CE" w:rsidRDefault="00D67DBD" w:rsidP="00286EBE">
            <w:pPr>
              <w:pStyle w:val="Default"/>
              <w:jc w:val="center"/>
              <w:rPr>
                <w:rFonts w:ascii="Aptos" w:hAnsi="Aptos" w:cstheme="minorHAnsi"/>
                <w:sz w:val="22"/>
                <w:szCs w:val="22"/>
              </w:rPr>
            </w:pPr>
            <w:r w:rsidRPr="00EE68CE">
              <w:rPr>
                <w:rFonts w:ascii="Aptos" w:hAnsi="Aptos" w:cstheme="minorHAnsi"/>
                <w:sz w:val="22"/>
                <w:szCs w:val="22"/>
              </w:rPr>
              <w:t>10</w:t>
            </w:r>
          </w:p>
          <w:p w14:paraId="0AEE018E" w14:textId="56A3091B" w:rsidR="00D67DBD" w:rsidRPr="00EE68CE" w:rsidRDefault="00D67DBD" w:rsidP="00286EBE">
            <w:pPr>
              <w:pStyle w:val="Default"/>
              <w:jc w:val="center"/>
              <w:rPr>
                <w:rFonts w:ascii="Aptos" w:hAnsi="Aptos" w:cstheme="minorHAnsi"/>
                <w:sz w:val="22"/>
                <w:szCs w:val="22"/>
              </w:rPr>
            </w:pPr>
            <w:r w:rsidRPr="00EE68CE">
              <w:rPr>
                <w:rFonts w:ascii="Aptos" w:hAnsi="Aptos" w:cstheme="minorHAnsi"/>
                <w:sz w:val="22"/>
                <w:szCs w:val="22"/>
              </w:rPr>
              <w:t>Medium</w:t>
            </w:r>
          </w:p>
        </w:tc>
        <w:tc>
          <w:tcPr>
            <w:tcW w:w="3636" w:type="dxa"/>
          </w:tcPr>
          <w:p w14:paraId="79FA160C" w14:textId="6E854D29" w:rsidR="007F2BE0" w:rsidRPr="00EE68CE" w:rsidRDefault="007F2BE0" w:rsidP="007F2BE0">
            <w:pPr>
              <w:pStyle w:val="Default"/>
              <w:rPr>
                <w:rFonts w:ascii="Aptos" w:hAnsi="Aptos" w:cstheme="minorHAnsi"/>
                <w:sz w:val="22"/>
                <w:szCs w:val="22"/>
              </w:rPr>
            </w:pPr>
            <w:r w:rsidRPr="00EE68CE">
              <w:rPr>
                <w:rFonts w:ascii="Aptos" w:hAnsi="Aptos" w:cstheme="minorHAnsi"/>
                <w:sz w:val="22"/>
                <w:szCs w:val="22"/>
              </w:rPr>
              <w:t xml:space="preserve">The Council is registered with the ICO </w:t>
            </w:r>
          </w:p>
          <w:p w14:paraId="6651F8F6" w14:textId="31DB0842" w:rsidR="007F2BE0" w:rsidRPr="00EE68CE" w:rsidRDefault="007F2BE0" w:rsidP="007F2BE0">
            <w:pPr>
              <w:autoSpaceDE w:val="0"/>
              <w:autoSpaceDN w:val="0"/>
              <w:adjustRightInd w:val="0"/>
              <w:rPr>
                <w:rFonts w:ascii="Aptos" w:hAnsi="Aptos" w:cstheme="minorHAnsi"/>
              </w:rPr>
            </w:pPr>
          </w:p>
        </w:tc>
        <w:tc>
          <w:tcPr>
            <w:tcW w:w="2471" w:type="dxa"/>
          </w:tcPr>
          <w:p w14:paraId="71C8E24F" w14:textId="1020FFB7" w:rsidR="007F2BE0" w:rsidRPr="00EE68CE" w:rsidRDefault="00FF756B" w:rsidP="007F2BE0">
            <w:pPr>
              <w:autoSpaceDE w:val="0"/>
              <w:autoSpaceDN w:val="0"/>
              <w:adjustRightInd w:val="0"/>
              <w:rPr>
                <w:rFonts w:ascii="Aptos" w:hAnsi="Aptos" w:cstheme="minorHAnsi"/>
              </w:rPr>
            </w:pPr>
            <w:r w:rsidRPr="00EE68CE">
              <w:rPr>
                <w:rFonts w:ascii="Aptos" w:hAnsi="Aptos" w:cstheme="minorHAnsi"/>
              </w:rPr>
              <w:t xml:space="preserve">GDPR Compliance </w:t>
            </w:r>
            <w:r w:rsidR="004A171D" w:rsidRPr="00EE68CE">
              <w:rPr>
                <w:rFonts w:ascii="Aptos" w:hAnsi="Aptos" w:cstheme="minorHAnsi"/>
              </w:rPr>
              <w:t>has been reviewed and is now satisfactory</w:t>
            </w:r>
          </w:p>
        </w:tc>
      </w:tr>
      <w:tr w:rsidR="007F2BE0" w:rsidRPr="00EE68CE" w14:paraId="1784DE2C" w14:textId="77777777" w:rsidTr="008D15EF">
        <w:tc>
          <w:tcPr>
            <w:tcW w:w="1974" w:type="dxa"/>
          </w:tcPr>
          <w:p w14:paraId="3A2473F1" w14:textId="60B17C56" w:rsidR="007F2BE0" w:rsidRPr="00EE68CE" w:rsidRDefault="007F2BE0" w:rsidP="007F2BE0">
            <w:pPr>
              <w:autoSpaceDE w:val="0"/>
              <w:autoSpaceDN w:val="0"/>
              <w:adjustRightInd w:val="0"/>
              <w:rPr>
                <w:rFonts w:ascii="Aptos" w:hAnsi="Aptos" w:cstheme="minorHAnsi"/>
              </w:rPr>
            </w:pPr>
            <w:r w:rsidRPr="00EE68CE">
              <w:rPr>
                <w:rFonts w:ascii="Aptos" w:hAnsi="Aptos" w:cstheme="minorHAnsi"/>
              </w:rPr>
              <w:t xml:space="preserve">Freedom of Information Act </w:t>
            </w:r>
          </w:p>
        </w:tc>
        <w:tc>
          <w:tcPr>
            <w:tcW w:w="2455" w:type="dxa"/>
          </w:tcPr>
          <w:p w14:paraId="2380C3A3" w14:textId="13FBDE5D" w:rsidR="007F2BE0" w:rsidRPr="00EE68CE" w:rsidRDefault="007F2BE0" w:rsidP="007F2BE0">
            <w:pPr>
              <w:autoSpaceDE w:val="0"/>
              <w:autoSpaceDN w:val="0"/>
              <w:adjustRightInd w:val="0"/>
              <w:rPr>
                <w:rFonts w:ascii="Aptos" w:hAnsi="Aptos" w:cstheme="minorHAnsi"/>
              </w:rPr>
            </w:pPr>
            <w:r w:rsidRPr="00EE68CE">
              <w:rPr>
                <w:rFonts w:ascii="Aptos" w:hAnsi="Aptos" w:cstheme="minorHAnsi"/>
              </w:rPr>
              <w:t xml:space="preserve">Non-compliance with the Model Publication Scheme </w:t>
            </w:r>
          </w:p>
        </w:tc>
        <w:tc>
          <w:tcPr>
            <w:tcW w:w="978" w:type="dxa"/>
          </w:tcPr>
          <w:p w14:paraId="1DDE0AF3" w14:textId="299FD72A" w:rsidR="007F2BE0" w:rsidRPr="00EE68CE" w:rsidRDefault="00D60294" w:rsidP="00286EBE">
            <w:pPr>
              <w:autoSpaceDE w:val="0"/>
              <w:autoSpaceDN w:val="0"/>
              <w:adjustRightInd w:val="0"/>
              <w:jc w:val="center"/>
              <w:rPr>
                <w:rFonts w:ascii="Aptos" w:hAnsi="Aptos" w:cstheme="minorHAnsi"/>
              </w:rPr>
            </w:pPr>
            <w:r w:rsidRPr="00EE68CE">
              <w:rPr>
                <w:rFonts w:ascii="Aptos" w:hAnsi="Aptos" w:cstheme="minorHAnsi"/>
              </w:rPr>
              <w:t>2</w:t>
            </w:r>
          </w:p>
        </w:tc>
        <w:tc>
          <w:tcPr>
            <w:tcW w:w="1246" w:type="dxa"/>
          </w:tcPr>
          <w:p w14:paraId="212053DC" w14:textId="740E4078" w:rsidR="007F2BE0" w:rsidRPr="00EE68CE" w:rsidRDefault="00D60294" w:rsidP="00286EBE">
            <w:pPr>
              <w:autoSpaceDE w:val="0"/>
              <w:autoSpaceDN w:val="0"/>
              <w:adjustRightInd w:val="0"/>
              <w:jc w:val="center"/>
              <w:rPr>
                <w:rFonts w:ascii="Aptos" w:hAnsi="Aptos" w:cstheme="minorHAnsi"/>
              </w:rPr>
            </w:pPr>
            <w:r w:rsidRPr="00EE68CE">
              <w:rPr>
                <w:rFonts w:ascii="Aptos" w:hAnsi="Aptos" w:cstheme="minorHAnsi"/>
              </w:rPr>
              <w:t>2</w:t>
            </w:r>
          </w:p>
        </w:tc>
        <w:tc>
          <w:tcPr>
            <w:tcW w:w="1188" w:type="dxa"/>
          </w:tcPr>
          <w:p w14:paraId="706A9859" w14:textId="77777777" w:rsidR="007F2BE0" w:rsidRPr="00EE68CE" w:rsidRDefault="00D60294" w:rsidP="00286EBE">
            <w:pPr>
              <w:autoSpaceDE w:val="0"/>
              <w:autoSpaceDN w:val="0"/>
              <w:adjustRightInd w:val="0"/>
              <w:jc w:val="center"/>
              <w:rPr>
                <w:rFonts w:ascii="Aptos" w:hAnsi="Aptos" w:cstheme="minorHAnsi"/>
              </w:rPr>
            </w:pPr>
            <w:r w:rsidRPr="00EE68CE">
              <w:rPr>
                <w:rFonts w:ascii="Aptos" w:hAnsi="Aptos" w:cstheme="minorHAnsi"/>
              </w:rPr>
              <w:t>4</w:t>
            </w:r>
          </w:p>
          <w:p w14:paraId="2BAF08ED" w14:textId="44637762" w:rsidR="00CD24F1" w:rsidRPr="00EE68CE" w:rsidRDefault="00CD24F1" w:rsidP="00286EBE">
            <w:pPr>
              <w:autoSpaceDE w:val="0"/>
              <w:autoSpaceDN w:val="0"/>
              <w:adjustRightInd w:val="0"/>
              <w:jc w:val="center"/>
              <w:rPr>
                <w:rFonts w:ascii="Aptos" w:hAnsi="Aptos" w:cstheme="minorHAnsi"/>
              </w:rPr>
            </w:pPr>
            <w:r w:rsidRPr="00EE68CE">
              <w:rPr>
                <w:rFonts w:ascii="Aptos" w:hAnsi="Aptos" w:cstheme="minorHAnsi"/>
                <w:color w:val="000000"/>
              </w:rPr>
              <w:t>Low</w:t>
            </w:r>
          </w:p>
        </w:tc>
        <w:tc>
          <w:tcPr>
            <w:tcW w:w="3636" w:type="dxa"/>
          </w:tcPr>
          <w:p w14:paraId="6A56D1BC" w14:textId="02EBD09F" w:rsidR="007F2BE0" w:rsidRPr="00EE68CE" w:rsidRDefault="007F2BE0" w:rsidP="007F2BE0">
            <w:pPr>
              <w:autoSpaceDE w:val="0"/>
              <w:autoSpaceDN w:val="0"/>
              <w:adjustRightInd w:val="0"/>
              <w:rPr>
                <w:rFonts w:ascii="Aptos" w:hAnsi="Aptos" w:cstheme="minorHAnsi"/>
              </w:rPr>
            </w:pPr>
            <w:r w:rsidRPr="00EE68CE">
              <w:rPr>
                <w:rFonts w:ascii="Aptos" w:hAnsi="Aptos" w:cstheme="minorHAnsi"/>
              </w:rPr>
              <w:t xml:space="preserve">Council’s Model Publication Scheme is published on its website, with hard copies available on request </w:t>
            </w:r>
          </w:p>
        </w:tc>
        <w:tc>
          <w:tcPr>
            <w:tcW w:w="2471" w:type="dxa"/>
          </w:tcPr>
          <w:p w14:paraId="1FB901C0" w14:textId="50288A98" w:rsidR="007F2BE0" w:rsidRPr="00EE68CE" w:rsidRDefault="007F2BE0" w:rsidP="007F2BE0">
            <w:pPr>
              <w:autoSpaceDE w:val="0"/>
              <w:autoSpaceDN w:val="0"/>
              <w:adjustRightInd w:val="0"/>
              <w:rPr>
                <w:rFonts w:ascii="Aptos" w:hAnsi="Aptos" w:cstheme="minorHAnsi"/>
              </w:rPr>
            </w:pPr>
            <w:r w:rsidRPr="00EE68CE">
              <w:rPr>
                <w:rFonts w:ascii="Aptos" w:hAnsi="Aptos" w:cstheme="minorHAnsi"/>
              </w:rPr>
              <w:t xml:space="preserve">Monitor any requests made under FOI </w:t>
            </w:r>
          </w:p>
        </w:tc>
      </w:tr>
      <w:tr w:rsidR="007F2BE0" w:rsidRPr="00EE68CE" w14:paraId="0700CC1C" w14:textId="77777777" w:rsidTr="008D15EF">
        <w:tc>
          <w:tcPr>
            <w:tcW w:w="1974" w:type="dxa"/>
          </w:tcPr>
          <w:p w14:paraId="3D217810" w14:textId="607C3454" w:rsidR="007F2BE0" w:rsidRPr="00EE68CE" w:rsidRDefault="007F2BE0" w:rsidP="007F2BE0">
            <w:pPr>
              <w:autoSpaceDE w:val="0"/>
              <w:autoSpaceDN w:val="0"/>
              <w:adjustRightInd w:val="0"/>
              <w:rPr>
                <w:rFonts w:ascii="Aptos" w:hAnsi="Aptos" w:cstheme="minorHAnsi"/>
              </w:rPr>
            </w:pPr>
            <w:r w:rsidRPr="00EE68CE">
              <w:rPr>
                <w:rFonts w:ascii="Aptos" w:hAnsi="Aptos" w:cstheme="minorHAnsi"/>
              </w:rPr>
              <w:t xml:space="preserve">Assets </w:t>
            </w:r>
          </w:p>
        </w:tc>
        <w:tc>
          <w:tcPr>
            <w:tcW w:w="2455" w:type="dxa"/>
          </w:tcPr>
          <w:p w14:paraId="4807E06B" w14:textId="17F06B36" w:rsidR="007F2BE0" w:rsidRPr="00EE68CE" w:rsidRDefault="007F2BE0" w:rsidP="007F2BE0">
            <w:pPr>
              <w:autoSpaceDE w:val="0"/>
              <w:autoSpaceDN w:val="0"/>
              <w:adjustRightInd w:val="0"/>
              <w:rPr>
                <w:rFonts w:ascii="Aptos" w:hAnsi="Aptos" w:cstheme="minorHAnsi"/>
              </w:rPr>
            </w:pPr>
            <w:r w:rsidRPr="00EE68CE">
              <w:rPr>
                <w:rFonts w:ascii="Aptos" w:hAnsi="Aptos" w:cstheme="minorHAnsi"/>
              </w:rPr>
              <w:t xml:space="preserve">Risk/damage </w:t>
            </w:r>
          </w:p>
        </w:tc>
        <w:tc>
          <w:tcPr>
            <w:tcW w:w="978" w:type="dxa"/>
          </w:tcPr>
          <w:p w14:paraId="71394FAC" w14:textId="18B06A63" w:rsidR="007F2BE0" w:rsidRPr="00EE68CE" w:rsidRDefault="00EE18DD" w:rsidP="00286EBE">
            <w:pPr>
              <w:autoSpaceDE w:val="0"/>
              <w:autoSpaceDN w:val="0"/>
              <w:adjustRightInd w:val="0"/>
              <w:jc w:val="center"/>
              <w:rPr>
                <w:rFonts w:ascii="Aptos" w:hAnsi="Aptos" w:cstheme="minorHAnsi"/>
              </w:rPr>
            </w:pPr>
            <w:r w:rsidRPr="00EE68CE">
              <w:rPr>
                <w:rFonts w:ascii="Aptos" w:hAnsi="Aptos" w:cstheme="minorHAnsi"/>
              </w:rPr>
              <w:t>3</w:t>
            </w:r>
          </w:p>
        </w:tc>
        <w:tc>
          <w:tcPr>
            <w:tcW w:w="1246" w:type="dxa"/>
          </w:tcPr>
          <w:p w14:paraId="403DE1E1" w14:textId="7AC0B511" w:rsidR="007F2BE0" w:rsidRPr="00EE68CE" w:rsidRDefault="00D67DBD" w:rsidP="00286EBE">
            <w:pPr>
              <w:pStyle w:val="Default"/>
              <w:jc w:val="center"/>
              <w:rPr>
                <w:rFonts w:ascii="Aptos" w:hAnsi="Aptos" w:cstheme="minorHAnsi"/>
                <w:sz w:val="22"/>
                <w:szCs w:val="22"/>
              </w:rPr>
            </w:pPr>
            <w:r w:rsidRPr="00EE68CE">
              <w:rPr>
                <w:rFonts w:ascii="Aptos" w:hAnsi="Aptos" w:cstheme="minorHAnsi"/>
                <w:sz w:val="22"/>
                <w:szCs w:val="22"/>
              </w:rPr>
              <w:t>1</w:t>
            </w:r>
          </w:p>
        </w:tc>
        <w:tc>
          <w:tcPr>
            <w:tcW w:w="1188" w:type="dxa"/>
          </w:tcPr>
          <w:p w14:paraId="199964AF" w14:textId="3247346A" w:rsidR="00085043" w:rsidRPr="00EE68CE" w:rsidRDefault="00D67DBD" w:rsidP="00085043">
            <w:pPr>
              <w:autoSpaceDE w:val="0"/>
              <w:autoSpaceDN w:val="0"/>
              <w:adjustRightInd w:val="0"/>
              <w:jc w:val="center"/>
              <w:rPr>
                <w:rFonts w:ascii="Aptos" w:hAnsi="Aptos" w:cstheme="minorHAnsi"/>
              </w:rPr>
            </w:pPr>
            <w:r w:rsidRPr="00EE68CE">
              <w:rPr>
                <w:rFonts w:ascii="Aptos" w:hAnsi="Aptos" w:cstheme="minorHAnsi"/>
              </w:rPr>
              <w:t>3</w:t>
            </w:r>
          </w:p>
          <w:p w14:paraId="70B29C73" w14:textId="40D05A89" w:rsidR="00D67DBD" w:rsidRPr="00EE68CE" w:rsidRDefault="00D67DBD" w:rsidP="00085043">
            <w:pPr>
              <w:autoSpaceDE w:val="0"/>
              <w:autoSpaceDN w:val="0"/>
              <w:adjustRightInd w:val="0"/>
              <w:jc w:val="center"/>
              <w:rPr>
                <w:rFonts w:ascii="Aptos" w:hAnsi="Aptos" w:cstheme="minorHAnsi"/>
              </w:rPr>
            </w:pPr>
            <w:r w:rsidRPr="00EE68CE">
              <w:rPr>
                <w:rFonts w:ascii="Aptos" w:hAnsi="Aptos" w:cstheme="minorHAnsi"/>
              </w:rPr>
              <w:t>Low</w:t>
            </w:r>
          </w:p>
          <w:p w14:paraId="4732FF53" w14:textId="25A04B6C" w:rsidR="00085043" w:rsidRPr="00EE68CE" w:rsidRDefault="00085043" w:rsidP="00286EBE">
            <w:pPr>
              <w:pStyle w:val="Default"/>
              <w:jc w:val="center"/>
              <w:rPr>
                <w:rFonts w:ascii="Aptos" w:hAnsi="Aptos" w:cstheme="minorHAnsi"/>
                <w:sz w:val="22"/>
                <w:szCs w:val="22"/>
              </w:rPr>
            </w:pPr>
          </w:p>
        </w:tc>
        <w:tc>
          <w:tcPr>
            <w:tcW w:w="3636" w:type="dxa"/>
          </w:tcPr>
          <w:p w14:paraId="2A4EEC31" w14:textId="0B89F970" w:rsidR="007F2BE0" w:rsidRPr="00EE68CE" w:rsidRDefault="007F2BE0" w:rsidP="007F2BE0">
            <w:pPr>
              <w:pStyle w:val="Default"/>
              <w:rPr>
                <w:rFonts w:ascii="Aptos" w:hAnsi="Aptos" w:cstheme="minorHAnsi"/>
                <w:sz w:val="22"/>
                <w:szCs w:val="22"/>
              </w:rPr>
            </w:pPr>
            <w:r w:rsidRPr="00EE68CE">
              <w:rPr>
                <w:rFonts w:ascii="Aptos" w:hAnsi="Aptos" w:cstheme="minorHAnsi"/>
                <w:sz w:val="22"/>
                <w:szCs w:val="22"/>
              </w:rPr>
              <w:t xml:space="preserve">An annual review of assets is undertaken for insurance cover. </w:t>
            </w:r>
          </w:p>
          <w:p w14:paraId="3EB25B6B" w14:textId="30C7D092" w:rsidR="007F2BE0" w:rsidRPr="00EE68CE" w:rsidRDefault="007F2BE0" w:rsidP="007F2BE0">
            <w:pPr>
              <w:autoSpaceDE w:val="0"/>
              <w:autoSpaceDN w:val="0"/>
              <w:adjustRightInd w:val="0"/>
              <w:rPr>
                <w:rFonts w:ascii="Aptos" w:hAnsi="Aptos" w:cstheme="minorHAnsi"/>
              </w:rPr>
            </w:pPr>
            <w:r w:rsidRPr="00EE68CE">
              <w:rPr>
                <w:rFonts w:ascii="Aptos" w:hAnsi="Aptos" w:cstheme="minorHAnsi"/>
              </w:rPr>
              <w:t xml:space="preserve">The asset register is updated when purchases are made. </w:t>
            </w:r>
          </w:p>
        </w:tc>
        <w:tc>
          <w:tcPr>
            <w:tcW w:w="2471" w:type="dxa"/>
          </w:tcPr>
          <w:p w14:paraId="7C99306D" w14:textId="77777777" w:rsidR="007F2BE0" w:rsidRPr="00EE68CE" w:rsidRDefault="007F2BE0" w:rsidP="007F2BE0">
            <w:pPr>
              <w:pStyle w:val="Default"/>
              <w:rPr>
                <w:rFonts w:ascii="Aptos" w:hAnsi="Aptos" w:cstheme="minorHAnsi"/>
                <w:sz w:val="22"/>
                <w:szCs w:val="22"/>
              </w:rPr>
            </w:pPr>
            <w:r w:rsidRPr="00EE68CE">
              <w:rPr>
                <w:rFonts w:ascii="Aptos" w:hAnsi="Aptos" w:cstheme="minorHAnsi"/>
                <w:sz w:val="22"/>
                <w:szCs w:val="22"/>
              </w:rPr>
              <w:t xml:space="preserve">Existing procedure adequate. </w:t>
            </w:r>
          </w:p>
          <w:p w14:paraId="5B69DAEE" w14:textId="1BE3B911" w:rsidR="007F2BE0" w:rsidRPr="00EE68CE" w:rsidRDefault="007F2BE0" w:rsidP="007F2BE0">
            <w:pPr>
              <w:autoSpaceDE w:val="0"/>
              <w:autoSpaceDN w:val="0"/>
              <w:adjustRightInd w:val="0"/>
              <w:rPr>
                <w:rFonts w:ascii="Aptos" w:hAnsi="Aptos" w:cstheme="minorHAnsi"/>
              </w:rPr>
            </w:pPr>
            <w:r w:rsidRPr="00EE68CE">
              <w:rPr>
                <w:rFonts w:ascii="Aptos" w:hAnsi="Aptos" w:cstheme="minorHAnsi"/>
              </w:rPr>
              <w:t xml:space="preserve">Insurance reviewed annually. </w:t>
            </w:r>
          </w:p>
        </w:tc>
      </w:tr>
      <w:tr w:rsidR="007F2BE0" w:rsidRPr="00EE68CE" w14:paraId="60AB16BC" w14:textId="77777777" w:rsidTr="008D15EF">
        <w:tc>
          <w:tcPr>
            <w:tcW w:w="1974" w:type="dxa"/>
          </w:tcPr>
          <w:p w14:paraId="699AD2B6" w14:textId="5B6E6E11" w:rsidR="007F2BE0" w:rsidRPr="00EE68CE" w:rsidRDefault="007F2BE0" w:rsidP="007F2BE0">
            <w:pPr>
              <w:autoSpaceDE w:val="0"/>
              <w:autoSpaceDN w:val="0"/>
              <w:adjustRightInd w:val="0"/>
              <w:rPr>
                <w:rFonts w:ascii="Aptos" w:hAnsi="Aptos" w:cstheme="minorHAnsi"/>
              </w:rPr>
            </w:pPr>
            <w:r w:rsidRPr="00EE68CE">
              <w:rPr>
                <w:rFonts w:ascii="Aptos" w:hAnsi="Aptos" w:cstheme="minorHAnsi"/>
              </w:rPr>
              <w:t xml:space="preserve">Property </w:t>
            </w:r>
          </w:p>
        </w:tc>
        <w:tc>
          <w:tcPr>
            <w:tcW w:w="2455" w:type="dxa"/>
          </w:tcPr>
          <w:p w14:paraId="73927558" w14:textId="36817425" w:rsidR="007F2BE0" w:rsidRPr="00EE68CE" w:rsidRDefault="007F2BE0" w:rsidP="007F2BE0">
            <w:pPr>
              <w:autoSpaceDE w:val="0"/>
              <w:autoSpaceDN w:val="0"/>
              <w:adjustRightInd w:val="0"/>
              <w:rPr>
                <w:rFonts w:ascii="Aptos" w:hAnsi="Aptos" w:cstheme="minorHAnsi"/>
              </w:rPr>
            </w:pPr>
            <w:r w:rsidRPr="00EE68CE">
              <w:rPr>
                <w:rFonts w:ascii="Aptos" w:hAnsi="Aptos" w:cstheme="minorHAnsi"/>
              </w:rPr>
              <w:t xml:space="preserve">Risk/damage </w:t>
            </w:r>
          </w:p>
        </w:tc>
        <w:tc>
          <w:tcPr>
            <w:tcW w:w="978" w:type="dxa"/>
          </w:tcPr>
          <w:p w14:paraId="54AC9A04" w14:textId="643AF00D" w:rsidR="007F2BE0" w:rsidRPr="00EE68CE" w:rsidRDefault="000D61B0" w:rsidP="00286EBE">
            <w:pPr>
              <w:autoSpaceDE w:val="0"/>
              <w:autoSpaceDN w:val="0"/>
              <w:adjustRightInd w:val="0"/>
              <w:jc w:val="center"/>
              <w:rPr>
                <w:rFonts w:ascii="Aptos" w:hAnsi="Aptos" w:cstheme="minorHAnsi"/>
              </w:rPr>
            </w:pPr>
            <w:r w:rsidRPr="00EE68CE">
              <w:rPr>
                <w:rFonts w:ascii="Aptos" w:hAnsi="Aptos" w:cstheme="minorHAnsi"/>
              </w:rPr>
              <w:t>2</w:t>
            </w:r>
          </w:p>
        </w:tc>
        <w:tc>
          <w:tcPr>
            <w:tcW w:w="1246" w:type="dxa"/>
          </w:tcPr>
          <w:p w14:paraId="0FCF1376" w14:textId="441818F6" w:rsidR="007F2BE0" w:rsidRPr="00EE68CE" w:rsidRDefault="000D61B0" w:rsidP="00286EBE">
            <w:pPr>
              <w:pStyle w:val="Default"/>
              <w:jc w:val="center"/>
              <w:rPr>
                <w:rFonts w:ascii="Aptos" w:hAnsi="Aptos" w:cstheme="minorHAnsi"/>
                <w:sz w:val="22"/>
                <w:szCs w:val="22"/>
              </w:rPr>
            </w:pPr>
            <w:r w:rsidRPr="00EE68CE">
              <w:rPr>
                <w:rFonts w:ascii="Aptos" w:hAnsi="Aptos" w:cstheme="minorHAnsi"/>
                <w:sz w:val="22"/>
                <w:szCs w:val="22"/>
              </w:rPr>
              <w:t>2</w:t>
            </w:r>
          </w:p>
        </w:tc>
        <w:tc>
          <w:tcPr>
            <w:tcW w:w="1188" w:type="dxa"/>
          </w:tcPr>
          <w:p w14:paraId="72798AF7" w14:textId="77777777" w:rsidR="007F2BE0" w:rsidRPr="00EE68CE" w:rsidRDefault="000D61B0" w:rsidP="00286EBE">
            <w:pPr>
              <w:pStyle w:val="Default"/>
              <w:jc w:val="center"/>
              <w:rPr>
                <w:rFonts w:ascii="Aptos" w:hAnsi="Aptos" w:cstheme="minorHAnsi"/>
                <w:sz w:val="22"/>
                <w:szCs w:val="22"/>
              </w:rPr>
            </w:pPr>
            <w:r w:rsidRPr="00EE68CE">
              <w:rPr>
                <w:rFonts w:ascii="Aptos" w:hAnsi="Aptos" w:cstheme="minorHAnsi"/>
                <w:sz w:val="22"/>
                <w:szCs w:val="22"/>
              </w:rPr>
              <w:t>4</w:t>
            </w:r>
          </w:p>
          <w:p w14:paraId="5B4FE1F5" w14:textId="3BD51167" w:rsidR="00CD24F1" w:rsidRPr="00EE68CE" w:rsidRDefault="00CD24F1" w:rsidP="00286EBE">
            <w:pPr>
              <w:pStyle w:val="Default"/>
              <w:jc w:val="center"/>
              <w:rPr>
                <w:rFonts w:ascii="Aptos" w:hAnsi="Aptos" w:cstheme="minorHAnsi"/>
                <w:sz w:val="22"/>
                <w:szCs w:val="22"/>
              </w:rPr>
            </w:pPr>
            <w:r w:rsidRPr="00EE68CE">
              <w:rPr>
                <w:rFonts w:ascii="Aptos" w:hAnsi="Aptos" w:cstheme="minorHAnsi"/>
              </w:rPr>
              <w:t>Low</w:t>
            </w:r>
          </w:p>
        </w:tc>
        <w:tc>
          <w:tcPr>
            <w:tcW w:w="3636" w:type="dxa"/>
          </w:tcPr>
          <w:p w14:paraId="11E1F0D0" w14:textId="49CD129D" w:rsidR="007F2BE0" w:rsidRPr="00EE68CE" w:rsidRDefault="007F2BE0" w:rsidP="007F2BE0">
            <w:pPr>
              <w:pStyle w:val="Default"/>
              <w:rPr>
                <w:rFonts w:ascii="Aptos" w:hAnsi="Aptos" w:cstheme="minorHAnsi"/>
                <w:sz w:val="22"/>
                <w:szCs w:val="22"/>
              </w:rPr>
            </w:pPr>
            <w:r w:rsidRPr="00EE68CE">
              <w:rPr>
                <w:rFonts w:ascii="Aptos" w:hAnsi="Aptos" w:cstheme="minorHAnsi"/>
                <w:sz w:val="22"/>
                <w:szCs w:val="22"/>
              </w:rPr>
              <w:t xml:space="preserve">The Council owns no property. The parish field is secured from unauthorised access by locked gate. </w:t>
            </w:r>
          </w:p>
          <w:p w14:paraId="23E008F9" w14:textId="77777777" w:rsidR="007F2BE0" w:rsidRPr="00EE68CE" w:rsidRDefault="007F2BE0" w:rsidP="007F2BE0">
            <w:pPr>
              <w:pStyle w:val="Default"/>
              <w:rPr>
                <w:rFonts w:ascii="Aptos" w:hAnsi="Aptos" w:cstheme="minorHAnsi"/>
                <w:sz w:val="22"/>
                <w:szCs w:val="22"/>
              </w:rPr>
            </w:pPr>
            <w:r w:rsidRPr="00EE68CE">
              <w:rPr>
                <w:rFonts w:ascii="Aptos" w:hAnsi="Aptos" w:cstheme="minorHAnsi"/>
                <w:sz w:val="22"/>
                <w:szCs w:val="22"/>
              </w:rPr>
              <w:t xml:space="preserve">Parish-owned/maintained assets i.e. Parish Field and Bus Shelters are attended regularly by staff or volunteers. Any costs for repairs/maintenance work are </w:t>
            </w:r>
            <w:r w:rsidRPr="00EE68CE">
              <w:rPr>
                <w:rFonts w:ascii="Aptos" w:hAnsi="Aptos" w:cstheme="minorHAnsi"/>
                <w:sz w:val="22"/>
                <w:szCs w:val="22"/>
              </w:rPr>
              <w:lastRenderedPageBreak/>
              <w:t xml:space="preserve">subject to approval by the Parish Council. </w:t>
            </w:r>
          </w:p>
          <w:p w14:paraId="64C4EEC7" w14:textId="77777777" w:rsidR="007F2BE0" w:rsidRPr="00EE68CE" w:rsidRDefault="007F2BE0" w:rsidP="007F2BE0">
            <w:pPr>
              <w:pStyle w:val="Default"/>
              <w:rPr>
                <w:rFonts w:ascii="Aptos" w:hAnsi="Aptos" w:cstheme="minorHAnsi"/>
                <w:sz w:val="22"/>
                <w:szCs w:val="22"/>
              </w:rPr>
            </w:pPr>
            <w:r w:rsidRPr="00EE68CE">
              <w:rPr>
                <w:rFonts w:ascii="Aptos" w:hAnsi="Aptos" w:cstheme="minorHAnsi"/>
                <w:sz w:val="22"/>
                <w:szCs w:val="22"/>
              </w:rPr>
              <w:t xml:space="preserve">Bus stops are checked periodically by the Parish Handyman. </w:t>
            </w:r>
          </w:p>
          <w:p w14:paraId="7C9D7EC4" w14:textId="72093C94" w:rsidR="007F2BE0" w:rsidRPr="00EE68CE" w:rsidRDefault="007F2BE0" w:rsidP="007F2BE0">
            <w:pPr>
              <w:autoSpaceDE w:val="0"/>
              <w:autoSpaceDN w:val="0"/>
              <w:adjustRightInd w:val="0"/>
              <w:rPr>
                <w:rFonts w:ascii="Aptos" w:hAnsi="Aptos" w:cstheme="minorHAnsi"/>
              </w:rPr>
            </w:pPr>
            <w:r w:rsidRPr="00EE68CE">
              <w:rPr>
                <w:rFonts w:ascii="Aptos" w:hAnsi="Aptos" w:cstheme="minorHAnsi"/>
              </w:rPr>
              <w:t xml:space="preserve">The insurance is reviewed annually. </w:t>
            </w:r>
          </w:p>
        </w:tc>
        <w:tc>
          <w:tcPr>
            <w:tcW w:w="2471" w:type="dxa"/>
          </w:tcPr>
          <w:p w14:paraId="411513F3" w14:textId="6765F65F" w:rsidR="007F2BE0" w:rsidRPr="00EE68CE" w:rsidRDefault="007F2BE0" w:rsidP="007F2BE0">
            <w:pPr>
              <w:autoSpaceDE w:val="0"/>
              <w:autoSpaceDN w:val="0"/>
              <w:adjustRightInd w:val="0"/>
              <w:rPr>
                <w:rFonts w:ascii="Aptos" w:hAnsi="Aptos" w:cstheme="minorHAnsi"/>
              </w:rPr>
            </w:pPr>
            <w:r w:rsidRPr="00EE68CE">
              <w:rPr>
                <w:rFonts w:ascii="Aptos" w:hAnsi="Aptos" w:cstheme="minorHAnsi"/>
              </w:rPr>
              <w:lastRenderedPageBreak/>
              <w:t xml:space="preserve">Existing procedure adequate. </w:t>
            </w:r>
          </w:p>
        </w:tc>
      </w:tr>
      <w:tr w:rsidR="007F2BE0" w:rsidRPr="00EE68CE" w14:paraId="3D2B0264" w14:textId="77777777" w:rsidTr="008D15EF">
        <w:tc>
          <w:tcPr>
            <w:tcW w:w="1974" w:type="dxa"/>
          </w:tcPr>
          <w:p w14:paraId="381C742A" w14:textId="4DA9770C" w:rsidR="007F2BE0" w:rsidRPr="00EE68CE" w:rsidRDefault="007F2BE0" w:rsidP="007F2BE0">
            <w:pPr>
              <w:autoSpaceDE w:val="0"/>
              <w:autoSpaceDN w:val="0"/>
              <w:adjustRightInd w:val="0"/>
              <w:rPr>
                <w:rFonts w:ascii="Aptos" w:hAnsi="Aptos" w:cstheme="minorHAnsi"/>
              </w:rPr>
            </w:pPr>
            <w:r w:rsidRPr="00EE68CE">
              <w:rPr>
                <w:rFonts w:ascii="Aptos" w:hAnsi="Aptos" w:cstheme="minorHAnsi"/>
              </w:rPr>
              <w:t xml:space="preserve">Noticeboards </w:t>
            </w:r>
          </w:p>
        </w:tc>
        <w:tc>
          <w:tcPr>
            <w:tcW w:w="2455" w:type="dxa"/>
          </w:tcPr>
          <w:p w14:paraId="36A13DC9" w14:textId="7948EDB5" w:rsidR="007F2BE0" w:rsidRPr="00EE68CE" w:rsidRDefault="007F2BE0" w:rsidP="007F2BE0">
            <w:pPr>
              <w:autoSpaceDE w:val="0"/>
              <w:autoSpaceDN w:val="0"/>
              <w:adjustRightInd w:val="0"/>
              <w:rPr>
                <w:rFonts w:ascii="Aptos" w:hAnsi="Aptos" w:cstheme="minorHAnsi"/>
              </w:rPr>
            </w:pPr>
            <w:r w:rsidRPr="00EE68CE">
              <w:rPr>
                <w:rFonts w:ascii="Aptos" w:hAnsi="Aptos" w:cstheme="minorHAnsi"/>
              </w:rPr>
              <w:t xml:space="preserve">Risk/damage/roadside safety </w:t>
            </w:r>
          </w:p>
        </w:tc>
        <w:tc>
          <w:tcPr>
            <w:tcW w:w="978" w:type="dxa"/>
          </w:tcPr>
          <w:p w14:paraId="62CC0948" w14:textId="1864BF0B" w:rsidR="007F2BE0" w:rsidRPr="00EE68CE" w:rsidRDefault="00E74F0C" w:rsidP="00286EBE">
            <w:pPr>
              <w:autoSpaceDE w:val="0"/>
              <w:autoSpaceDN w:val="0"/>
              <w:adjustRightInd w:val="0"/>
              <w:jc w:val="center"/>
              <w:rPr>
                <w:rFonts w:ascii="Aptos" w:hAnsi="Aptos" w:cstheme="minorHAnsi"/>
              </w:rPr>
            </w:pPr>
            <w:r w:rsidRPr="00EE68CE">
              <w:rPr>
                <w:rFonts w:ascii="Aptos" w:hAnsi="Aptos" w:cstheme="minorHAnsi"/>
              </w:rPr>
              <w:t>2</w:t>
            </w:r>
          </w:p>
        </w:tc>
        <w:tc>
          <w:tcPr>
            <w:tcW w:w="1246" w:type="dxa"/>
          </w:tcPr>
          <w:p w14:paraId="264C8E15" w14:textId="6C01C11D" w:rsidR="007F2BE0" w:rsidRPr="00EE68CE" w:rsidRDefault="00E74F0C" w:rsidP="00286EBE">
            <w:pPr>
              <w:pStyle w:val="Default"/>
              <w:jc w:val="center"/>
              <w:rPr>
                <w:rFonts w:ascii="Aptos" w:hAnsi="Aptos" w:cstheme="minorHAnsi"/>
                <w:sz w:val="22"/>
                <w:szCs w:val="22"/>
              </w:rPr>
            </w:pPr>
            <w:r w:rsidRPr="00EE68CE">
              <w:rPr>
                <w:rFonts w:ascii="Aptos" w:hAnsi="Aptos" w:cstheme="minorHAnsi"/>
                <w:sz w:val="22"/>
                <w:szCs w:val="22"/>
              </w:rPr>
              <w:t>2</w:t>
            </w:r>
          </w:p>
        </w:tc>
        <w:tc>
          <w:tcPr>
            <w:tcW w:w="1188" w:type="dxa"/>
          </w:tcPr>
          <w:p w14:paraId="33FB3F20" w14:textId="77777777" w:rsidR="007F2BE0" w:rsidRPr="00EE68CE" w:rsidRDefault="00E74F0C" w:rsidP="00286EBE">
            <w:pPr>
              <w:pStyle w:val="Default"/>
              <w:jc w:val="center"/>
              <w:rPr>
                <w:rFonts w:ascii="Aptos" w:hAnsi="Aptos" w:cstheme="minorHAnsi"/>
                <w:sz w:val="22"/>
                <w:szCs w:val="22"/>
              </w:rPr>
            </w:pPr>
            <w:r w:rsidRPr="00EE68CE">
              <w:rPr>
                <w:rFonts w:ascii="Aptos" w:hAnsi="Aptos" w:cstheme="minorHAnsi"/>
                <w:sz w:val="22"/>
                <w:szCs w:val="22"/>
              </w:rPr>
              <w:t>4</w:t>
            </w:r>
          </w:p>
          <w:p w14:paraId="0B4F12AA" w14:textId="48B1743C" w:rsidR="00401264" w:rsidRPr="00EE68CE" w:rsidRDefault="00401264" w:rsidP="00286EBE">
            <w:pPr>
              <w:pStyle w:val="Default"/>
              <w:jc w:val="center"/>
              <w:rPr>
                <w:rFonts w:ascii="Aptos" w:hAnsi="Aptos" w:cstheme="minorHAnsi"/>
                <w:sz w:val="22"/>
                <w:szCs w:val="22"/>
              </w:rPr>
            </w:pPr>
            <w:r w:rsidRPr="00EE68CE">
              <w:rPr>
                <w:rFonts w:ascii="Aptos" w:hAnsi="Aptos" w:cstheme="minorHAnsi"/>
              </w:rPr>
              <w:t>Low</w:t>
            </w:r>
          </w:p>
        </w:tc>
        <w:tc>
          <w:tcPr>
            <w:tcW w:w="3636" w:type="dxa"/>
          </w:tcPr>
          <w:p w14:paraId="524C18BB" w14:textId="1C6289D9" w:rsidR="007F2BE0" w:rsidRPr="00EE68CE" w:rsidRDefault="007F2BE0" w:rsidP="007F2BE0">
            <w:pPr>
              <w:pStyle w:val="Default"/>
              <w:rPr>
                <w:rFonts w:ascii="Aptos" w:hAnsi="Aptos" w:cstheme="minorHAnsi"/>
                <w:sz w:val="22"/>
                <w:szCs w:val="22"/>
              </w:rPr>
            </w:pPr>
            <w:r w:rsidRPr="00EE68CE">
              <w:rPr>
                <w:rFonts w:ascii="Aptos" w:hAnsi="Aptos" w:cstheme="minorHAnsi"/>
                <w:sz w:val="22"/>
                <w:szCs w:val="22"/>
              </w:rPr>
              <w:t xml:space="preserve">The Parish Council has 2 noticeboards. </w:t>
            </w:r>
          </w:p>
          <w:p w14:paraId="4C5DAB67" w14:textId="77777777" w:rsidR="007F2BE0" w:rsidRPr="00EE68CE" w:rsidRDefault="007F2BE0" w:rsidP="007F2BE0">
            <w:pPr>
              <w:pStyle w:val="Default"/>
              <w:rPr>
                <w:rFonts w:ascii="Aptos" w:hAnsi="Aptos" w:cstheme="minorHAnsi"/>
                <w:sz w:val="22"/>
                <w:szCs w:val="22"/>
              </w:rPr>
            </w:pPr>
            <w:r w:rsidRPr="00EE68CE">
              <w:rPr>
                <w:rFonts w:ascii="Aptos" w:hAnsi="Aptos" w:cstheme="minorHAnsi"/>
                <w:sz w:val="22"/>
                <w:szCs w:val="22"/>
              </w:rPr>
              <w:t xml:space="preserve">The insurance is reviewed annually. </w:t>
            </w:r>
          </w:p>
          <w:p w14:paraId="488CF103" w14:textId="408576B8" w:rsidR="007F2BE0" w:rsidRPr="00EE68CE" w:rsidRDefault="007F2BE0" w:rsidP="007F2BE0">
            <w:pPr>
              <w:autoSpaceDE w:val="0"/>
              <w:autoSpaceDN w:val="0"/>
              <w:adjustRightInd w:val="0"/>
              <w:rPr>
                <w:rFonts w:ascii="Aptos" w:hAnsi="Aptos" w:cstheme="minorHAnsi"/>
              </w:rPr>
            </w:pPr>
            <w:r w:rsidRPr="00EE68CE">
              <w:rPr>
                <w:rFonts w:ascii="Aptos" w:hAnsi="Aptos" w:cstheme="minorHAnsi"/>
              </w:rPr>
              <w:t xml:space="preserve">Any costs for repairs/maintenance work are subject to approval by the Parish Council. </w:t>
            </w:r>
          </w:p>
        </w:tc>
        <w:tc>
          <w:tcPr>
            <w:tcW w:w="2471" w:type="dxa"/>
          </w:tcPr>
          <w:p w14:paraId="6206E278" w14:textId="5B2844B0" w:rsidR="007F2BE0" w:rsidRPr="00EE68CE" w:rsidRDefault="007F2BE0" w:rsidP="007F2BE0">
            <w:pPr>
              <w:autoSpaceDE w:val="0"/>
              <w:autoSpaceDN w:val="0"/>
              <w:adjustRightInd w:val="0"/>
              <w:rPr>
                <w:rFonts w:ascii="Aptos" w:hAnsi="Aptos" w:cstheme="minorHAnsi"/>
              </w:rPr>
            </w:pPr>
            <w:r w:rsidRPr="00EE68CE">
              <w:rPr>
                <w:rFonts w:ascii="Aptos" w:hAnsi="Aptos" w:cstheme="minorHAnsi"/>
              </w:rPr>
              <w:t xml:space="preserve">Existing procedure adequate </w:t>
            </w:r>
          </w:p>
        </w:tc>
      </w:tr>
      <w:tr w:rsidR="007F2BE0" w:rsidRPr="00EE68CE" w14:paraId="22AB72F1" w14:textId="77777777" w:rsidTr="008D15EF">
        <w:tc>
          <w:tcPr>
            <w:tcW w:w="1974" w:type="dxa"/>
          </w:tcPr>
          <w:p w14:paraId="03BB813E" w14:textId="68AFF2CB" w:rsidR="007F2BE0" w:rsidRPr="00EE68CE" w:rsidRDefault="007F2BE0" w:rsidP="007F2BE0">
            <w:pPr>
              <w:autoSpaceDE w:val="0"/>
              <w:autoSpaceDN w:val="0"/>
              <w:adjustRightInd w:val="0"/>
              <w:rPr>
                <w:rFonts w:ascii="Aptos" w:hAnsi="Aptos" w:cstheme="minorHAnsi"/>
              </w:rPr>
            </w:pPr>
            <w:r w:rsidRPr="00EE68CE">
              <w:rPr>
                <w:rFonts w:ascii="Aptos" w:hAnsi="Aptos" w:cstheme="minorHAnsi"/>
              </w:rPr>
              <w:t xml:space="preserve">Boundary Signs </w:t>
            </w:r>
          </w:p>
        </w:tc>
        <w:tc>
          <w:tcPr>
            <w:tcW w:w="2455" w:type="dxa"/>
          </w:tcPr>
          <w:p w14:paraId="4B59D800" w14:textId="4102397A" w:rsidR="007F2BE0" w:rsidRPr="00EE68CE" w:rsidRDefault="007F2BE0" w:rsidP="007F2BE0">
            <w:pPr>
              <w:autoSpaceDE w:val="0"/>
              <w:autoSpaceDN w:val="0"/>
              <w:adjustRightInd w:val="0"/>
              <w:rPr>
                <w:rFonts w:ascii="Aptos" w:hAnsi="Aptos" w:cstheme="minorHAnsi"/>
              </w:rPr>
            </w:pPr>
            <w:r w:rsidRPr="00EE68CE">
              <w:rPr>
                <w:rFonts w:ascii="Aptos" w:hAnsi="Aptos" w:cstheme="minorHAnsi"/>
              </w:rPr>
              <w:t xml:space="preserve">Risk/damage/roadside safety </w:t>
            </w:r>
          </w:p>
        </w:tc>
        <w:tc>
          <w:tcPr>
            <w:tcW w:w="978" w:type="dxa"/>
          </w:tcPr>
          <w:p w14:paraId="50C065D8" w14:textId="1DAADE8A" w:rsidR="007F2BE0" w:rsidRPr="00EE68CE" w:rsidRDefault="00E74F0C" w:rsidP="00286EBE">
            <w:pPr>
              <w:autoSpaceDE w:val="0"/>
              <w:autoSpaceDN w:val="0"/>
              <w:adjustRightInd w:val="0"/>
              <w:jc w:val="center"/>
              <w:rPr>
                <w:rFonts w:ascii="Aptos" w:hAnsi="Aptos" w:cstheme="minorHAnsi"/>
              </w:rPr>
            </w:pPr>
            <w:r w:rsidRPr="00EE68CE">
              <w:rPr>
                <w:rFonts w:ascii="Aptos" w:hAnsi="Aptos" w:cstheme="minorHAnsi"/>
              </w:rPr>
              <w:t>2</w:t>
            </w:r>
          </w:p>
        </w:tc>
        <w:tc>
          <w:tcPr>
            <w:tcW w:w="1246" w:type="dxa"/>
          </w:tcPr>
          <w:p w14:paraId="1D721376" w14:textId="3F28055C" w:rsidR="007F2BE0" w:rsidRPr="00EE68CE" w:rsidRDefault="00E74F0C" w:rsidP="00286EBE">
            <w:pPr>
              <w:autoSpaceDE w:val="0"/>
              <w:autoSpaceDN w:val="0"/>
              <w:adjustRightInd w:val="0"/>
              <w:jc w:val="center"/>
              <w:rPr>
                <w:rFonts w:ascii="Aptos" w:hAnsi="Aptos" w:cstheme="minorHAnsi"/>
              </w:rPr>
            </w:pPr>
            <w:r w:rsidRPr="00EE68CE">
              <w:rPr>
                <w:rFonts w:ascii="Aptos" w:hAnsi="Aptos" w:cstheme="minorHAnsi"/>
              </w:rPr>
              <w:t>2</w:t>
            </w:r>
          </w:p>
        </w:tc>
        <w:tc>
          <w:tcPr>
            <w:tcW w:w="1188" w:type="dxa"/>
          </w:tcPr>
          <w:p w14:paraId="507DDED4" w14:textId="77777777" w:rsidR="007F2BE0" w:rsidRPr="00EE68CE" w:rsidRDefault="00E74F0C" w:rsidP="00286EBE">
            <w:pPr>
              <w:autoSpaceDE w:val="0"/>
              <w:autoSpaceDN w:val="0"/>
              <w:adjustRightInd w:val="0"/>
              <w:jc w:val="center"/>
              <w:rPr>
                <w:rFonts w:ascii="Aptos" w:hAnsi="Aptos" w:cstheme="minorHAnsi"/>
              </w:rPr>
            </w:pPr>
            <w:r w:rsidRPr="00EE68CE">
              <w:rPr>
                <w:rFonts w:ascii="Aptos" w:hAnsi="Aptos" w:cstheme="minorHAnsi"/>
              </w:rPr>
              <w:t>4</w:t>
            </w:r>
          </w:p>
          <w:p w14:paraId="3E316919" w14:textId="07DA472E" w:rsidR="00401264" w:rsidRPr="00EE68CE" w:rsidRDefault="00401264" w:rsidP="00286EBE">
            <w:pPr>
              <w:autoSpaceDE w:val="0"/>
              <w:autoSpaceDN w:val="0"/>
              <w:adjustRightInd w:val="0"/>
              <w:jc w:val="center"/>
              <w:rPr>
                <w:rFonts w:ascii="Aptos" w:hAnsi="Aptos" w:cstheme="minorHAnsi"/>
              </w:rPr>
            </w:pPr>
            <w:r w:rsidRPr="00EE68CE">
              <w:rPr>
                <w:rFonts w:ascii="Aptos" w:hAnsi="Aptos" w:cstheme="minorHAnsi"/>
                <w:color w:val="000000"/>
              </w:rPr>
              <w:t>Low</w:t>
            </w:r>
          </w:p>
        </w:tc>
        <w:tc>
          <w:tcPr>
            <w:tcW w:w="3636" w:type="dxa"/>
          </w:tcPr>
          <w:p w14:paraId="000FF440" w14:textId="6CB03014" w:rsidR="007F2BE0" w:rsidRPr="00EE68CE" w:rsidRDefault="007F2BE0" w:rsidP="007F2BE0">
            <w:pPr>
              <w:autoSpaceDE w:val="0"/>
              <w:autoSpaceDN w:val="0"/>
              <w:adjustRightInd w:val="0"/>
              <w:rPr>
                <w:rFonts w:ascii="Aptos" w:hAnsi="Aptos" w:cstheme="minorHAnsi"/>
              </w:rPr>
            </w:pPr>
            <w:r w:rsidRPr="00EE68CE">
              <w:rPr>
                <w:rFonts w:ascii="Aptos" w:hAnsi="Aptos" w:cstheme="minorHAnsi"/>
              </w:rPr>
              <w:t xml:space="preserve">The insurance is reviewed annually. </w:t>
            </w:r>
          </w:p>
        </w:tc>
        <w:tc>
          <w:tcPr>
            <w:tcW w:w="2471" w:type="dxa"/>
          </w:tcPr>
          <w:p w14:paraId="7F19FA7C" w14:textId="4460B44C" w:rsidR="007F2BE0" w:rsidRPr="00EE68CE" w:rsidRDefault="007F2BE0" w:rsidP="007F2BE0">
            <w:pPr>
              <w:autoSpaceDE w:val="0"/>
              <w:autoSpaceDN w:val="0"/>
              <w:adjustRightInd w:val="0"/>
              <w:rPr>
                <w:rFonts w:ascii="Aptos" w:hAnsi="Aptos" w:cstheme="minorHAnsi"/>
              </w:rPr>
            </w:pPr>
            <w:r w:rsidRPr="00EE68CE">
              <w:rPr>
                <w:rFonts w:ascii="Aptos" w:hAnsi="Aptos" w:cstheme="minorHAnsi"/>
              </w:rPr>
              <w:t xml:space="preserve">Existing procedure adequate. </w:t>
            </w:r>
          </w:p>
        </w:tc>
      </w:tr>
      <w:tr w:rsidR="007F2BE0" w:rsidRPr="00EE68CE" w14:paraId="6BAFB8AE" w14:textId="77777777" w:rsidTr="008D15EF">
        <w:tc>
          <w:tcPr>
            <w:tcW w:w="1974" w:type="dxa"/>
          </w:tcPr>
          <w:p w14:paraId="38730978" w14:textId="4CF18EDE" w:rsidR="007F2BE0" w:rsidRPr="00EE68CE" w:rsidRDefault="007F2BE0" w:rsidP="007F2BE0">
            <w:pPr>
              <w:autoSpaceDE w:val="0"/>
              <w:autoSpaceDN w:val="0"/>
              <w:adjustRightInd w:val="0"/>
              <w:rPr>
                <w:rFonts w:ascii="Aptos" w:hAnsi="Aptos" w:cstheme="minorHAnsi"/>
              </w:rPr>
            </w:pPr>
            <w:r w:rsidRPr="00EE68CE">
              <w:rPr>
                <w:rFonts w:ascii="Aptos" w:hAnsi="Aptos" w:cstheme="minorHAnsi"/>
              </w:rPr>
              <w:t xml:space="preserve">Business Continuity </w:t>
            </w:r>
          </w:p>
        </w:tc>
        <w:tc>
          <w:tcPr>
            <w:tcW w:w="2455" w:type="dxa"/>
          </w:tcPr>
          <w:p w14:paraId="303F21ED" w14:textId="6A02AA85" w:rsidR="007F2BE0" w:rsidRPr="00EE68CE" w:rsidRDefault="007F2BE0" w:rsidP="007F2BE0">
            <w:pPr>
              <w:autoSpaceDE w:val="0"/>
              <w:autoSpaceDN w:val="0"/>
              <w:adjustRightInd w:val="0"/>
              <w:rPr>
                <w:rFonts w:ascii="Aptos" w:hAnsi="Aptos" w:cstheme="minorHAnsi"/>
              </w:rPr>
            </w:pPr>
            <w:r w:rsidRPr="00EE68CE">
              <w:rPr>
                <w:rFonts w:ascii="Aptos" w:hAnsi="Aptos" w:cstheme="minorHAnsi"/>
              </w:rPr>
              <w:t xml:space="preserve">Disaster recovery risks </w:t>
            </w:r>
          </w:p>
        </w:tc>
        <w:tc>
          <w:tcPr>
            <w:tcW w:w="978" w:type="dxa"/>
          </w:tcPr>
          <w:p w14:paraId="01055911" w14:textId="675C84E0" w:rsidR="007F2BE0" w:rsidRPr="00EE68CE" w:rsidRDefault="005337D3" w:rsidP="00286EBE">
            <w:pPr>
              <w:autoSpaceDE w:val="0"/>
              <w:autoSpaceDN w:val="0"/>
              <w:adjustRightInd w:val="0"/>
              <w:jc w:val="center"/>
              <w:rPr>
                <w:rFonts w:ascii="Aptos" w:hAnsi="Aptos" w:cstheme="minorHAnsi"/>
              </w:rPr>
            </w:pPr>
            <w:r w:rsidRPr="00EE68CE">
              <w:rPr>
                <w:rFonts w:ascii="Aptos" w:hAnsi="Aptos" w:cstheme="minorHAnsi"/>
              </w:rPr>
              <w:t>3</w:t>
            </w:r>
          </w:p>
        </w:tc>
        <w:tc>
          <w:tcPr>
            <w:tcW w:w="1246" w:type="dxa"/>
          </w:tcPr>
          <w:p w14:paraId="325442DC" w14:textId="6918D822" w:rsidR="007F2BE0" w:rsidRPr="00EE68CE" w:rsidRDefault="00D67DBD" w:rsidP="00286EBE">
            <w:pPr>
              <w:autoSpaceDE w:val="0"/>
              <w:autoSpaceDN w:val="0"/>
              <w:adjustRightInd w:val="0"/>
              <w:jc w:val="center"/>
              <w:rPr>
                <w:rFonts w:ascii="Aptos" w:hAnsi="Aptos" w:cstheme="minorHAnsi"/>
              </w:rPr>
            </w:pPr>
            <w:r w:rsidRPr="00EE68CE">
              <w:rPr>
                <w:rFonts w:ascii="Aptos" w:hAnsi="Aptos" w:cstheme="minorHAnsi"/>
              </w:rPr>
              <w:t>1</w:t>
            </w:r>
          </w:p>
        </w:tc>
        <w:tc>
          <w:tcPr>
            <w:tcW w:w="1188" w:type="dxa"/>
          </w:tcPr>
          <w:p w14:paraId="4C13038D" w14:textId="1338AE16" w:rsidR="00085043" w:rsidRPr="00EE68CE" w:rsidRDefault="00D67DBD" w:rsidP="00085043">
            <w:pPr>
              <w:autoSpaceDE w:val="0"/>
              <w:autoSpaceDN w:val="0"/>
              <w:adjustRightInd w:val="0"/>
              <w:jc w:val="center"/>
              <w:rPr>
                <w:rFonts w:ascii="Aptos" w:hAnsi="Aptos" w:cstheme="minorHAnsi"/>
              </w:rPr>
            </w:pPr>
            <w:r w:rsidRPr="00EE68CE">
              <w:rPr>
                <w:rFonts w:ascii="Aptos" w:hAnsi="Aptos" w:cstheme="minorHAnsi"/>
              </w:rPr>
              <w:t>3</w:t>
            </w:r>
          </w:p>
          <w:p w14:paraId="007B2B35" w14:textId="086C26AC" w:rsidR="00D67DBD" w:rsidRPr="00EE68CE" w:rsidRDefault="00D67DBD" w:rsidP="00085043">
            <w:pPr>
              <w:autoSpaceDE w:val="0"/>
              <w:autoSpaceDN w:val="0"/>
              <w:adjustRightInd w:val="0"/>
              <w:jc w:val="center"/>
              <w:rPr>
                <w:rFonts w:ascii="Aptos" w:hAnsi="Aptos" w:cstheme="minorHAnsi"/>
              </w:rPr>
            </w:pPr>
            <w:r w:rsidRPr="00EE68CE">
              <w:rPr>
                <w:rFonts w:ascii="Aptos" w:hAnsi="Aptos" w:cstheme="minorHAnsi"/>
              </w:rPr>
              <w:t>Low</w:t>
            </w:r>
          </w:p>
          <w:p w14:paraId="08BAB5B6" w14:textId="2CB8421A" w:rsidR="00085043" w:rsidRPr="00EE68CE" w:rsidRDefault="00085043" w:rsidP="00286EBE">
            <w:pPr>
              <w:autoSpaceDE w:val="0"/>
              <w:autoSpaceDN w:val="0"/>
              <w:adjustRightInd w:val="0"/>
              <w:jc w:val="center"/>
              <w:rPr>
                <w:rFonts w:ascii="Aptos" w:hAnsi="Aptos" w:cstheme="minorHAnsi"/>
              </w:rPr>
            </w:pPr>
          </w:p>
        </w:tc>
        <w:tc>
          <w:tcPr>
            <w:tcW w:w="3636" w:type="dxa"/>
          </w:tcPr>
          <w:p w14:paraId="45369E18" w14:textId="70585B7D" w:rsidR="007F2BE0" w:rsidRPr="00EE68CE" w:rsidRDefault="007F2BE0" w:rsidP="007F2BE0">
            <w:pPr>
              <w:autoSpaceDE w:val="0"/>
              <w:autoSpaceDN w:val="0"/>
              <w:adjustRightInd w:val="0"/>
              <w:rPr>
                <w:rFonts w:ascii="Aptos" w:hAnsi="Aptos" w:cstheme="minorHAnsi"/>
              </w:rPr>
            </w:pPr>
            <w:r w:rsidRPr="00EE68CE">
              <w:rPr>
                <w:rFonts w:ascii="Aptos" w:hAnsi="Aptos" w:cstheme="minorHAnsi"/>
              </w:rPr>
              <w:t xml:space="preserve">Secure data and information storage offsite using cloud-based storage (Dropbox). </w:t>
            </w:r>
          </w:p>
        </w:tc>
        <w:tc>
          <w:tcPr>
            <w:tcW w:w="2471" w:type="dxa"/>
          </w:tcPr>
          <w:p w14:paraId="5B5BCC0B" w14:textId="6D9DBF13" w:rsidR="007F2BE0" w:rsidRPr="00EE68CE" w:rsidRDefault="007F2BE0" w:rsidP="007F2BE0">
            <w:pPr>
              <w:autoSpaceDE w:val="0"/>
              <w:autoSpaceDN w:val="0"/>
              <w:adjustRightInd w:val="0"/>
              <w:rPr>
                <w:rFonts w:ascii="Aptos" w:hAnsi="Aptos" w:cstheme="minorHAnsi"/>
              </w:rPr>
            </w:pPr>
            <w:r w:rsidRPr="00EE68CE">
              <w:rPr>
                <w:rFonts w:ascii="Aptos" w:hAnsi="Aptos" w:cstheme="minorHAnsi"/>
              </w:rPr>
              <w:t xml:space="preserve">Existing procedure adequate. </w:t>
            </w:r>
          </w:p>
        </w:tc>
      </w:tr>
      <w:tr w:rsidR="007F2BE0" w:rsidRPr="00EE68CE" w14:paraId="3430B1FC" w14:textId="77777777" w:rsidTr="008D15EF">
        <w:tc>
          <w:tcPr>
            <w:tcW w:w="1974" w:type="dxa"/>
          </w:tcPr>
          <w:p w14:paraId="530B9CAA" w14:textId="77777777" w:rsidR="007F2BE0" w:rsidRPr="00EE68CE" w:rsidRDefault="007F2BE0" w:rsidP="007F2BE0">
            <w:pPr>
              <w:autoSpaceDE w:val="0"/>
              <w:autoSpaceDN w:val="0"/>
              <w:adjustRightInd w:val="0"/>
              <w:rPr>
                <w:rFonts w:ascii="Aptos" w:hAnsi="Aptos" w:cstheme="minorHAnsi"/>
              </w:rPr>
            </w:pPr>
            <w:r w:rsidRPr="00EE68CE">
              <w:rPr>
                <w:rFonts w:ascii="Aptos" w:hAnsi="Aptos" w:cstheme="minorHAnsi"/>
              </w:rPr>
              <w:t xml:space="preserve">Council records – paper </w:t>
            </w:r>
          </w:p>
          <w:p w14:paraId="539A36D8" w14:textId="57B826AD" w:rsidR="00295896" w:rsidRPr="00EE68CE" w:rsidRDefault="00295896" w:rsidP="00295896">
            <w:pPr>
              <w:jc w:val="right"/>
              <w:rPr>
                <w:rFonts w:ascii="Aptos" w:hAnsi="Aptos" w:cstheme="minorHAnsi"/>
              </w:rPr>
            </w:pPr>
          </w:p>
        </w:tc>
        <w:tc>
          <w:tcPr>
            <w:tcW w:w="2455" w:type="dxa"/>
          </w:tcPr>
          <w:p w14:paraId="4EB08E8B" w14:textId="77777777" w:rsidR="007F2BE0" w:rsidRPr="00EE68CE" w:rsidRDefault="007F2BE0" w:rsidP="007F2BE0">
            <w:pPr>
              <w:pStyle w:val="Default"/>
              <w:rPr>
                <w:rFonts w:ascii="Aptos" w:hAnsi="Aptos" w:cstheme="minorHAnsi"/>
                <w:sz w:val="22"/>
                <w:szCs w:val="22"/>
              </w:rPr>
            </w:pPr>
            <w:r w:rsidRPr="00EE68CE">
              <w:rPr>
                <w:rFonts w:ascii="Aptos" w:hAnsi="Aptos" w:cstheme="minorHAnsi"/>
                <w:sz w:val="22"/>
                <w:szCs w:val="22"/>
              </w:rPr>
              <w:t xml:space="preserve">Loss through: </w:t>
            </w:r>
          </w:p>
          <w:p w14:paraId="66594036" w14:textId="77777777" w:rsidR="007F2BE0" w:rsidRPr="00EE68CE" w:rsidRDefault="007F2BE0" w:rsidP="007F2BE0">
            <w:pPr>
              <w:pStyle w:val="Default"/>
              <w:rPr>
                <w:rFonts w:ascii="Aptos" w:hAnsi="Aptos" w:cstheme="minorHAnsi"/>
                <w:sz w:val="22"/>
                <w:szCs w:val="22"/>
              </w:rPr>
            </w:pPr>
            <w:r w:rsidRPr="00EE68CE">
              <w:rPr>
                <w:rFonts w:ascii="Aptos" w:hAnsi="Aptos" w:cstheme="minorHAnsi"/>
                <w:sz w:val="22"/>
                <w:szCs w:val="22"/>
              </w:rPr>
              <w:t xml:space="preserve">Theft </w:t>
            </w:r>
          </w:p>
          <w:p w14:paraId="09015008" w14:textId="77777777" w:rsidR="007F2BE0" w:rsidRPr="00EE68CE" w:rsidRDefault="007F2BE0" w:rsidP="007F2BE0">
            <w:pPr>
              <w:pStyle w:val="Default"/>
              <w:rPr>
                <w:rFonts w:ascii="Aptos" w:hAnsi="Aptos" w:cstheme="minorHAnsi"/>
                <w:sz w:val="22"/>
                <w:szCs w:val="22"/>
              </w:rPr>
            </w:pPr>
            <w:r w:rsidRPr="00EE68CE">
              <w:rPr>
                <w:rFonts w:ascii="Aptos" w:hAnsi="Aptos" w:cstheme="minorHAnsi"/>
                <w:sz w:val="22"/>
                <w:szCs w:val="22"/>
              </w:rPr>
              <w:t xml:space="preserve">Fire </w:t>
            </w:r>
          </w:p>
          <w:p w14:paraId="5E36E6F1" w14:textId="1267F26A" w:rsidR="007F2BE0" w:rsidRPr="00EE68CE" w:rsidRDefault="007F2BE0" w:rsidP="007F2BE0">
            <w:pPr>
              <w:autoSpaceDE w:val="0"/>
              <w:autoSpaceDN w:val="0"/>
              <w:adjustRightInd w:val="0"/>
              <w:rPr>
                <w:rFonts w:ascii="Aptos" w:hAnsi="Aptos" w:cstheme="minorHAnsi"/>
              </w:rPr>
            </w:pPr>
            <w:r w:rsidRPr="00EE68CE">
              <w:rPr>
                <w:rFonts w:ascii="Aptos" w:hAnsi="Aptos" w:cstheme="minorHAnsi"/>
              </w:rPr>
              <w:t xml:space="preserve">damage </w:t>
            </w:r>
          </w:p>
        </w:tc>
        <w:tc>
          <w:tcPr>
            <w:tcW w:w="978" w:type="dxa"/>
          </w:tcPr>
          <w:p w14:paraId="7B4689A8" w14:textId="52B16C3A" w:rsidR="007F2BE0" w:rsidRPr="00EE68CE" w:rsidRDefault="00616624" w:rsidP="00286EBE">
            <w:pPr>
              <w:autoSpaceDE w:val="0"/>
              <w:autoSpaceDN w:val="0"/>
              <w:adjustRightInd w:val="0"/>
              <w:jc w:val="center"/>
              <w:rPr>
                <w:rFonts w:ascii="Aptos" w:hAnsi="Aptos" w:cstheme="minorHAnsi"/>
              </w:rPr>
            </w:pPr>
            <w:r w:rsidRPr="00EE68CE">
              <w:rPr>
                <w:rFonts w:ascii="Aptos" w:hAnsi="Aptos" w:cstheme="minorHAnsi"/>
              </w:rPr>
              <w:t>5</w:t>
            </w:r>
          </w:p>
        </w:tc>
        <w:tc>
          <w:tcPr>
            <w:tcW w:w="1246" w:type="dxa"/>
          </w:tcPr>
          <w:p w14:paraId="51AB2DE9" w14:textId="7B91D6A4" w:rsidR="007F2BE0" w:rsidRPr="00EE68CE" w:rsidRDefault="00616624" w:rsidP="00286EBE">
            <w:pPr>
              <w:pStyle w:val="Default"/>
              <w:jc w:val="center"/>
              <w:rPr>
                <w:rFonts w:ascii="Aptos" w:hAnsi="Aptos" w:cstheme="minorHAnsi"/>
                <w:sz w:val="22"/>
                <w:szCs w:val="22"/>
              </w:rPr>
            </w:pPr>
            <w:r w:rsidRPr="00EE68CE">
              <w:rPr>
                <w:rFonts w:ascii="Aptos" w:hAnsi="Aptos" w:cstheme="minorHAnsi"/>
                <w:sz w:val="22"/>
                <w:szCs w:val="22"/>
              </w:rPr>
              <w:t>1</w:t>
            </w:r>
          </w:p>
        </w:tc>
        <w:tc>
          <w:tcPr>
            <w:tcW w:w="1188" w:type="dxa"/>
          </w:tcPr>
          <w:p w14:paraId="25F61E6F" w14:textId="77777777" w:rsidR="007F2BE0" w:rsidRPr="00EE68CE" w:rsidRDefault="00616624" w:rsidP="00286EBE">
            <w:pPr>
              <w:pStyle w:val="Default"/>
              <w:jc w:val="center"/>
              <w:rPr>
                <w:rFonts w:ascii="Aptos" w:hAnsi="Aptos" w:cstheme="minorHAnsi"/>
                <w:sz w:val="22"/>
                <w:szCs w:val="22"/>
              </w:rPr>
            </w:pPr>
            <w:r w:rsidRPr="00EE68CE">
              <w:rPr>
                <w:rFonts w:ascii="Aptos" w:hAnsi="Aptos" w:cstheme="minorHAnsi"/>
                <w:sz w:val="22"/>
                <w:szCs w:val="22"/>
              </w:rPr>
              <w:t>5</w:t>
            </w:r>
          </w:p>
          <w:p w14:paraId="0933EBAB" w14:textId="6DFA6229" w:rsidR="00401264" w:rsidRPr="00EE68CE" w:rsidRDefault="00401264" w:rsidP="00286EBE">
            <w:pPr>
              <w:pStyle w:val="Default"/>
              <w:jc w:val="center"/>
              <w:rPr>
                <w:rFonts w:ascii="Aptos" w:hAnsi="Aptos" w:cstheme="minorHAnsi"/>
                <w:sz w:val="22"/>
                <w:szCs w:val="22"/>
              </w:rPr>
            </w:pPr>
            <w:r w:rsidRPr="00EE68CE">
              <w:rPr>
                <w:rFonts w:ascii="Aptos" w:hAnsi="Aptos" w:cstheme="minorHAnsi"/>
              </w:rPr>
              <w:t>Low</w:t>
            </w:r>
          </w:p>
        </w:tc>
        <w:tc>
          <w:tcPr>
            <w:tcW w:w="3636" w:type="dxa"/>
          </w:tcPr>
          <w:p w14:paraId="49494C39" w14:textId="690E15C5" w:rsidR="007F2BE0" w:rsidRPr="00EE68CE" w:rsidRDefault="007F2BE0" w:rsidP="007F2BE0">
            <w:pPr>
              <w:pStyle w:val="Default"/>
              <w:rPr>
                <w:rFonts w:ascii="Aptos" w:hAnsi="Aptos" w:cstheme="minorHAnsi"/>
                <w:sz w:val="22"/>
                <w:szCs w:val="22"/>
              </w:rPr>
            </w:pPr>
            <w:r w:rsidRPr="00EE68CE">
              <w:rPr>
                <w:rFonts w:ascii="Aptos" w:hAnsi="Aptos" w:cstheme="minorHAnsi"/>
                <w:sz w:val="22"/>
                <w:szCs w:val="22"/>
              </w:rPr>
              <w:t xml:space="preserve">The Parish Council’s current records and archived documents are stored at the Clerk’s home </w:t>
            </w:r>
            <w:proofErr w:type="gramStart"/>
            <w:r w:rsidRPr="00EE68CE">
              <w:rPr>
                <w:rFonts w:ascii="Aptos" w:hAnsi="Aptos" w:cstheme="minorHAnsi"/>
                <w:sz w:val="22"/>
                <w:szCs w:val="22"/>
              </w:rPr>
              <w:t>address</w:t>
            </w:r>
            <w:proofErr w:type="gramEnd"/>
            <w:r w:rsidRPr="00EE68CE">
              <w:rPr>
                <w:rFonts w:ascii="Aptos" w:hAnsi="Aptos" w:cstheme="minorHAnsi"/>
                <w:sz w:val="22"/>
                <w:szCs w:val="22"/>
              </w:rPr>
              <w:t xml:space="preserve"> and some archived documents are held at Devon Records Office. </w:t>
            </w:r>
          </w:p>
          <w:p w14:paraId="5C1BF7A1" w14:textId="1BFE0B90" w:rsidR="007F2BE0" w:rsidRPr="00EE68CE" w:rsidRDefault="007F2BE0" w:rsidP="007F2BE0">
            <w:pPr>
              <w:autoSpaceDE w:val="0"/>
              <w:autoSpaceDN w:val="0"/>
              <w:adjustRightInd w:val="0"/>
              <w:rPr>
                <w:rFonts w:ascii="Aptos" w:hAnsi="Aptos" w:cstheme="minorHAnsi"/>
              </w:rPr>
            </w:pPr>
            <w:r w:rsidRPr="00EE68CE">
              <w:rPr>
                <w:rFonts w:ascii="Aptos" w:hAnsi="Aptos" w:cstheme="minorHAnsi"/>
              </w:rPr>
              <w:t xml:space="preserve">Records include historical correspondences, minutes, insurance, bank records. </w:t>
            </w:r>
          </w:p>
        </w:tc>
        <w:tc>
          <w:tcPr>
            <w:tcW w:w="2471" w:type="dxa"/>
          </w:tcPr>
          <w:p w14:paraId="37F7B03C" w14:textId="7C0E5984" w:rsidR="007F2BE0" w:rsidRPr="00EE68CE" w:rsidRDefault="007F2BE0" w:rsidP="007F2BE0">
            <w:pPr>
              <w:autoSpaceDE w:val="0"/>
              <w:autoSpaceDN w:val="0"/>
              <w:adjustRightInd w:val="0"/>
              <w:rPr>
                <w:rFonts w:ascii="Aptos" w:hAnsi="Aptos" w:cstheme="minorHAnsi"/>
              </w:rPr>
            </w:pPr>
            <w:r w:rsidRPr="00EE68CE">
              <w:rPr>
                <w:rFonts w:ascii="Aptos" w:hAnsi="Aptos" w:cstheme="minorHAnsi"/>
              </w:rPr>
              <w:t xml:space="preserve">Damage (apart from fire) and theft is unlikely and so provision is considered adequate. </w:t>
            </w:r>
          </w:p>
        </w:tc>
      </w:tr>
      <w:tr w:rsidR="007F2BE0" w:rsidRPr="00EE68CE" w14:paraId="29C2D532" w14:textId="77777777" w:rsidTr="008D15EF">
        <w:tc>
          <w:tcPr>
            <w:tcW w:w="1974" w:type="dxa"/>
          </w:tcPr>
          <w:p w14:paraId="6EF71A73" w14:textId="5DFB5EFD" w:rsidR="007F2BE0" w:rsidRPr="00EE68CE" w:rsidRDefault="007F2BE0" w:rsidP="007F2BE0">
            <w:pPr>
              <w:autoSpaceDE w:val="0"/>
              <w:autoSpaceDN w:val="0"/>
              <w:adjustRightInd w:val="0"/>
              <w:rPr>
                <w:rFonts w:ascii="Aptos" w:hAnsi="Aptos" w:cstheme="minorHAnsi"/>
              </w:rPr>
            </w:pPr>
            <w:r w:rsidRPr="00EE68CE">
              <w:rPr>
                <w:rFonts w:ascii="Aptos" w:hAnsi="Aptos" w:cstheme="minorHAnsi"/>
              </w:rPr>
              <w:t xml:space="preserve">Council records – electronic </w:t>
            </w:r>
          </w:p>
        </w:tc>
        <w:tc>
          <w:tcPr>
            <w:tcW w:w="2455" w:type="dxa"/>
          </w:tcPr>
          <w:p w14:paraId="0F78057A" w14:textId="77777777" w:rsidR="007F2BE0" w:rsidRPr="00EE68CE" w:rsidRDefault="007F2BE0" w:rsidP="007F2BE0">
            <w:pPr>
              <w:pStyle w:val="Default"/>
              <w:rPr>
                <w:rFonts w:ascii="Aptos" w:hAnsi="Aptos" w:cstheme="minorHAnsi"/>
                <w:sz w:val="22"/>
                <w:szCs w:val="22"/>
              </w:rPr>
            </w:pPr>
            <w:r w:rsidRPr="00EE68CE">
              <w:rPr>
                <w:rFonts w:ascii="Aptos" w:hAnsi="Aptos" w:cstheme="minorHAnsi"/>
                <w:sz w:val="22"/>
                <w:szCs w:val="22"/>
              </w:rPr>
              <w:t xml:space="preserve">Loss through: </w:t>
            </w:r>
          </w:p>
          <w:p w14:paraId="18BE9375" w14:textId="0A76CC93" w:rsidR="007F2BE0" w:rsidRPr="00EE68CE" w:rsidRDefault="007F2BE0" w:rsidP="007F2BE0">
            <w:pPr>
              <w:pStyle w:val="Default"/>
              <w:rPr>
                <w:rFonts w:ascii="Aptos" w:hAnsi="Aptos" w:cstheme="minorHAnsi"/>
                <w:sz w:val="22"/>
                <w:szCs w:val="22"/>
              </w:rPr>
            </w:pPr>
            <w:r w:rsidRPr="00EE68CE">
              <w:rPr>
                <w:rFonts w:ascii="Aptos" w:hAnsi="Aptos" w:cstheme="minorHAnsi"/>
                <w:sz w:val="22"/>
                <w:szCs w:val="22"/>
              </w:rPr>
              <w:t xml:space="preserve">Theft, fire damage or corruption of computer </w:t>
            </w:r>
          </w:p>
        </w:tc>
        <w:tc>
          <w:tcPr>
            <w:tcW w:w="978" w:type="dxa"/>
          </w:tcPr>
          <w:p w14:paraId="0A92E02C" w14:textId="7CF8F6E0" w:rsidR="007F2BE0" w:rsidRPr="00EE68CE" w:rsidRDefault="00C11877" w:rsidP="00286EBE">
            <w:pPr>
              <w:pStyle w:val="Default"/>
              <w:jc w:val="center"/>
              <w:rPr>
                <w:rFonts w:ascii="Aptos" w:hAnsi="Aptos" w:cstheme="minorHAnsi"/>
                <w:sz w:val="22"/>
                <w:szCs w:val="22"/>
              </w:rPr>
            </w:pPr>
            <w:r w:rsidRPr="00EE68CE">
              <w:rPr>
                <w:rFonts w:ascii="Aptos" w:hAnsi="Aptos" w:cstheme="minorHAnsi"/>
                <w:sz w:val="22"/>
                <w:szCs w:val="22"/>
              </w:rPr>
              <w:t>5</w:t>
            </w:r>
          </w:p>
          <w:p w14:paraId="622BB5B6" w14:textId="16B2DD48" w:rsidR="007F2BE0" w:rsidRPr="00EE68CE" w:rsidRDefault="007F2BE0" w:rsidP="00286EBE">
            <w:pPr>
              <w:pStyle w:val="Default"/>
              <w:jc w:val="center"/>
              <w:rPr>
                <w:rFonts w:ascii="Aptos" w:hAnsi="Aptos" w:cstheme="minorHAnsi"/>
                <w:sz w:val="22"/>
                <w:szCs w:val="22"/>
              </w:rPr>
            </w:pPr>
          </w:p>
        </w:tc>
        <w:tc>
          <w:tcPr>
            <w:tcW w:w="1246" w:type="dxa"/>
          </w:tcPr>
          <w:p w14:paraId="5CBCE35D" w14:textId="1A3BC4F4" w:rsidR="007F2BE0" w:rsidRPr="00EE68CE" w:rsidRDefault="00054182" w:rsidP="00286EBE">
            <w:pPr>
              <w:pStyle w:val="Default"/>
              <w:jc w:val="center"/>
              <w:rPr>
                <w:rFonts w:ascii="Aptos" w:hAnsi="Aptos" w:cstheme="minorHAnsi"/>
                <w:sz w:val="22"/>
                <w:szCs w:val="22"/>
              </w:rPr>
            </w:pPr>
            <w:r w:rsidRPr="00EE68CE">
              <w:rPr>
                <w:rFonts w:ascii="Aptos" w:hAnsi="Aptos" w:cstheme="minorHAnsi"/>
                <w:sz w:val="22"/>
                <w:szCs w:val="22"/>
              </w:rPr>
              <w:t>1</w:t>
            </w:r>
          </w:p>
        </w:tc>
        <w:tc>
          <w:tcPr>
            <w:tcW w:w="1188" w:type="dxa"/>
          </w:tcPr>
          <w:p w14:paraId="5AA45A6A" w14:textId="77777777" w:rsidR="00085043" w:rsidRPr="00EE68CE" w:rsidRDefault="00054182" w:rsidP="00286EBE">
            <w:pPr>
              <w:pStyle w:val="Default"/>
              <w:jc w:val="center"/>
              <w:rPr>
                <w:rFonts w:ascii="Aptos" w:hAnsi="Aptos" w:cstheme="minorHAnsi"/>
                <w:sz w:val="22"/>
                <w:szCs w:val="22"/>
              </w:rPr>
            </w:pPr>
            <w:r w:rsidRPr="00EE68CE">
              <w:rPr>
                <w:rFonts w:ascii="Aptos" w:hAnsi="Aptos" w:cstheme="minorHAnsi"/>
                <w:sz w:val="22"/>
                <w:szCs w:val="22"/>
              </w:rPr>
              <w:t>5</w:t>
            </w:r>
          </w:p>
          <w:p w14:paraId="7D9BBD61" w14:textId="3DF3E949" w:rsidR="00054182" w:rsidRPr="00EE68CE" w:rsidRDefault="00054182" w:rsidP="00286EBE">
            <w:pPr>
              <w:pStyle w:val="Default"/>
              <w:jc w:val="center"/>
              <w:rPr>
                <w:rFonts w:ascii="Aptos" w:hAnsi="Aptos" w:cstheme="minorHAnsi"/>
                <w:sz w:val="22"/>
                <w:szCs w:val="22"/>
              </w:rPr>
            </w:pPr>
            <w:r w:rsidRPr="00EE68CE">
              <w:rPr>
                <w:rFonts w:ascii="Aptos" w:hAnsi="Aptos" w:cstheme="minorHAnsi"/>
                <w:sz w:val="22"/>
                <w:szCs w:val="22"/>
              </w:rPr>
              <w:t>Low</w:t>
            </w:r>
          </w:p>
        </w:tc>
        <w:tc>
          <w:tcPr>
            <w:tcW w:w="3636" w:type="dxa"/>
          </w:tcPr>
          <w:p w14:paraId="41E6E886" w14:textId="50B4613F" w:rsidR="007F2BE0" w:rsidRPr="00EE68CE" w:rsidRDefault="007F2BE0" w:rsidP="007F2BE0">
            <w:pPr>
              <w:pStyle w:val="Default"/>
              <w:rPr>
                <w:rFonts w:ascii="Aptos" w:hAnsi="Aptos" w:cstheme="minorHAnsi"/>
                <w:sz w:val="22"/>
                <w:szCs w:val="22"/>
              </w:rPr>
            </w:pPr>
            <w:r w:rsidRPr="00EE68CE">
              <w:rPr>
                <w:rFonts w:ascii="Aptos" w:hAnsi="Aptos" w:cstheme="minorHAnsi"/>
                <w:sz w:val="22"/>
                <w:szCs w:val="22"/>
              </w:rPr>
              <w:t xml:space="preserve">The Parish Council electronic records are stored on </w:t>
            </w:r>
            <w:r w:rsidR="00054182" w:rsidRPr="00EE68CE">
              <w:rPr>
                <w:rFonts w:ascii="Aptos" w:hAnsi="Aptos" w:cstheme="minorHAnsi"/>
                <w:sz w:val="22"/>
                <w:szCs w:val="22"/>
              </w:rPr>
              <w:t xml:space="preserve">both Dropbox and </w:t>
            </w:r>
            <w:proofErr w:type="spellStart"/>
            <w:r w:rsidR="00054182" w:rsidRPr="00EE68CE">
              <w:rPr>
                <w:rFonts w:ascii="Aptos" w:hAnsi="Aptos" w:cstheme="minorHAnsi"/>
                <w:sz w:val="22"/>
                <w:szCs w:val="22"/>
              </w:rPr>
              <w:t>Onedrive</w:t>
            </w:r>
            <w:proofErr w:type="spellEnd"/>
            <w:r w:rsidR="00054182" w:rsidRPr="00EE68CE">
              <w:rPr>
                <w:rFonts w:ascii="Aptos" w:hAnsi="Aptos" w:cstheme="minorHAnsi"/>
                <w:sz w:val="22"/>
                <w:szCs w:val="22"/>
              </w:rPr>
              <w:t xml:space="preserve"> meaning that they are available on any device with access information</w:t>
            </w:r>
          </w:p>
        </w:tc>
        <w:tc>
          <w:tcPr>
            <w:tcW w:w="2471" w:type="dxa"/>
          </w:tcPr>
          <w:p w14:paraId="52733B9D" w14:textId="71329524" w:rsidR="007F2BE0" w:rsidRPr="00EE68CE" w:rsidRDefault="007F2BE0" w:rsidP="007F2BE0">
            <w:pPr>
              <w:autoSpaceDE w:val="0"/>
              <w:autoSpaceDN w:val="0"/>
              <w:adjustRightInd w:val="0"/>
              <w:rPr>
                <w:rFonts w:ascii="Aptos" w:hAnsi="Aptos" w:cstheme="minorHAnsi"/>
              </w:rPr>
            </w:pPr>
            <w:r w:rsidRPr="00EE68CE">
              <w:rPr>
                <w:rFonts w:ascii="Aptos" w:hAnsi="Aptos" w:cstheme="minorHAnsi"/>
              </w:rPr>
              <w:t xml:space="preserve">Existing procedure adequate. </w:t>
            </w:r>
          </w:p>
        </w:tc>
      </w:tr>
    </w:tbl>
    <w:p w14:paraId="497E416F" w14:textId="77777777" w:rsidR="00F93119" w:rsidRPr="00EE68CE" w:rsidRDefault="00F93119" w:rsidP="00421F9A">
      <w:pPr>
        <w:autoSpaceDE w:val="0"/>
        <w:autoSpaceDN w:val="0"/>
        <w:adjustRightInd w:val="0"/>
        <w:spacing w:after="0" w:line="240" w:lineRule="auto"/>
        <w:rPr>
          <w:rFonts w:ascii="Aptos" w:hAnsi="Aptos" w:cstheme="minorHAnsi"/>
          <w:color w:val="000000"/>
        </w:rPr>
      </w:pPr>
    </w:p>
    <w:p w14:paraId="73951633" w14:textId="1A85D117" w:rsidR="00033A47" w:rsidRPr="00EE68CE" w:rsidRDefault="00033A47" w:rsidP="00033A47">
      <w:pPr>
        <w:autoSpaceDE w:val="0"/>
        <w:autoSpaceDN w:val="0"/>
        <w:adjustRightInd w:val="0"/>
        <w:spacing w:after="0" w:line="240" w:lineRule="auto"/>
        <w:rPr>
          <w:rFonts w:ascii="Aptos" w:hAnsi="Aptos" w:cstheme="minorHAnsi"/>
          <w:color w:val="000000"/>
        </w:rPr>
      </w:pPr>
      <w:r w:rsidRPr="00EE68CE">
        <w:rPr>
          <w:rFonts w:ascii="Aptos" w:hAnsi="Aptos" w:cstheme="minorHAnsi"/>
          <w:color w:val="000000"/>
        </w:rPr>
        <w:t>Approved (date):</w:t>
      </w:r>
      <w:r w:rsidR="006D46DB" w:rsidRPr="00EE68CE">
        <w:rPr>
          <w:rFonts w:ascii="Aptos" w:hAnsi="Aptos" w:cstheme="minorHAnsi"/>
          <w:color w:val="000000"/>
        </w:rPr>
        <w:t xml:space="preserve"> </w:t>
      </w:r>
      <w:r w:rsidR="005B32FC" w:rsidRPr="00EE68CE">
        <w:rPr>
          <w:rFonts w:ascii="Aptos" w:hAnsi="Aptos" w:cstheme="minorHAnsi"/>
          <w:color w:val="000000"/>
        </w:rPr>
        <w:t xml:space="preserve"> </w:t>
      </w:r>
      <w:r w:rsidR="005B32FC" w:rsidRPr="00EE68CE">
        <w:rPr>
          <w:rFonts w:ascii="Aptos" w:hAnsi="Aptos" w:cstheme="minorHAnsi"/>
          <w:color w:val="000000"/>
        </w:rPr>
        <w:tab/>
      </w:r>
      <w:r w:rsidRPr="00EE68CE">
        <w:rPr>
          <w:rFonts w:ascii="Aptos" w:hAnsi="Aptos" w:cstheme="minorHAnsi"/>
          <w:color w:val="000000"/>
        </w:rPr>
        <w:tab/>
      </w:r>
      <w:r w:rsidRPr="00EE68CE">
        <w:rPr>
          <w:rFonts w:ascii="Aptos" w:hAnsi="Aptos" w:cstheme="minorHAnsi"/>
          <w:color w:val="000000"/>
        </w:rPr>
        <w:tab/>
        <w:t xml:space="preserve"> Minute ref: </w:t>
      </w:r>
    </w:p>
    <w:p w14:paraId="696BA157" w14:textId="33038148" w:rsidR="00A87453" w:rsidRPr="00EE68CE" w:rsidRDefault="00A87453" w:rsidP="00033A47">
      <w:pPr>
        <w:autoSpaceDE w:val="0"/>
        <w:autoSpaceDN w:val="0"/>
        <w:adjustRightInd w:val="0"/>
        <w:spacing w:after="0" w:line="240" w:lineRule="auto"/>
        <w:rPr>
          <w:rFonts w:ascii="Aptos" w:hAnsi="Aptos" w:cstheme="minorHAnsi"/>
          <w:color w:val="000000"/>
        </w:rPr>
      </w:pPr>
    </w:p>
    <w:p w14:paraId="2883875E" w14:textId="77777777" w:rsidR="00971ED1" w:rsidRPr="00EE68CE" w:rsidRDefault="00971ED1" w:rsidP="00033A47">
      <w:pPr>
        <w:autoSpaceDE w:val="0"/>
        <w:autoSpaceDN w:val="0"/>
        <w:adjustRightInd w:val="0"/>
        <w:spacing w:after="0" w:line="240" w:lineRule="auto"/>
        <w:rPr>
          <w:rFonts w:ascii="Aptos" w:hAnsi="Aptos" w:cstheme="minorHAnsi"/>
          <w:color w:val="000000"/>
        </w:rPr>
      </w:pPr>
    </w:p>
    <w:p w14:paraId="6543581F" w14:textId="21BEC41A" w:rsidR="008505DB" w:rsidRPr="00EE68CE" w:rsidRDefault="00033A47" w:rsidP="00971ED1">
      <w:pPr>
        <w:autoSpaceDE w:val="0"/>
        <w:autoSpaceDN w:val="0"/>
        <w:adjustRightInd w:val="0"/>
        <w:spacing w:after="0" w:line="240" w:lineRule="auto"/>
        <w:rPr>
          <w:rFonts w:ascii="Aptos" w:hAnsi="Aptos" w:cstheme="minorHAnsi"/>
          <w:color w:val="000000"/>
        </w:rPr>
      </w:pPr>
      <w:r w:rsidRPr="00EE68CE">
        <w:rPr>
          <w:rFonts w:ascii="Aptos" w:hAnsi="Aptos" w:cstheme="minorHAnsi"/>
          <w:color w:val="000000"/>
        </w:rPr>
        <w:t xml:space="preserve">Signed: ………………………………………………………………… </w:t>
      </w:r>
      <w:r w:rsidR="00971ED1" w:rsidRPr="00EE68CE">
        <w:rPr>
          <w:rFonts w:ascii="Aptos" w:hAnsi="Aptos" w:cstheme="minorHAnsi"/>
          <w:color w:val="000000"/>
        </w:rPr>
        <w:tab/>
      </w:r>
      <w:r w:rsidR="00971ED1" w:rsidRPr="00EE68CE">
        <w:rPr>
          <w:rFonts w:ascii="Aptos" w:hAnsi="Aptos" w:cstheme="minorHAnsi"/>
          <w:color w:val="000000"/>
        </w:rPr>
        <w:tab/>
      </w:r>
      <w:r w:rsidRPr="00EE68CE">
        <w:rPr>
          <w:rFonts w:ascii="Aptos" w:hAnsi="Aptos" w:cstheme="minorHAnsi"/>
          <w:color w:val="000000"/>
        </w:rPr>
        <w:t>Chairman</w:t>
      </w:r>
      <w:r w:rsidR="00971ED1" w:rsidRPr="00EE68CE">
        <w:rPr>
          <w:rFonts w:ascii="Aptos" w:hAnsi="Aptos" w:cstheme="minorHAnsi"/>
          <w:color w:val="000000"/>
        </w:rPr>
        <w:t>:</w:t>
      </w:r>
      <w:r w:rsidRPr="00EE68CE">
        <w:rPr>
          <w:rFonts w:ascii="Aptos" w:hAnsi="Aptos" w:cstheme="minorHAnsi"/>
          <w:color w:val="000000"/>
        </w:rPr>
        <w:t xml:space="preserve"> Cllr</w:t>
      </w:r>
      <w:r w:rsidR="002F4D3A" w:rsidRPr="00EE68CE">
        <w:rPr>
          <w:rFonts w:ascii="Aptos" w:hAnsi="Aptos" w:cstheme="minorHAnsi"/>
          <w:color w:val="000000"/>
        </w:rPr>
        <w:t>.</w:t>
      </w:r>
    </w:p>
    <w:sectPr w:rsidR="008505DB" w:rsidRPr="00EE68CE" w:rsidSect="00C22DCF">
      <w:headerReference w:type="default" r:id="rId7"/>
      <w:footerReference w:type="default" r:id="rId8"/>
      <w:headerReference w:type="first" r:id="rId9"/>
      <w:footerReference w:type="first" r:id="rId10"/>
      <w:pgSz w:w="16838" w:h="11906" w:orient="landscape" w:code="9"/>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40876D" w14:textId="77777777" w:rsidR="00427114" w:rsidRDefault="00427114" w:rsidP="001B010D">
      <w:pPr>
        <w:spacing w:after="0" w:line="240" w:lineRule="auto"/>
      </w:pPr>
      <w:r>
        <w:separator/>
      </w:r>
    </w:p>
  </w:endnote>
  <w:endnote w:type="continuationSeparator" w:id="0">
    <w:p w14:paraId="4C79502A" w14:textId="77777777" w:rsidR="00427114" w:rsidRDefault="00427114" w:rsidP="001B01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3843243"/>
      <w:docPartObj>
        <w:docPartGallery w:val="Page Numbers (Bottom of Page)"/>
        <w:docPartUnique/>
      </w:docPartObj>
    </w:sdtPr>
    <w:sdtEndPr>
      <w:rPr>
        <w:color w:val="7F7F7F" w:themeColor="background1" w:themeShade="7F"/>
        <w:spacing w:val="60"/>
      </w:rPr>
    </w:sdtEndPr>
    <w:sdtContent>
      <w:p w14:paraId="79CA1E0D" w14:textId="6700C113" w:rsidR="00F76161" w:rsidRDefault="00F76161">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1BC9565C" w14:textId="77777777" w:rsidR="00F76161" w:rsidRDefault="00F761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1115536"/>
      <w:docPartObj>
        <w:docPartGallery w:val="Page Numbers (Bottom of Page)"/>
        <w:docPartUnique/>
      </w:docPartObj>
    </w:sdtPr>
    <w:sdtEndPr>
      <w:rPr>
        <w:color w:val="7F7F7F" w:themeColor="background1" w:themeShade="7F"/>
        <w:spacing w:val="60"/>
      </w:rPr>
    </w:sdtEndPr>
    <w:sdtContent>
      <w:p w14:paraId="6EC9E59D" w14:textId="387AD12B" w:rsidR="00D6605E" w:rsidRDefault="00D6605E">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2D5E77D6" w14:textId="77777777" w:rsidR="00D6605E" w:rsidRDefault="00D660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A3D201" w14:textId="77777777" w:rsidR="00427114" w:rsidRDefault="00427114" w:rsidP="001B010D">
      <w:pPr>
        <w:spacing w:after="0" w:line="240" w:lineRule="auto"/>
      </w:pPr>
      <w:r>
        <w:separator/>
      </w:r>
    </w:p>
  </w:footnote>
  <w:footnote w:type="continuationSeparator" w:id="0">
    <w:p w14:paraId="4F6285EB" w14:textId="77777777" w:rsidR="00427114" w:rsidRDefault="00427114" w:rsidP="001B01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Look w:val="04A0" w:firstRow="1" w:lastRow="0" w:firstColumn="1" w:lastColumn="0" w:noHBand="0" w:noVBand="1"/>
    </w:tblPr>
    <w:tblGrid>
      <w:gridCol w:w="1974"/>
      <w:gridCol w:w="2455"/>
      <w:gridCol w:w="978"/>
      <w:gridCol w:w="1246"/>
      <w:gridCol w:w="1188"/>
      <w:gridCol w:w="3636"/>
      <w:gridCol w:w="2471"/>
    </w:tblGrid>
    <w:tr w:rsidR="00F76161" w:rsidRPr="007C31BA" w14:paraId="342ECEF5" w14:textId="77777777" w:rsidTr="00B67CBD">
      <w:tc>
        <w:tcPr>
          <w:tcW w:w="13948" w:type="dxa"/>
          <w:gridSpan w:val="7"/>
        </w:tcPr>
        <w:p w14:paraId="2F50D035" w14:textId="6AFCD6E2" w:rsidR="00F76161" w:rsidRDefault="00F76161" w:rsidP="00F76161">
          <w:pPr>
            <w:autoSpaceDE w:val="0"/>
            <w:autoSpaceDN w:val="0"/>
            <w:adjustRightInd w:val="0"/>
            <w:jc w:val="center"/>
            <w:rPr>
              <w:rFonts w:cstheme="minorHAnsi"/>
              <w:b/>
              <w:bCs/>
              <w:color w:val="000000"/>
              <w:sz w:val="28"/>
              <w:szCs w:val="28"/>
            </w:rPr>
          </w:pPr>
          <w:r>
            <w:rPr>
              <w:rFonts w:cstheme="minorHAnsi"/>
              <w:b/>
              <w:bCs/>
              <w:color w:val="000000"/>
              <w:sz w:val="28"/>
              <w:szCs w:val="28"/>
            </w:rPr>
            <w:t>CLYST HONITON PARISH COUNCIL</w:t>
          </w:r>
        </w:p>
        <w:p w14:paraId="5D878CBB" w14:textId="72D7CAE7" w:rsidR="00F76161" w:rsidRPr="00F76161" w:rsidRDefault="00F76161" w:rsidP="00F76161">
          <w:pPr>
            <w:autoSpaceDE w:val="0"/>
            <w:autoSpaceDN w:val="0"/>
            <w:adjustRightInd w:val="0"/>
            <w:jc w:val="center"/>
            <w:rPr>
              <w:rFonts w:cstheme="minorHAnsi"/>
              <w:color w:val="000000"/>
              <w:sz w:val="28"/>
              <w:szCs w:val="28"/>
            </w:rPr>
          </w:pPr>
          <w:r w:rsidRPr="007C31BA">
            <w:rPr>
              <w:rFonts w:cstheme="minorHAnsi"/>
              <w:b/>
              <w:bCs/>
              <w:color w:val="000000"/>
              <w:sz w:val="28"/>
              <w:szCs w:val="28"/>
            </w:rPr>
            <w:t>R</w:t>
          </w:r>
          <w:r w:rsidRPr="00421F9A">
            <w:rPr>
              <w:rFonts w:cstheme="minorHAnsi"/>
              <w:b/>
              <w:bCs/>
              <w:color w:val="000000"/>
              <w:sz w:val="28"/>
              <w:szCs w:val="28"/>
            </w:rPr>
            <w:t>ISK REVIEW 20</w:t>
          </w:r>
          <w:r w:rsidRPr="007C31BA">
            <w:rPr>
              <w:rFonts w:cstheme="minorHAnsi"/>
              <w:b/>
              <w:bCs/>
              <w:color w:val="000000"/>
              <w:sz w:val="28"/>
              <w:szCs w:val="28"/>
            </w:rPr>
            <w:t>2</w:t>
          </w:r>
          <w:r w:rsidR="00D60043">
            <w:rPr>
              <w:rFonts w:cstheme="minorHAnsi"/>
              <w:b/>
              <w:bCs/>
              <w:color w:val="000000"/>
              <w:sz w:val="28"/>
              <w:szCs w:val="28"/>
            </w:rPr>
            <w:t>6</w:t>
          </w:r>
        </w:p>
      </w:tc>
    </w:tr>
    <w:tr w:rsidR="001B010D" w:rsidRPr="007C31BA" w14:paraId="4C09B830" w14:textId="77777777" w:rsidTr="00FF7CE7">
      <w:tc>
        <w:tcPr>
          <w:tcW w:w="1974" w:type="dxa"/>
        </w:tcPr>
        <w:p w14:paraId="00366141" w14:textId="77777777" w:rsidR="001B010D" w:rsidRPr="007C31BA" w:rsidRDefault="001B010D" w:rsidP="001B010D">
          <w:pPr>
            <w:autoSpaceDE w:val="0"/>
            <w:autoSpaceDN w:val="0"/>
            <w:adjustRightInd w:val="0"/>
            <w:jc w:val="center"/>
            <w:rPr>
              <w:rFonts w:cstheme="minorHAnsi"/>
              <w:color w:val="000000"/>
            </w:rPr>
          </w:pPr>
          <w:r w:rsidRPr="00421F9A">
            <w:rPr>
              <w:rFonts w:cstheme="minorHAnsi"/>
              <w:b/>
              <w:bCs/>
              <w:color w:val="000000"/>
            </w:rPr>
            <w:t>Subject</w:t>
          </w:r>
        </w:p>
      </w:tc>
      <w:tc>
        <w:tcPr>
          <w:tcW w:w="2455" w:type="dxa"/>
        </w:tcPr>
        <w:p w14:paraId="413DA2DA" w14:textId="77777777" w:rsidR="001B010D" w:rsidRPr="007C31BA" w:rsidRDefault="001B010D" w:rsidP="001B010D">
          <w:pPr>
            <w:autoSpaceDE w:val="0"/>
            <w:autoSpaceDN w:val="0"/>
            <w:adjustRightInd w:val="0"/>
            <w:jc w:val="center"/>
            <w:rPr>
              <w:rFonts w:cstheme="minorHAnsi"/>
              <w:color w:val="000000"/>
            </w:rPr>
          </w:pPr>
          <w:r w:rsidRPr="00421F9A">
            <w:rPr>
              <w:rFonts w:cstheme="minorHAnsi"/>
              <w:b/>
              <w:bCs/>
              <w:color w:val="000000"/>
            </w:rPr>
            <w:t>Risk(s) identified</w:t>
          </w:r>
        </w:p>
      </w:tc>
      <w:tc>
        <w:tcPr>
          <w:tcW w:w="978" w:type="dxa"/>
        </w:tcPr>
        <w:p w14:paraId="749D4D6D" w14:textId="77777777" w:rsidR="001B010D" w:rsidRPr="007C31BA" w:rsidRDefault="001B010D" w:rsidP="001B010D">
          <w:pPr>
            <w:autoSpaceDE w:val="0"/>
            <w:autoSpaceDN w:val="0"/>
            <w:adjustRightInd w:val="0"/>
            <w:jc w:val="center"/>
            <w:rPr>
              <w:rFonts w:cstheme="minorHAnsi"/>
              <w:color w:val="000000"/>
            </w:rPr>
          </w:pPr>
          <w:r>
            <w:rPr>
              <w:rFonts w:cstheme="minorHAnsi"/>
              <w:b/>
              <w:bCs/>
              <w:color w:val="000000"/>
            </w:rPr>
            <w:t>Severity Score</w:t>
          </w:r>
        </w:p>
      </w:tc>
      <w:tc>
        <w:tcPr>
          <w:tcW w:w="1246" w:type="dxa"/>
        </w:tcPr>
        <w:p w14:paraId="51B03AB8" w14:textId="77777777" w:rsidR="001B010D" w:rsidRPr="00421F9A" w:rsidRDefault="001B010D" w:rsidP="001B010D">
          <w:pPr>
            <w:autoSpaceDE w:val="0"/>
            <w:autoSpaceDN w:val="0"/>
            <w:adjustRightInd w:val="0"/>
            <w:jc w:val="center"/>
            <w:rPr>
              <w:rFonts w:cstheme="minorHAnsi"/>
              <w:b/>
              <w:bCs/>
              <w:color w:val="000000"/>
            </w:rPr>
          </w:pPr>
          <w:r>
            <w:rPr>
              <w:rFonts w:cstheme="minorHAnsi"/>
              <w:b/>
              <w:bCs/>
              <w:color w:val="000000"/>
            </w:rPr>
            <w:t>Likelihood Score</w:t>
          </w:r>
        </w:p>
      </w:tc>
      <w:tc>
        <w:tcPr>
          <w:tcW w:w="1188" w:type="dxa"/>
        </w:tcPr>
        <w:p w14:paraId="70C982E0" w14:textId="77777777" w:rsidR="001B010D" w:rsidRPr="00421F9A" w:rsidRDefault="001B010D" w:rsidP="001B010D">
          <w:pPr>
            <w:autoSpaceDE w:val="0"/>
            <w:autoSpaceDN w:val="0"/>
            <w:adjustRightInd w:val="0"/>
            <w:jc w:val="center"/>
            <w:rPr>
              <w:rFonts w:cstheme="minorHAnsi"/>
              <w:b/>
              <w:bCs/>
              <w:color w:val="000000"/>
            </w:rPr>
          </w:pPr>
          <w:r>
            <w:rPr>
              <w:rFonts w:cstheme="minorHAnsi"/>
              <w:b/>
              <w:bCs/>
              <w:color w:val="000000"/>
            </w:rPr>
            <w:t>Overall Risk Score</w:t>
          </w:r>
        </w:p>
      </w:tc>
      <w:tc>
        <w:tcPr>
          <w:tcW w:w="3636" w:type="dxa"/>
        </w:tcPr>
        <w:p w14:paraId="7DAECA00" w14:textId="77777777" w:rsidR="001B010D" w:rsidRPr="007C31BA" w:rsidRDefault="001B010D" w:rsidP="001B010D">
          <w:pPr>
            <w:autoSpaceDE w:val="0"/>
            <w:autoSpaceDN w:val="0"/>
            <w:adjustRightInd w:val="0"/>
            <w:jc w:val="center"/>
            <w:rPr>
              <w:rFonts w:cstheme="minorHAnsi"/>
              <w:color w:val="000000"/>
            </w:rPr>
          </w:pPr>
          <w:r w:rsidRPr="00421F9A">
            <w:rPr>
              <w:rFonts w:cstheme="minorHAnsi"/>
              <w:b/>
              <w:bCs/>
              <w:color w:val="000000"/>
            </w:rPr>
            <w:t>Management/Control</w:t>
          </w:r>
        </w:p>
      </w:tc>
      <w:tc>
        <w:tcPr>
          <w:tcW w:w="2471" w:type="dxa"/>
        </w:tcPr>
        <w:p w14:paraId="3588614E" w14:textId="77777777" w:rsidR="001B010D" w:rsidRPr="007C31BA" w:rsidRDefault="001B010D" w:rsidP="001B010D">
          <w:pPr>
            <w:autoSpaceDE w:val="0"/>
            <w:autoSpaceDN w:val="0"/>
            <w:adjustRightInd w:val="0"/>
            <w:jc w:val="center"/>
            <w:rPr>
              <w:rFonts w:cstheme="minorHAnsi"/>
              <w:color w:val="000000"/>
            </w:rPr>
          </w:pPr>
          <w:r w:rsidRPr="00421F9A">
            <w:rPr>
              <w:rFonts w:cstheme="minorHAnsi"/>
              <w:b/>
              <w:bCs/>
              <w:color w:val="000000"/>
            </w:rPr>
            <w:t>Review/Assess/Revise</w:t>
          </w:r>
        </w:p>
      </w:tc>
    </w:tr>
  </w:tbl>
  <w:p w14:paraId="7D337223" w14:textId="77777777" w:rsidR="001B010D" w:rsidRDefault="001B01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6262B" w14:textId="4F970F3D" w:rsidR="00F76161" w:rsidRDefault="00F76161" w:rsidP="00F76161">
    <w:pPr>
      <w:autoSpaceDE w:val="0"/>
      <w:autoSpaceDN w:val="0"/>
      <w:adjustRightInd w:val="0"/>
      <w:spacing w:after="0" w:line="240" w:lineRule="auto"/>
      <w:jc w:val="center"/>
      <w:rPr>
        <w:rFonts w:cstheme="minorHAnsi"/>
        <w:b/>
        <w:bCs/>
        <w:color w:val="000000"/>
        <w:sz w:val="28"/>
        <w:szCs w:val="28"/>
      </w:rPr>
    </w:pPr>
    <w:r>
      <w:rPr>
        <w:noProof/>
      </w:rPr>
      <w:drawing>
        <wp:anchor distT="0" distB="0" distL="0" distR="0" simplePos="0" relativeHeight="251659264" behindDoc="0" locked="0" layoutInCell="1" allowOverlap="1" wp14:anchorId="2F1B6CE9" wp14:editId="667F9D08">
          <wp:simplePos x="0" y="0"/>
          <wp:positionH relativeFrom="page">
            <wp:posOffset>8554146</wp:posOffset>
          </wp:positionH>
          <wp:positionV relativeFrom="paragraph">
            <wp:posOffset>-311785</wp:posOffset>
          </wp:positionV>
          <wp:extent cx="1687448" cy="960660"/>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687448" cy="960660"/>
                  </a:xfrm>
                  <a:prstGeom prst="rect">
                    <a:avLst/>
                  </a:prstGeom>
                </pic:spPr>
              </pic:pic>
            </a:graphicData>
          </a:graphic>
        </wp:anchor>
      </w:drawing>
    </w:r>
    <w:r>
      <w:rPr>
        <w:rFonts w:cstheme="minorHAnsi"/>
        <w:b/>
        <w:bCs/>
        <w:color w:val="000000"/>
        <w:sz w:val="28"/>
        <w:szCs w:val="28"/>
      </w:rPr>
      <w:t>CLYST HONITON PARISH COUNCIL</w:t>
    </w:r>
  </w:p>
  <w:p w14:paraId="2B233A71" w14:textId="2433FBAF" w:rsidR="00F76161" w:rsidRDefault="00F76161" w:rsidP="00F76161">
    <w:pPr>
      <w:autoSpaceDE w:val="0"/>
      <w:autoSpaceDN w:val="0"/>
      <w:adjustRightInd w:val="0"/>
      <w:spacing w:after="0" w:line="240" w:lineRule="auto"/>
      <w:jc w:val="center"/>
      <w:rPr>
        <w:rFonts w:cstheme="minorHAnsi"/>
        <w:b/>
        <w:bCs/>
        <w:color w:val="000000"/>
        <w:sz w:val="28"/>
        <w:szCs w:val="28"/>
      </w:rPr>
    </w:pPr>
  </w:p>
  <w:p w14:paraId="1047F09F" w14:textId="3B2C4FAF" w:rsidR="00F76161" w:rsidRPr="00421F9A" w:rsidRDefault="00F76161" w:rsidP="00F76161">
    <w:pPr>
      <w:autoSpaceDE w:val="0"/>
      <w:autoSpaceDN w:val="0"/>
      <w:adjustRightInd w:val="0"/>
      <w:spacing w:after="0" w:line="240" w:lineRule="auto"/>
      <w:jc w:val="center"/>
      <w:rPr>
        <w:rFonts w:cstheme="minorHAnsi"/>
        <w:color w:val="000000"/>
        <w:sz w:val="28"/>
        <w:szCs w:val="28"/>
      </w:rPr>
    </w:pPr>
    <w:r w:rsidRPr="007C31BA">
      <w:rPr>
        <w:rFonts w:cstheme="minorHAnsi"/>
        <w:b/>
        <w:bCs/>
        <w:color w:val="000000"/>
        <w:sz w:val="28"/>
        <w:szCs w:val="28"/>
      </w:rPr>
      <w:t>R</w:t>
    </w:r>
    <w:r w:rsidRPr="00421F9A">
      <w:rPr>
        <w:rFonts w:cstheme="minorHAnsi"/>
        <w:b/>
        <w:bCs/>
        <w:color w:val="000000"/>
        <w:sz w:val="28"/>
        <w:szCs w:val="28"/>
      </w:rPr>
      <w:t>ISK REVIEW 20</w:t>
    </w:r>
    <w:r w:rsidRPr="007C31BA">
      <w:rPr>
        <w:rFonts w:cstheme="minorHAnsi"/>
        <w:b/>
        <w:bCs/>
        <w:color w:val="000000"/>
        <w:sz w:val="28"/>
        <w:szCs w:val="28"/>
      </w:rPr>
      <w:t>2</w:t>
    </w:r>
    <w:r w:rsidR="00D60043">
      <w:rPr>
        <w:rFonts w:cstheme="minorHAnsi"/>
        <w:b/>
        <w:bCs/>
        <w:color w:val="000000"/>
        <w:sz w:val="28"/>
        <w:szCs w:val="28"/>
      </w:rPr>
      <w:t>6</w:t>
    </w:r>
  </w:p>
  <w:p w14:paraId="6C606563" w14:textId="774C9257" w:rsidR="00D67DBD" w:rsidRDefault="00D67D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E130A2B"/>
    <w:multiLevelType w:val="hybridMultilevel"/>
    <w:tmpl w:val="E6DC027E"/>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1C7ABA5"/>
    <w:multiLevelType w:val="hybridMultilevel"/>
    <w:tmpl w:val="120384F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E449B4A"/>
    <w:multiLevelType w:val="hybridMultilevel"/>
    <w:tmpl w:val="981A61F9"/>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3D3562CE"/>
    <w:multiLevelType w:val="hybridMultilevel"/>
    <w:tmpl w:val="AE5EDD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70337716">
    <w:abstractNumId w:val="2"/>
  </w:num>
  <w:num w:numId="2" w16cid:durableId="1582907532">
    <w:abstractNumId w:val="0"/>
  </w:num>
  <w:num w:numId="3" w16cid:durableId="1879126672">
    <w:abstractNumId w:val="1"/>
  </w:num>
  <w:num w:numId="4" w16cid:durableId="143655370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F8F"/>
    <w:rsid w:val="00007F74"/>
    <w:rsid w:val="00033A47"/>
    <w:rsid w:val="00034767"/>
    <w:rsid w:val="000500DF"/>
    <w:rsid w:val="00054182"/>
    <w:rsid w:val="0008230D"/>
    <w:rsid w:val="00082A4E"/>
    <w:rsid w:val="00085043"/>
    <w:rsid w:val="000975C4"/>
    <w:rsid w:val="000D5945"/>
    <w:rsid w:val="000D61B0"/>
    <w:rsid w:val="000E07EC"/>
    <w:rsid w:val="00135BB8"/>
    <w:rsid w:val="00141C38"/>
    <w:rsid w:val="00145C2B"/>
    <w:rsid w:val="00154F55"/>
    <w:rsid w:val="00157CFA"/>
    <w:rsid w:val="00172C73"/>
    <w:rsid w:val="0017670A"/>
    <w:rsid w:val="001802C1"/>
    <w:rsid w:val="00181BE6"/>
    <w:rsid w:val="00185FD9"/>
    <w:rsid w:val="001B010D"/>
    <w:rsid w:val="001B1CC6"/>
    <w:rsid w:val="001D0630"/>
    <w:rsid w:val="001D7FB5"/>
    <w:rsid w:val="00221336"/>
    <w:rsid w:val="00247D22"/>
    <w:rsid w:val="002634BC"/>
    <w:rsid w:val="00271446"/>
    <w:rsid w:val="00284672"/>
    <w:rsid w:val="00286890"/>
    <w:rsid w:val="00286EBE"/>
    <w:rsid w:val="00295896"/>
    <w:rsid w:val="00295E22"/>
    <w:rsid w:val="002C4A3E"/>
    <w:rsid w:val="002E3DFF"/>
    <w:rsid w:val="002E6D5E"/>
    <w:rsid w:val="002E739F"/>
    <w:rsid w:val="002F4D3A"/>
    <w:rsid w:val="00341207"/>
    <w:rsid w:val="00354787"/>
    <w:rsid w:val="00387DF5"/>
    <w:rsid w:val="00391A5C"/>
    <w:rsid w:val="003A344B"/>
    <w:rsid w:val="003B5BFE"/>
    <w:rsid w:val="003C4DE9"/>
    <w:rsid w:val="003F7DFF"/>
    <w:rsid w:val="00401264"/>
    <w:rsid w:val="00402313"/>
    <w:rsid w:val="0040599C"/>
    <w:rsid w:val="00421F9A"/>
    <w:rsid w:val="00423253"/>
    <w:rsid w:val="00427114"/>
    <w:rsid w:val="00444684"/>
    <w:rsid w:val="004A171D"/>
    <w:rsid w:val="00511ECE"/>
    <w:rsid w:val="005337D3"/>
    <w:rsid w:val="005363D1"/>
    <w:rsid w:val="005850DE"/>
    <w:rsid w:val="005B32FC"/>
    <w:rsid w:val="005E0BA5"/>
    <w:rsid w:val="005E1648"/>
    <w:rsid w:val="005E46BE"/>
    <w:rsid w:val="006120D2"/>
    <w:rsid w:val="00616624"/>
    <w:rsid w:val="006455B7"/>
    <w:rsid w:val="00673B57"/>
    <w:rsid w:val="0069368F"/>
    <w:rsid w:val="006A0074"/>
    <w:rsid w:val="006A03FD"/>
    <w:rsid w:val="006B6E05"/>
    <w:rsid w:val="006B6E98"/>
    <w:rsid w:val="006B7325"/>
    <w:rsid w:val="006D46DB"/>
    <w:rsid w:val="006E4171"/>
    <w:rsid w:val="0072220C"/>
    <w:rsid w:val="0073577A"/>
    <w:rsid w:val="00754B67"/>
    <w:rsid w:val="00775018"/>
    <w:rsid w:val="007A3C82"/>
    <w:rsid w:val="007B71B5"/>
    <w:rsid w:val="007C31BA"/>
    <w:rsid w:val="007D31BE"/>
    <w:rsid w:val="007F2BE0"/>
    <w:rsid w:val="00803D4B"/>
    <w:rsid w:val="0080429C"/>
    <w:rsid w:val="0081005F"/>
    <w:rsid w:val="00823CA3"/>
    <w:rsid w:val="00830E4F"/>
    <w:rsid w:val="008404C6"/>
    <w:rsid w:val="008505DB"/>
    <w:rsid w:val="00852B0C"/>
    <w:rsid w:val="00873C9A"/>
    <w:rsid w:val="008A0FC8"/>
    <w:rsid w:val="008C2BA2"/>
    <w:rsid w:val="008C7828"/>
    <w:rsid w:val="008D15EF"/>
    <w:rsid w:val="009016BF"/>
    <w:rsid w:val="0094471C"/>
    <w:rsid w:val="00971ED1"/>
    <w:rsid w:val="00976F8F"/>
    <w:rsid w:val="009F2664"/>
    <w:rsid w:val="009F2DCD"/>
    <w:rsid w:val="00A541AC"/>
    <w:rsid w:val="00A634C2"/>
    <w:rsid w:val="00A84B66"/>
    <w:rsid w:val="00A87453"/>
    <w:rsid w:val="00AA25EE"/>
    <w:rsid w:val="00AC1F3F"/>
    <w:rsid w:val="00AD4A97"/>
    <w:rsid w:val="00B21625"/>
    <w:rsid w:val="00B345B2"/>
    <w:rsid w:val="00B42CEE"/>
    <w:rsid w:val="00B42F24"/>
    <w:rsid w:val="00B578D3"/>
    <w:rsid w:val="00B67459"/>
    <w:rsid w:val="00BA0303"/>
    <w:rsid w:val="00BE472B"/>
    <w:rsid w:val="00C02883"/>
    <w:rsid w:val="00C07E7A"/>
    <w:rsid w:val="00C11877"/>
    <w:rsid w:val="00C22DCF"/>
    <w:rsid w:val="00C43F26"/>
    <w:rsid w:val="00C5796C"/>
    <w:rsid w:val="00C84EF8"/>
    <w:rsid w:val="00C961AD"/>
    <w:rsid w:val="00C9760D"/>
    <w:rsid w:val="00CD24F1"/>
    <w:rsid w:val="00D170B2"/>
    <w:rsid w:val="00D2742E"/>
    <w:rsid w:val="00D60043"/>
    <w:rsid w:val="00D60294"/>
    <w:rsid w:val="00D6605E"/>
    <w:rsid w:val="00D67DBD"/>
    <w:rsid w:val="00D937F1"/>
    <w:rsid w:val="00DA0337"/>
    <w:rsid w:val="00DC4E7C"/>
    <w:rsid w:val="00DF7164"/>
    <w:rsid w:val="00E74F0C"/>
    <w:rsid w:val="00ED7C1F"/>
    <w:rsid w:val="00EE18DD"/>
    <w:rsid w:val="00EE68CE"/>
    <w:rsid w:val="00EF0EEF"/>
    <w:rsid w:val="00F119AA"/>
    <w:rsid w:val="00F71794"/>
    <w:rsid w:val="00F76161"/>
    <w:rsid w:val="00F93119"/>
    <w:rsid w:val="00FA3EF3"/>
    <w:rsid w:val="00FB77BE"/>
    <w:rsid w:val="00FC338C"/>
    <w:rsid w:val="00FC33EB"/>
    <w:rsid w:val="00FC6D74"/>
    <w:rsid w:val="00FE1490"/>
    <w:rsid w:val="00FF469C"/>
    <w:rsid w:val="00FF75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C906EA"/>
  <w15:chartTrackingRefBased/>
  <w15:docId w15:val="{A6473D8F-AEF1-4D1F-A30D-D38AB7A18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961AD"/>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8042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B01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010D"/>
  </w:style>
  <w:style w:type="paragraph" w:styleId="Footer">
    <w:name w:val="footer"/>
    <w:basedOn w:val="Normal"/>
    <w:link w:val="FooterChar"/>
    <w:uiPriority w:val="99"/>
    <w:unhideWhenUsed/>
    <w:rsid w:val="001B01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01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0512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9</Pages>
  <Words>1785</Words>
  <Characters>10176</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Clyst Honiton Clerk</dc:creator>
  <cp:keywords/>
  <dc:description/>
  <cp:lastModifiedBy>Rob Martin</cp:lastModifiedBy>
  <cp:revision>18</cp:revision>
  <cp:lastPrinted>2024-04-30T12:42:00Z</cp:lastPrinted>
  <dcterms:created xsi:type="dcterms:W3CDTF">2021-04-08T12:34:00Z</dcterms:created>
  <dcterms:modified xsi:type="dcterms:W3CDTF">2026-06-01T14:17:00Z</dcterms:modified>
</cp:coreProperties>
</file>