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ED787C" w14:textId="77777777" w:rsidR="00010C00" w:rsidRDefault="00D566EA">
      <w:pPr>
        <w:pStyle w:val="BodyText"/>
        <w:ind w:left="113"/>
        <w:rPr>
          <w:rFonts w:ascii="Times New Roman"/>
          <w:sz w:val="20"/>
        </w:rPr>
      </w:pPr>
      <w:r>
        <w:rPr>
          <w:rFonts w:ascii="Times New Roman"/>
          <w:noProof/>
          <w:sz w:val="20"/>
        </w:rPr>
        <mc:AlternateContent>
          <mc:Choice Requires="wpg">
            <w:drawing>
              <wp:inline distT="0" distB="0" distL="0" distR="0" wp14:anchorId="77D85EF5" wp14:editId="42BFC3F5">
                <wp:extent cx="9418955" cy="1033144"/>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18955" cy="1033144"/>
                          <a:chOff x="0" y="0"/>
                          <a:chExt cx="9418955" cy="1033144"/>
                        </a:xfrm>
                      </wpg:grpSpPr>
                      <wps:wsp>
                        <wps:cNvPr id="2" name="Graphic 2"/>
                        <wps:cNvSpPr/>
                        <wps:spPr>
                          <a:xfrm>
                            <a:off x="0" y="0"/>
                            <a:ext cx="9418955" cy="1033144"/>
                          </a:xfrm>
                          <a:custGeom>
                            <a:avLst/>
                            <a:gdLst/>
                            <a:ahLst/>
                            <a:cxnLst/>
                            <a:rect l="l" t="t" r="r" b="b"/>
                            <a:pathLst>
                              <a:path w="9418955" h="1033144">
                                <a:moveTo>
                                  <a:pt x="9418447" y="0"/>
                                </a:moveTo>
                                <a:lnTo>
                                  <a:pt x="0" y="0"/>
                                </a:lnTo>
                                <a:lnTo>
                                  <a:pt x="0" y="1033106"/>
                                </a:lnTo>
                                <a:lnTo>
                                  <a:pt x="9418447" y="1033106"/>
                                </a:lnTo>
                                <a:lnTo>
                                  <a:pt x="9418447" y="0"/>
                                </a:lnTo>
                                <a:close/>
                              </a:path>
                            </a:pathLst>
                          </a:custGeom>
                          <a:solidFill>
                            <a:srgbClr val="4471C4"/>
                          </a:solidFill>
                        </wps:spPr>
                        <wps:bodyPr wrap="square" lIns="0" tIns="0" rIns="0" bIns="0" rtlCol="0">
                          <a:prstTxWarp prst="textNoShape">
                            <a:avLst/>
                          </a:prstTxWarp>
                          <a:noAutofit/>
                        </wps:bodyPr>
                      </wps:wsp>
                    </wpg:wgp>
                  </a:graphicData>
                </a:graphic>
              </wp:inline>
            </w:drawing>
          </mc:Choice>
          <mc:Fallback>
            <w:pict>
              <v:group w14:anchorId="2AB43E97" id="Group 1" o:spid="_x0000_s1026" style="width:741.65pt;height:81.35pt;mso-position-horizontal-relative:char;mso-position-vertical-relative:line" coordsize="94189,10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">
                <v:shape id="Graphic 2" o:spid="_x0000_s1027" style="position:absolute;width:94189;height:10331;visibility:visible;mso-wrap-style:square;v-text-anchor:top" coordsize="9418955,103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" path="m9418447,l,,,1033106r9418447,l9418447,xe" fillcolor="#4471c4" stroked="f">
                  <v:path arrowok="t"/>
                </v:shape>
                <w10:anchorlock/>
              </v:group>
            </w:pict>
          </mc:Fallback>
        </mc:AlternateContent>
      </w:r>
    </w:p>
    <w:p w14:paraId="61340FCD" w14:textId="77777777" w:rsidR="00010C00" w:rsidRDefault="00D566EA">
      <w:pPr>
        <w:pStyle w:val="Title"/>
      </w:pPr>
      <w:r>
        <w:rPr>
          <w:color w:val="4471C4"/>
        </w:rPr>
        <w:t>APPENDIX</w:t>
      </w:r>
      <w:r>
        <w:rPr>
          <w:color w:val="4471C4"/>
          <w:spacing w:val="-6"/>
        </w:rPr>
        <w:t xml:space="preserve"> </w:t>
      </w:r>
      <w:r>
        <w:rPr>
          <w:color w:val="4471C4"/>
        </w:rPr>
        <w:t>7B.</w:t>
      </w:r>
      <w:r>
        <w:rPr>
          <w:color w:val="4471C4"/>
          <w:spacing w:val="-6"/>
        </w:rPr>
        <w:t xml:space="preserve"> </w:t>
      </w:r>
      <w:r>
        <w:rPr>
          <w:color w:val="4471C4"/>
        </w:rPr>
        <w:t>CLYST</w:t>
      </w:r>
      <w:r>
        <w:rPr>
          <w:color w:val="4471C4"/>
          <w:spacing w:val="-4"/>
        </w:rPr>
        <w:t xml:space="preserve"> </w:t>
      </w:r>
      <w:r>
        <w:rPr>
          <w:color w:val="4471C4"/>
        </w:rPr>
        <w:t>HONITON</w:t>
      </w:r>
      <w:r>
        <w:rPr>
          <w:color w:val="4471C4"/>
          <w:spacing w:val="-7"/>
        </w:rPr>
        <w:t xml:space="preserve"> </w:t>
      </w:r>
      <w:r>
        <w:rPr>
          <w:color w:val="4471C4"/>
        </w:rPr>
        <w:t>NP</w:t>
      </w:r>
      <w:r>
        <w:rPr>
          <w:color w:val="4471C4"/>
          <w:spacing w:val="80"/>
        </w:rPr>
        <w:t xml:space="preserve"> </w:t>
      </w:r>
      <w:r>
        <w:rPr>
          <w:color w:val="4471C4"/>
        </w:rPr>
        <w:t xml:space="preserve">DESIGN </w:t>
      </w:r>
      <w:r>
        <w:rPr>
          <w:color w:val="4471C4"/>
          <w:spacing w:val="-4"/>
        </w:rPr>
        <w:t>CODE</w:t>
      </w:r>
    </w:p>
    <w:p w14:paraId="254F14E6" w14:textId="77777777" w:rsidR="00010C00" w:rsidRDefault="00010C00">
      <w:pPr>
        <w:pStyle w:val="BodyText"/>
        <w:ind w:left="0"/>
        <w:rPr>
          <w:rFonts w:ascii="Calibri Light"/>
          <w:sz w:val="20"/>
        </w:rPr>
      </w:pPr>
    </w:p>
    <w:p w14:paraId="65E184D5" w14:textId="77777777" w:rsidR="00010C00" w:rsidRDefault="00D566EA">
      <w:pPr>
        <w:pStyle w:val="BodyText"/>
        <w:spacing w:before="222"/>
        <w:ind w:left="0"/>
        <w:rPr>
          <w:rFonts w:ascii="Calibri Light"/>
          <w:sz w:val="20"/>
        </w:rPr>
      </w:pPr>
      <w:r>
        <w:rPr>
          <w:noProof/>
        </w:rPr>
        <mc:AlternateContent>
          <mc:Choice Requires="wps">
            <w:drawing>
              <wp:anchor distT="0" distB="0" distL="0" distR="0" simplePos="0" relativeHeight="487588352" behindDoc="1" locked="0" layoutInCell="1" allowOverlap="1" wp14:anchorId="51CD57A8" wp14:editId="4DA8B713">
                <wp:simplePos x="0" y="0"/>
                <wp:positionH relativeFrom="page">
                  <wp:posOffset>630872</wp:posOffset>
                </wp:positionH>
                <wp:positionV relativeFrom="paragraph">
                  <wp:posOffset>311239</wp:posOffset>
                </wp:positionV>
                <wp:extent cx="9418955" cy="378841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18955" cy="3788410"/>
                        </a:xfrm>
                        <a:prstGeom prst="rect">
                          <a:avLst/>
                        </a:prstGeom>
                        <a:solidFill>
                          <a:srgbClr val="4471C4"/>
                        </a:solidFill>
                      </wps:spPr>
                      <wps:txbx>
                        <w:txbxContent>
                          <w:p w14:paraId="571CC6FC" w14:textId="77777777" w:rsidR="00010C00" w:rsidRDefault="00010C00">
                            <w:pPr>
                              <w:pStyle w:val="BodyText"/>
                              <w:ind w:left="0"/>
                              <w:rPr>
                                <w:rFonts w:ascii="Calibri Light"/>
                                <w:color w:val="000000"/>
                                <w:sz w:val="22"/>
                              </w:rPr>
                            </w:pPr>
                          </w:p>
                          <w:p w14:paraId="060A9535" w14:textId="77777777" w:rsidR="00010C00" w:rsidRDefault="00010C00">
                            <w:pPr>
                              <w:pStyle w:val="BodyText"/>
                              <w:ind w:left="0"/>
                              <w:rPr>
                                <w:rFonts w:ascii="Calibri Light"/>
                                <w:color w:val="000000"/>
                                <w:sz w:val="22"/>
                              </w:rPr>
                            </w:pPr>
                          </w:p>
                          <w:p w14:paraId="5F0AB5B2" w14:textId="77777777" w:rsidR="00010C00" w:rsidRDefault="00010C00">
                            <w:pPr>
                              <w:pStyle w:val="BodyText"/>
                              <w:ind w:left="0"/>
                              <w:rPr>
                                <w:rFonts w:ascii="Calibri Light"/>
                                <w:color w:val="000000"/>
                                <w:sz w:val="22"/>
                              </w:rPr>
                            </w:pPr>
                          </w:p>
                          <w:p w14:paraId="38E94448" w14:textId="77777777" w:rsidR="00010C00" w:rsidRDefault="00010C00">
                            <w:pPr>
                              <w:pStyle w:val="BodyText"/>
                              <w:ind w:left="0"/>
                              <w:rPr>
                                <w:rFonts w:ascii="Calibri Light"/>
                                <w:color w:val="000000"/>
                                <w:sz w:val="22"/>
                              </w:rPr>
                            </w:pPr>
                          </w:p>
                          <w:p w14:paraId="67ED5718" w14:textId="77777777" w:rsidR="00010C00" w:rsidRDefault="00010C00">
                            <w:pPr>
                              <w:pStyle w:val="BodyText"/>
                              <w:ind w:left="0"/>
                              <w:rPr>
                                <w:rFonts w:ascii="Calibri Light"/>
                                <w:color w:val="000000"/>
                                <w:sz w:val="22"/>
                              </w:rPr>
                            </w:pPr>
                          </w:p>
                          <w:p w14:paraId="173324DD" w14:textId="77777777" w:rsidR="00010C00" w:rsidRDefault="00010C00">
                            <w:pPr>
                              <w:pStyle w:val="BodyText"/>
                              <w:ind w:left="0"/>
                              <w:rPr>
                                <w:rFonts w:ascii="Calibri Light"/>
                                <w:color w:val="000000"/>
                                <w:sz w:val="22"/>
                              </w:rPr>
                            </w:pPr>
                          </w:p>
                          <w:p w14:paraId="2019F067" w14:textId="77777777" w:rsidR="00010C00" w:rsidRDefault="00010C00">
                            <w:pPr>
                              <w:pStyle w:val="BodyText"/>
                              <w:ind w:left="0"/>
                              <w:rPr>
                                <w:rFonts w:ascii="Calibri Light"/>
                                <w:color w:val="000000"/>
                                <w:sz w:val="22"/>
                              </w:rPr>
                            </w:pPr>
                          </w:p>
                          <w:p w14:paraId="1E286926" w14:textId="77777777" w:rsidR="00010C00" w:rsidRDefault="00010C00">
                            <w:pPr>
                              <w:pStyle w:val="BodyText"/>
                              <w:ind w:left="0"/>
                              <w:rPr>
                                <w:rFonts w:ascii="Calibri Light"/>
                                <w:color w:val="000000"/>
                                <w:sz w:val="22"/>
                              </w:rPr>
                            </w:pPr>
                          </w:p>
                          <w:p w14:paraId="0F56A675" w14:textId="77777777" w:rsidR="00010C00" w:rsidRDefault="00010C00">
                            <w:pPr>
                              <w:pStyle w:val="BodyText"/>
                              <w:ind w:left="0"/>
                              <w:rPr>
                                <w:rFonts w:ascii="Calibri Light"/>
                                <w:color w:val="000000"/>
                                <w:sz w:val="22"/>
                              </w:rPr>
                            </w:pPr>
                          </w:p>
                          <w:p w14:paraId="0A3C8D35" w14:textId="77777777" w:rsidR="00010C00" w:rsidRDefault="00010C00">
                            <w:pPr>
                              <w:pStyle w:val="BodyText"/>
                              <w:ind w:left="0"/>
                              <w:rPr>
                                <w:rFonts w:ascii="Calibri Light"/>
                                <w:color w:val="000000"/>
                                <w:sz w:val="22"/>
                              </w:rPr>
                            </w:pPr>
                          </w:p>
                          <w:p w14:paraId="5001CE4B" w14:textId="77777777" w:rsidR="00010C00" w:rsidRDefault="00010C00">
                            <w:pPr>
                              <w:pStyle w:val="BodyText"/>
                              <w:ind w:left="0"/>
                              <w:rPr>
                                <w:rFonts w:ascii="Calibri Light"/>
                                <w:color w:val="000000"/>
                                <w:sz w:val="22"/>
                              </w:rPr>
                            </w:pPr>
                          </w:p>
                          <w:p w14:paraId="7053FB3E" w14:textId="77777777" w:rsidR="00010C00" w:rsidRDefault="00010C00">
                            <w:pPr>
                              <w:pStyle w:val="BodyText"/>
                              <w:ind w:left="0"/>
                              <w:rPr>
                                <w:rFonts w:ascii="Calibri Light"/>
                                <w:color w:val="000000"/>
                                <w:sz w:val="22"/>
                              </w:rPr>
                            </w:pPr>
                          </w:p>
                          <w:p w14:paraId="60DA7E38" w14:textId="77777777" w:rsidR="00010C00" w:rsidRDefault="00010C00">
                            <w:pPr>
                              <w:pStyle w:val="BodyText"/>
                              <w:ind w:left="0"/>
                              <w:rPr>
                                <w:rFonts w:ascii="Calibri Light"/>
                                <w:color w:val="000000"/>
                                <w:sz w:val="22"/>
                              </w:rPr>
                            </w:pPr>
                          </w:p>
                          <w:p w14:paraId="39291E8F" w14:textId="77777777" w:rsidR="00010C00" w:rsidRDefault="00010C00">
                            <w:pPr>
                              <w:pStyle w:val="BodyText"/>
                              <w:ind w:left="0"/>
                              <w:rPr>
                                <w:rFonts w:ascii="Calibri Light"/>
                                <w:color w:val="000000"/>
                                <w:sz w:val="22"/>
                              </w:rPr>
                            </w:pPr>
                          </w:p>
                          <w:p w14:paraId="79862338" w14:textId="77777777" w:rsidR="00010C00" w:rsidRDefault="00010C00">
                            <w:pPr>
                              <w:pStyle w:val="BodyText"/>
                              <w:ind w:left="0"/>
                              <w:rPr>
                                <w:rFonts w:ascii="Calibri Light"/>
                                <w:color w:val="000000"/>
                                <w:sz w:val="22"/>
                              </w:rPr>
                            </w:pPr>
                          </w:p>
                          <w:p w14:paraId="2A02224B" w14:textId="77777777" w:rsidR="00010C00" w:rsidRDefault="00010C00">
                            <w:pPr>
                              <w:pStyle w:val="BodyText"/>
                              <w:ind w:left="0"/>
                              <w:rPr>
                                <w:rFonts w:ascii="Calibri Light"/>
                                <w:color w:val="000000"/>
                                <w:sz w:val="22"/>
                              </w:rPr>
                            </w:pPr>
                          </w:p>
                          <w:p w14:paraId="2EEA4FF8" w14:textId="77777777" w:rsidR="00010C00" w:rsidRDefault="00010C00">
                            <w:pPr>
                              <w:pStyle w:val="BodyText"/>
                              <w:spacing w:before="14"/>
                              <w:ind w:left="0"/>
                              <w:rPr>
                                <w:rFonts w:ascii="Calibri Light"/>
                                <w:color w:val="000000"/>
                                <w:sz w:val="22"/>
                              </w:rPr>
                            </w:pPr>
                          </w:p>
                          <w:p w14:paraId="6E0AA3D3" w14:textId="77777777" w:rsidR="00010C00" w:rsidRDefault="00D566EA">
                            <w:pPr>
                              <w:spacing w:line="348" w:lineRule="auto"/>
                              <w:ind w:left="6377" w:right="6371" w:firstLine="268"/>
                              <w:rPr>
                                <w:color w:val="000000"/>
                              </w:rPr>
                            </w:pPr>
                            <w:r>
                              <w:rPr>
                                <w:color w:val="FFFFFF"/>
                              </w:rPr>
                              <w:t xml:space="preserve">Janvrin </w:t>
                            </w:r>
                            <w:proofErr w:type="spellStart"/>
                            <w:r>
                              <w:rPr>
                                <w:color w:val="FFFFFF"/>
                              </w:rPr>
                              <w:t>Edbrooke</w:t>
                            </w:r>
                            <w:proofErr w:type="spellEnd"/>
                            <w:r>
                              <w:rPr>
                                <w:color w:val="FFFFFF"/>
                              </w:rPr>
                              <w:t xml:space="preserve"> Clyst</w:t>
                            </w:r>
                            <w:r>
                              <w:rPr>
                                <w:color w:val="FFFFFF"/>
                                <w:spacing w:val="-6"/>
                              </w:rPr>
                              <w:t xml:space="preserve"> </w:t>
                            </w:r>
                            <w:r>
                              <w:rPr>
                                <w:color w:val="FFFFFF"/>
                              </w:rPr>
                              <w:t>Honiton</w:t>
                            </w:r>
                            <w:r>
                              <w:rPr>
                                <w:color w:val="FFFFFF"/>
                                <w:spacing w:val="-6"/>
                              </w:rPr>
                              <w:t xml:space="preserve"> </w:t>
                            </w:r>
                            <w:r>
                              <w:rPr>
                                <w:color w:val="FFFFFF"/>
                              </w:rPr>
                              <w:t>PC</w:t>
                            </w:r>
                            <w:r>
                              <w:rPr>
                                <w:color w:val="FFFFFF"/>
                                <w:spacing w:val="78"/>
                              </w:rPr>
                              <w:t xml:space="preserve"> </w:t>
                            </w:r>
                            <w:r>
                              <w:rPr>
                                <w:color w:val="FFFFFF"/>
                              </w:rPr>
                              <w:t>2020</w:t>
                            </w:r>
                          </w:p>
                        </w:txbxContent>
                      </wps:txbx>
                      <wps:bodyPr wrap="square" lIns="0" tIns="0" rIns="0" bIns="0" rtlCol="0">
                        <a:noAutofit/>
                      </wps:bodyPr>
                    </wps:wsp>
                  </a:graphicData>
                </a:graphic>
              </wp:anchor>
            </w:drawing>
          </mc:Choice>
          <mc:Fallback>
            <w:pict>
              <v:shapetype w14:anchorId="51CD57A8" id="_x0000_t202" coordsize="21600,21600" o:spt="202" path="m,l,21600r21600,l21600,xe">
                <v:stroke joinstyle="miter"/>
                <v:path gradientshapeok="t" o:connecttype="rect"/>
              </v:shapetype>
              <v:shape id="Textbox 3" o:spid="_x0000_s1026" type="#_x0000_t202" style="position:absolute;margin-left:49.65pt;margin-top:24.5pt;width:741.65pt;height:298.3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" fillcolor="#4471c4" stroked="f">
                <v:textbox inset="0,0,0,0">
                  <w:txbxContent>
                    <w:p w14:paraId="571CC6FC" w14:textId="77777777" w:rsidR="00010C00" w:rsidRDefault="00010C00">
                      <w:pPr>
                        <w:pStyle w:val="BodyText"/>
                        <w:ind w:left="0"/>
                        <w:rPr>
                          <w:rFonts w:ascii="Calibri Light"/>
                          <w:color w:val="000000"/>
                          <w:sz w:val="22"/>
                        </w:rPr>
                      </w:pPr>
                    </w:p>
                    <w:p w14:paraId="060A9535" w14:textId="77777777" w:rsidR="00010C00" w:rsidRDefault="00010C00">
                      <w:pPr>
                        <w:pStyle w:val="BodyText"/>
                        <w:ind w:left="0"/>
                        <w:rPr>
                          <w:rFonts w:ascii="Calibri Light"/>
                          <w:color w:val="000000"/>
                          <w:sz w:val="22"/>
                        </w:rPr>
                      </w:pPr>
                    </w:p>
                    <w:p w14:paraId="5F0AB5B2" w14:textId="77777777" w:rsidR="00010C00" w:rsidRDefault="00010C00">
                      <w:pPr>
                        <w:pStyle w:val="BodyText"/>
                        <w:ind w:left="0"/>
                        <w:rPr>
                          <w:rFonts w:ascii="Calibri Light"/>
                          <w:color w:val="000000"/>
                          <w:sz w:val="22"/>
                        </w:rPr>
                      </w:pPr>
                    </w:p>
                    <w:p w14:paraId="38E94448" w14:textId="77777777" w:rsidR="00010C00" w:rsidRDefault="00010C00">
                      <w:pPr>
                        <w:pStyle w:val="BodyText"/>
                        <w:ind w:left="0"/>
                        <w:rPr>
                          <w:rFonts w:ascii="Calibri Light"/>
                          <w:color w:val="000000"/>
                          <w:sz w:val="22"/>
                        </w:rPr>
                      </w:pPr>
                    </w:p>
                    <w:p w14:paraId="67ED5718" w14:textId="77777777" w:rsidR="00010C00" w:rsidRDefault="00010C00">
                      <w:pPr>
                        <w:pStyle w:val="BodyText"/>
                        <w:ind w:left="0"/>
                        <w:rPr>
                          <w:rFonts w:ascii="Calibri Light"/>
                          <w:color w:val="000000"/>
                          <w:sz w:val="22"/>
                        </w:rPr>
                      </w:pPr>
                    </w:p>
                    <w:p w14:paraId="173324DD" w14:textId="77777777" w:rsidR="00010C00" w:rsidRDefault="00010C00">
                      <w:pPr>
                        <w:pStyle w:val="BodyText"/>
                        <w:ind w:left="0"/>
                        <w:rPr>
                          <w:rFonts w:ascii="Calibri Light"/>
                          <w:color w:val="000000"/>
                          <w:sz w:val="22"/>
                        </w:rPr>
                      </w:pPr>
                    </w:p>
                    <w:p w14:paraId="2019F067" w14:textId="77777777" w:rsidR="00010C00" w:rsidRDefault="00010C00">
                      <w:pPr>
                        <w:pStyle w:val="BodyText"/>
                        <w:ind w:left="0"/>
                        <w:rPr>
                          <w:rFonts w:ascii="Calibri Light"/>
                          <w:color w:val="000000"/>
                          <w:sz w:val="22"/>
                        </w:rPr>
                      </w:pPr>
                    </w:p>
                    <w:p w14:paraId="1E286926" w14:textId="77777777" w:rsidR="00010C00" w:rsidRDefault="00010C00">
                      <w:pPr>
                        <w:pStyle w:val="BodyText"/>
                        <w:ind w:left="0"/>
                        <w:rPr>
                          <w:rFonts w:ascii="Calibri Light"/>
                          <w:color w:val="000000"/>
                          <w:sz w:val="22"/>
                        </w:rPr>
                      </w:pPr>
                    </w:p>
                    <w:p w14:paraId="0F56A675" w14:textId="77777777" w:rsidR="00010C00" w:rsidRDefault="00010C00">
                      <w:pPr>
                        <w:pStyle w:val="BodyText"/>
                        <w:ind w:left="0"/>
                        <w:rPr>
                          <w:rFonts w:ascii="Calibri Light"/>
                          <w:color w:val="000000"/>
                          <w:sz w:val="22"/>
                        </w:rPr>
                      </w:pPr>
                    </w:p>
                    <w:p w14:paraId="0A3C8D35" w14:textId="77777777" w:rsidR="00010C00" w:rsidRDefault="00010C00">
                      <w:pPr>
                        <w:pStyle w:val="BodyText"/>
                        <w:ind w:left="0"/>
                        <w:rPr>
                          <w:rFonts w:ascii="Calibri Light"/>
                          <w:color w:val="000000"/>
                          <w:sz w:val="22"/>
                        </w:rPr>
                      </w:pPr>
                    </w:p>
                    <w:p w14:paraId="5001CE4B" w14:textId="77777777" w:rsidR="00010C00" w:rsidRDefault="00010C00">
                      <w:pPr>
                        <w:pStyle w:val="BodyText"/>
                        <w:ind w:left="0"/>
                        <w:rPr>
                          <w:rFonts w:ascii="Calibri Light"/>
                          <w:color w:val="000000"/>
                          <w:sz w:val="22"/>
                        </w:rPr>
                      </w:pPr>
                    </w:p>
                    <w:p w14:paraId="7053FB3E" w14:textId="77777777" w:rsidR="00010C00" w:rsidRDefault="00010C00">
                      <w:pPr>
                        <w:pStyle w:val="BodyText"/>
                        <w:ind w:left="0"/>
                        <w:rPr>
                          <w:rFonts w:ascii="Calibri Light"/>
                          <w:color w:val="000000"/>
                          <w:sz w:val="22"/>
                        </w:rPr>
                      </w:pPr>
                    </w:p>
                    <w:p w14:paraId="60DA7E38" w14:textId="77777777" w:rsidR="00010C00" w:rsidRDefault="00010C00">
                      <w:pPr>
                        <w:pStyle w:val="BodyText"/>
                        <w:ind w:left="0"/>
                        <w:rPr>
                          <w:rFonts w:ascii="Calibri Light"/>
                          <w:color w:val="000000"/>
                          <w:sz w:val="22"/>
                        </w:rPr>
                      </w:pPr>
                    </w:p>
                    <w:p w14:paraId="39291E8F" w14:textId="77777777" w:rsidR="00010C00" w:rsidRDefault="00010C00">
                      <w:pPr>
                        <w:pStyle w:val="BodyText"/>
                        <w:ind w:left="0"/>
                        <w:rPr>
                          <w:rFonts w:ascii="Calibri Light"/>
                          <w:color w:val="000000"/>
                          <w:sz w:val="22"/>
                        </w:rPr>
                      </w:pPr>
                    </w:p>
                    <w:p w14:paraId="79862338" w14:textId="77777777" w:rsidR="00010C00" w:rsidRDefault="00010C00">
                      <w:pPr>
                        <w:pStyle w:val="BodyText"/>
                        <w:ind w:left="0"/>
                        <w:rPr>
                          <w:rFonts w:ascii="Calibri Light"/>
                          <w:color w:val="000000"/>
                          <w:sz w:val="22"/>
                        </w:rPr>
                      </w:pPr>
                    </w:p>
                    <w:p w14:paraId="2A02224B" w14:textId="77777777" w:rsidR="00010C00" w:rsidRDefault="00010C00">
                      <w:pPr>
                        <w:pStyle w:val="BodyText"/>
                        <w:ind w:left="0"/>
                        <w:rPr>
                          <w:rFonts w:ascii="Calibri Light"/>
                          <w:color w:val="000000"/>
                          <w:sz w:val="22"/>
                        </w:rPr>
                      </w:pPr>
                    </w:p>
                    <w:p w14:paraId="2EEA4FF8" w14:textId="77777777" w:rsidR="00010C00" w:rsidRDefault="00010C00">
                      <w:pPr>
                        <w:pStyle w:val="BodyText"/>
                        <w:spacing w:before="14"/>
                        <w:ind w:left="0"/>
                        <w:rPr>
                          <w:rFonts w:ascii="Calibri Light"/>
                          <w:color w:val="000000"/>
                          <w:sz w:val="22"/>
                        </w:rPr>
                      </w:pPr>
                    </w:p>
                    <w:p w14:paraId="6E0AA3D3" w14:textId="77777777" w:rsidR="00010C00" w:rsidRDefault="00D566EA">
                      <w:pPr>
                        <w:spacing w:line="348" w:lineRule="auto"/>
                        <w:ind w:left="6377" w:right="6371" w:firstLine="268"/>
                        <w:rPr>
                          <w:color w:val="000000"/>
                        </w:rPr>
                      </w:pPr>
                      <w:r>
                        <w:rPr>
                          <w:color w:val="FFFFFF"/>
                        </w:rPr>
                        <w:t xml:space="preserve">Janvrin </w:t>
                      </w:r>
                      <w:proofErr w:type="spellStart"/>
                      <w:r>
                        <w:rPr>
                          <w:color w:val="FFFFFF"/>
                        </w:rPr>
                        <w:t>Edbrooke</w:t>
                      </w:r>
                      <w:proofErr w:type="spellEnd"/>
                      <w:r>
                        <w:rPr>
                          <w:color w:val="FFFFFF"/>
                        </w:rPr>
                        <w:t xml:space="preserve"> Clyst</w:t>
                      </w:r>
                      <w:r>
                        <w:rPr>
                          <w:color w:val="FFFFFF"/>
                          <w:spacing w:val="-6"/>
                        </w:rPr>
                        <w:t xml:space="preserve"> </w:t>
                      </w:r>
                      <w:r>
                        <w:rPr>
                          <w:color w:val="FFFFFF"/>
                        </w:rPr>
                        <w:t>Honiton</w:t>
                      </w:r>
                      <w:r>
                        <w:rPr>
                          <w:color w:val="FFFFFF"/>
                          <w:spacing w:val="-6"/>
                        </w:rPr>
                        <w:t xml:space="preserve"> </w:t>
                      </w:r>
                      <w:r>
                        <w:rPr>
                          <w:color w:val="FFFFFF"/>
                        </w:rPr>
                        <w:t>PC</w:t>
                      </w:r>
                      <w:r>
                        <w:rPr>
                          <w:color w:val="FFFFFF"/>
                          <w:spacing w:val="78"/>
                        </w:rPr>
                        <w:t xml:space="preserve"> </w:t>
                      </w:r>
                      <w:r>
                        <w:rPr>
                          <w:color w:val="FFFFFF"/>
                        </w:rPr>
                        <w:t>2020</w:t>
                      </w:r>
                    </w:p>
                  </w:txbxContent>
                </v:textbox>
                <w10:wrap type="topAndBottom" anchorx="page"/>
              </v:shape>
            </w:pict>
          </mc:Fallback>
        </mc:AlternateContent>
      </w:r>
    </w:p>
    <w:p w14:paraId="17B1D1F2" w14:textId="77777777" w:rsidR="00010C00" w:rsidRDefault="00010C00">
      <w:pPr>
        <w:rPr>
          <w:rFonts w:ascii="Calibri Light"/>
          <w:sz w:val="20"/>
        </w:rPr>
        <w:sectPr w:rsidR="00010C00">
          <w:type w:val="continuous"/>
          <w:pgSz w:w="16840" w:h="11910" w:orient="landscape"/>
          <w:pgMar w:top="540" w:right="900" w:bottom="280" w:left="880" w:header="720" w:footer="720" w:gutter="0"/>
          <w:cols w:space="720"/>
        </w:sectPr>
      </w:pPr>
    </w:p>
    <w:p w14:paraId="1BD00057" w14:textId="77777777" w:rsidR="00010C00" w:rsidRDefault="00D566EA">
      <w:pPr>
        <w:spacing w:before="94"/>
        <w:ind w:left="560"/>
        <w:rPr>
          <w:rFonts w:ascii="Calibri Light"/>
          <w:sz w:val="32"/>
        </w:rPr>
      </w:pPr>
      <w:r>
        <w:rPr>
          <w:rFonts w:ascii="Calibri Light"/>
          <w:color w:val="2E5395"/>
          <w:spacing w:val="-2"/>
          <w:sz w:val="32"/>
        </w:rPr>
        <w:lastRenderedPageBreak/>
        <w:t>Contents</w:t>
      </w:r>
    </w:p>
    <w:sdt>
      <w:sdtPr>
        <w:id w:val="-101877990"/>
        <w:docPartObj>
          <w:docPartGallery w:val="Table of Contents"/>
          <w:docPartUnique/>
        </w:docPartObj>
      </w:sdtPr>
      <w:sdtEndPr/>
      <w:sdtContent>
        <w:p w14:paraId="15A9D1C4" w14:textId="77777777" w:rsidR="00010C00" w:rsidRDefault="00D566EA" w:rsidP="00D566EA">
          <w:pPr>
            <w:pStyle w:val="TOC1"/>
            <w:tabs>
              <w:tab w:val="right" w:leader="dot" w:pos="12690"/>
            </w:tabs>
            <w:spacing w:before="31"/>
          </w:pPr>
          <w:hyperlink w:anchor="_bookmark0" w:history="1">
            <w:r>
              <w:rPr>
                <w:spacing w:val="-2"/>
              </w:rPr>
              <w:t>Introduction</w:t>
            </w:r>
            <w:r>
              <w:tab/>
            </w:r>
            <w:r>
              <w:rPr>
                <w:spacing w:val="-10"/>
              </w:rPr>
              <w:t>2</w:t>
            </w:r>
          </w:hyperlink>
        </w:p>
        <w:p w14:paraId="2EE0FC9C" w14:textId="77777777" w:rsidR="00010C00" w:rsidRDefault="00D566EA" w:rsidP="00D566EA">
          <w:pPr>
            <w:pStyle w:val="TOC2"/>
            <w:tabs>
              <w:tab w:val="right" w:leader="dot" w:pos="12690"/>
            </w:tabs>
          </w:pPr>
          <w:hyperlink w:anchor="_bookmark1" w:history="1">
            <w:r>
              <w:rPr>
                <w:spacing w:val="-2"/>
              </w:rPr>
              <w:t>Design</w:t>
            </w:r>
            <w:r>
              <w:tab/>
            </w:r>
            <w:r>
              <w:rPr>
                <w:spacing w:val="-10"/>
              </w:rPr>
              <w:t>2</w:t>
            </w:r>
          </w:hyperlink>
        </w:p>
        <w:p w14:paraId="0847AD30" w14:textId="77777777" w:rsidR="00010C00" w:rsidRDefault="00D566EA" w:rsidP="00D566EA">
          <w:pPr>
            <w:pStyle w:val="TOC2"/>
            <w:tabs>
              <w:tab w:val="right" w:leader="dot" w:pos="12690"/>
            </w:tabs>
          </w:pPr>
          <w:hyperlink w:anchor="_bookmark2" w:history="1">
            <w:r>
              <w:t>Design</w:t>
            </w:r>
            <w:r>
              <w:rPr>
                <w:spacing w:val="-4"/>
              </w:rPr>
              <w:t xml:space="preserve"> </w:t>
            </w:r>
            <w:r>
              <w:t>in</w:t>
            </w:r>
            <w:r>
              <w:rPr>
                <w:spacing w:val="-2"/>
              </w:rPr>
              <w:t xml:space="preserve"> </w:t>
            </w:r>
            <w:r>
              <w:t>the</w:t>
            </w:r>
            <w:r>
              <w:rPr>
                <w:spacing w:val="-4"/>
              </w:rPr>
              <w:t xml:space="preserve"> </w:t>
            </w:r>
            <w:r>
              <w:t>Plan</w:t>
            </w:r>
            <w:r>
              <w:rPr>
                <w:spacing w:val="-3"/>
              </w:rPr>
              <w:t xml:space="preserve"> </w:t>
            </w:r>
            <w:r>
              <w:rPr>
                <w:spacing w:val="-4"/>
              </w:rPr>
              <w:t>Area</w:t>
            </w:r>
            <w:r>
              <w:tab/>
            </w:r>
            <w:r>
              <w:rPr>
                <w:spacing w:val="-10"/>
              </w:rPr>
              <w:t>2</w:t>
            </w:r>
          </w:hyperlink>
        </w:p>
        <w:p w14:paraId="40CBCCF9" w14:textId="77777777" w:rsidR="00010C00" w:rsidRDefault="00D566EA" w:rsidP="00D566EA">
          <w:pPr>
            <w:pStyle w:val="TOC1"/>
            <w:tabs>
              <w:tab w:val="right" w:leader="dot" w:pos="12690"/>
            </w:tabs>
            <w:spacing w:before="123"/>
          </w:pPr>
          <w:hyperlink w:anchor="_bookmark3" w:history="1">
            <w:r>
              <w:t>Clyst</w:t>
            </w:r>
            <w:r>
              <w:rPr>
                <w:spacing w:val="-10"/>
              </w:rPr>
              <w:t xml:space="preserve"> </w:t>
            </w:r>
            <w:r>
              <w:t>Honiton</w:t>
            </w:r>
            <w:r>
              <w:rPr>
                <w:spacing w:val="33"/>
              </w:rPr>
              <w:t xml:space="preserve"> </w:t>
            </w:r>
            <w:r>
              <w:t>Character</w:t>
            </w:r>
            <w:r>
              <w:rPr>
                <w:spacing w:val="-8"/>
              </w:rPr>
              <w:t xml:space="preserve"> </w:t>
            </w:r>
            <w:r>
              <w:t>Assessment</w:t>
            </w:r>
            <w:r>
              <w:rPr>
                <w:spacing w:val="-12"/>
              </w:rPr>
              <w:t xml:space="preserve"> </w:t>
            </w:r>
            <w:r>
              <w:t>(Appendix</w:t>
            </w:r>
            <w:r>
              <w:rPr>
                <w:spacing w:val="-12"/>
              </w:rPr>
              <w:t xml:space="preserve"> </w:t>
            </w:r>
            <w:r>
              <w:rPr>
                <w:spacing w:val="-5"/>
              </w:rPr>
              <w:t>7A)</w:t>
            </w:r>
            <w:r>
              <w:tab/>
            </w:r>
            <w:r>
              <w:rPr>
                <w:spacing w:val="-10"/>
              </w:rPr>
              <w:t>3</w:t>
            </w:r>
          </w:hyperlink>
        </w:p>
        <w:p w14:paraId="658351AF" w14:textId="77777777" w:rsidR="00010C00" w:rsidRDefault="00D566EA" w:rsidP="00D566EA">
          <w:pPr>
            <w:pStyle w:val="TOC1"/>
            <w:tabs>
              <w:tab w:val="right" w:leader="dot" w:pos="12690"/>
            </w:tabs>
            <w:spacing w:before="120"/>
          </w:pPr>
          <w:hyperlink w:anchor="_bookmark4" w:history="1">
            <w:r>
              <w:t>Design</w:t>
            </w:r>
            <w:r>
              <w:rPr>
                <w:spacing w:val="-2"/>
              </w:rPr>
              <w:t xml:space="preserve"> Codes</w:t>
            </w:r>
            <w:r>
              <w:tab/>
            </w:r>
            <w:r>
              <w:rPr>
                <w:spacing w:val="-10"/>
              </w:rPr>
              <w:t>4</w:t>
            </w:r>
          </w:hyperlink>
        </w:p>
        <w:p w14:paraId="79E18F9F" w14:textId="77777777" w:rsidR="00010C00" w:rsidRDefault="00D566EA" w:rsidP="00D566EA">
          <w:pPr>
            <w:pStyle w:val="TOC1"/>
            <w:tabs>
              <w:tab w:val="right" w:leader="dot" w:pos="12690"/>
            </w:tabs>
            <w:spacing w:before="123"/>
          </w:pPr>
          <w:hyperlink w:anchor="_bookmark5" w:history="1">
            <w:r>
              <w:t>Code</w:t>
            </w:r>
            <w:r>
              <w:rPr>
                <w:spacing w:val="-5"/>
              </w:rPr>
              <w:t xml:space="preserve"> </w:t>
            </w:r>
            <w:r>
              <w:t>1.</w:t>
            </w:r>
            <w:r>
              <w:rPr>
                <w:spacing w:val="-2"/>
              </w:rPr>
              <w:t xml:space="preserve"> </w:t>
            </w:r>
            <w:r>
              <w:t>Setting:</w:t>
            </w:r>
            <w:r>
              <w:rPr>
                <w:spacing w:val="-4"/>
              </w:rPr>
              <w:t xml:space="preserve"> </w:t>
            </w:r>
            <w:r>
              <w:t>The</w:t>
            </w:r>
            <w:r>
              <w:rPr>
                <w:spacing w:val="-3"/>
              </w:rPr>
              <w:t xml:space="preserve"> </w:t>
            </w:r>
            <w:r>
              <w:t>Local</w:t>
            </w:r>
            <w:r>
              <w:rPr>
                <w:spacing w:val="-5"/>
              </w:rPr>
              <w:t xml:space="preserve"> </w:t>
            </w:r>
            <w:r>
              <w:t>and</w:t>
            </w:r>
            <w:r>
              <w:rPr>
                <w:spacing w:val="-3"/>
              </w:rPr>
              <w:t xml:space="preserve"> </w:t>
            </w:r>
            <w:r>
              <w:t>Wider</w:t>
            </w:r>
            <w:r>
              <w:rPr>
                <w:spacing w:val="-2"/>
              </w:rPr>
              <w:t xml:space="preserve"> Context.</w:t>
            </w:r>
            <w:r>
              <w:tab/>
            </w:r>
            <w:r>
              <w:rPr>
                <w:spacing w:val="-10"/>
              </w:rPr>
              <w:t>5</w:t>
            </w:r>
          </w:hyperlink>
        </w:p>
        <w:p w14:paraId="5D4FB9ED" w14:textId="77777777" w:rsidR="00010C00" w:rsidRDefault="00D566EA" w:rsidP="00D566EA">
          <w:pPr>
            <w:pStyle w:val="TOC1"/>
            <w:tabs>
              <w:tab w:val="right" w:leader="dot" w:pos="12690"/>
            </w:tabs>
          </w:pPr>
          <w:hyperlink w:anchor="_bookmark6" w:history="1">
            <w:r>
              <w:t>Code</w:t>
            </w:r>
            <w:r>
              <w:rPr>
                <w:spacing w:val="-4"/>
              </w:rPr>
              <w:t xml:space="preserve"> </w:t>
            </w:r>
            <w:r>
              <w:t>2.</w:t>
            </w:r>
            <w:r>
              <w:rPr>
                <w:spacing w:val="-2"/>
              </w:rPr>
              <w:t xml:space="preserve"> </w:t>
            </w:r>
            <w:r>
              <w:t>Built</w:t>
            </w:r>
            <w:r>
              <w:rPr>
                <w:spacing w:val="-3"/>
              </w:rPr>
              <w:t xml:space="preserve"> </w:t>
            </w:r>
            <w:r>
              <w:t>Form:</w:t>
            </w:r>
            <w:r>
              <w:rPr>
                <w:spacing w:val="-4"/>
              </w:rPr>
              <w:t xml:space="preserve"> </w:t>
            </w:r>
            <w:r>
              <w:t>Patterns</w:t>
            </w:r>
            <w:r>
              <w:rPr>
                <w:spacing w:val="-3"/>
              </w:rPr>
              <w:t xml:space="preserve"> </w:t>
            </w:r>
            <w:r>
              <w:t>of</w:t>
            </w:r>
            <w:r>
              <w:rPr>
                <w:spacing w:val="-4"/>
              </w:rPr>
              <w:t xml:space="preserve"> </w:t>
            </w:r>
            <w:r>
              <w:t>Growth</w:t>
            </w:r>
            <w:r>
              <w:rPr>
                <w:spacing w:val="-3"/>
              </w:rPr>
              <w:t xml:space="preserve"> </w:t>
            </w:r>
            <w:r>
              <w:t>and</w:t>
            </w:r>
            <w:r>
              <w:rPr>
                <w:spacing w:val="-7"/>
              </w:rPr>
              <w:t xml:space="preserve"> </w:t>
            </w:r>
            <w:r>
              <w:t>Layout</w:t>
            </w:r>
            <w:r>
              <w:rPr>
                <w:spacing w:val="-4"/>
              </w:rPr>
              <w:t xml:space="preserve"> </w:t>
            </w:r>
            <w:r>
              <w:t>of</w:t>
            </w:r>
            <w:r>
              <w:rPr>
                <w:spacing w:val="-4"/>
              </w:rPr>
              <w:t xml:space="preserve"> </w:t>
            </w:r>
            <w:r>
              <w:rPr>
                <w:spacing w:val="-2"/>
              </w:rPr>
              <w:t>Buildings</w:t>
            </w:r>
            <w:r>
              <w:tab/>
            </w:r>
            <w:r>
              <w:rPr>
                <w:spacing w:val="-10"/>
              </w:rPr>
              <w:t>5</w:t>
            </w:r>
          </w:hyperlink>
        </w:p>
        <w:p w14:paraId="569C99FB" w14:textId="77777777" w:rsidR="00010C00" w:rsidRDefault="00D566EA" w:rsidP="00D566EA">
          <w:pPr>
            <w:pStyle w:val="TOC1"/>
            <w:tabs>
              <w:tab w:val="right" w:leader="dot" w:pos="12690"/>
            </w:tabs>
            <w:spacing w:before="122"/>
          </w:pPr>
          <w:hyperlink w:anchor="_bookmark7" w:history="1">
            <w:r>
              <w:t>Code</w:t>
            </w:r>
            <w:r>
              <w:rPr>
                <w:spacing w:val="-5"/>
              </w:rPr>
              <w:t xml:space="preserve"> </w:t>
            </w:r>
            <w:r>
              <w:t>3.</w:t>
            </w:r>
            <w:r>
              <w:rPr>
                <w:spacing w:val="45"/>
              </w:rPr>
              <w:t xml:space="preserve"> </w:t>
            </w:r>
            <w:r>
              <w:t>Built</w:t>
            </w:r>
            <w:r>
              <w:rPr>
                <w:spacing w:val="-5"/>
              </w:rPr>
              <w:t xml:space="preserve"> </w:t>
            </w:r>
            <w:r>
              <w:t>Form:</w:t>
            </w:r>
            <w:r>
              <w:rPr>
                <w:spacing w:val="-2"/>
              </w:rPr>
              <w:t xml:space="preserve"> </w:t>
            </w:r>
            <w:r>
              <w:t>Continuity</w:t>
            </w:r>
            <w:r>
              <w:rPr>
                <w:spacing w:val="-3"/>
              </w:rPr>
              <w:t xml:space="preserve"> </w:t>
            </w:r>
            <w:r>
              <w:t>and</w:t>
            </w:r>
            <w:r>
              <w:rPr>
                <w:spacing w:val="-4"/>
              </w:rPr>
              <w:t xml:space="preserve"> </w:t>
            </w:r>
            <w:r>
              <w:rPr>
                <w:spacing w:val="-2"/>
              </w:rPr>
              <w:t>Enclosure.</w:t>
            </w:r>
            <w:r>
              <w:tab/>
            </w:r>
            <w:r>
              <w:rPr>
                <w:spacing w:val="-10"/>
              </w:rPr>
              <w:t>6</w:t>
            </w:r>
          </w:hyperlink>
        </w:p>
        <w:p w14:paraId="50CC06B4" w14:textId="77777777" w:rsidR="00010C00" w:rsidRDefault="00D566EA" w:rsidP="00D566EA">
          <w:pPr>
            <w:pStyle w:val="TOC1"/>
            <w:tabs>
              <w:tab w:val="right" w:leader="dot" w:pos="12690"/>
            </w:tabs>
          </w:pPr>
          <w:hyperlink w:anchor="_bookmark8" w:history="1">
            <w:r>
              <w:t>Code</w:t>
            </w:r>
            <w:r>
              <w:rPr>
                <w:spacing w:val="-5"/>
              </w:rPr>
              <w:t xml:space="preserve"> </w:t>
            </w:r>
            <w:r>
              <w:t>4.</w:t>
            </w:r>
            <w:r>
              <w:rPr>
                <w:spacing w:val="-3"/>
              </w:rPr>
              <w:t xml:space="preserve"> </w:t>
            </w:r>
            <w:r>
              <w:t>Built</w:t>
            </w:r>
            <w:r>
              <w:rPr>
                <w:spacing w:val="-3"/>
              </w:rPr>
              <w:t xml:space="preserve"> </w:t>
            </w:r>
            <w:r>
              <w:t>Form:</w:t>
            </w:r>
            <w:r>
              <w:rPr>
                <w:spacing w:val="-5"/>
              </w:rPr>
              <w:t xml:space="preserve"> </w:t>
            </w:r>
            <w:r>
              <w:t>Corner</w:t>
            </w:r>
            <w:r>
              <w:rPr>
                <w:spacing w:val="-5"/>
              </w:rPr>
              <w:t xml:space="preserve"> </w:t>
            </w:r>
            <w:r>
              <w:t>and</w:t>
            </w:r>
            <w:r>
              <w:rPr>
                <w:spacing w:val="-4"/>
              </w:rPr>
              <w:t xml:space="preserve"> </w:t>
            </w:r>
            <w:r>
              <w:t>Gateway</w:t>
            </w:r>
            <w:r>
              <w:rPr>
                <w:spacing w:val="-1"/>
              </w:rPr>
              <w:t xml:space="preserve"> </w:t>
            </w:r>
            <w:r>
              <w:rPr>
                <w:spacing w:val="-2"/>
              </w:rPr>
              <w:t>Buildings.</w:t>
            </w:r>
            <w:r>
              <w:tab/>
            </w:r>
            <w:r>
              <w:rPr>
                <w:spacing w:val="-10"/>
              </w:rPr>
              <w:t>7</w:t>
            </w:r>
          </w:hyperlink>
        </w:p>
        <w:p w14:paraId="3E29FD09" w14:textId="77777777" w:rsidR="00010C00" w:rsidRDefault="00D566EA" w:rsidP="00D566EA">
          <w:pPr>
            <w:pStyle w:val="TOC1"/>
            <w:tabs>
              <w:tab w:val="right" w:leader="dot" w:pos="12690"/>
            </w:tabs>
            <w:spacing w:before="120"/>
          </w:pPr>
          <w:hyperlink w:anchor="_bookmark9" w:history="1">
            <w:r>
              <w:t>Code</w:t>
            </w:r>
            <w:r>
              <w:rPr>
                <w:spacing w:val="-8"/>
              </w:rPr>
              <w:t xml:space="preserve"> </w:t>
            </w:r>
            <w:r>
              <w:t>5.</w:t>
            </w:r>
            <w:r>
              <w:rPr>
                <w:spacing w:val="-4"/>
              </w:rPr>
              <w:t xml:space="preserve"> </w:t>
            </w:r>
            <w:r>
              <w:t>Built</w:t>
            </w:r>
            <w:r>
              <w:rPr>
                <w:spacing w:val="-4"/>
              </w:rPr>
              <w:t xml:space="preserve"> </w:t>
            </w:r>
            <w:r>
              <w:t>Form:</w:t>
            </w:r>
            <w:r>
              <w:rPr>
                <w:spacing w:val="-4"/>
              </w:rPr>
              <w:t xml:space="preserve"> </w:t>
            </w:r>
            <w:r>
              <w:t>Architectural</w:t>
            </w:r>
            <w:r>
              <w:rPr>
                <w:spacing w:val="-5"/>
              </w:rPr>
              <w:t xml:space="preserve"> </w:t>
            </w:r>
            <w:r>
              <w:t>details</w:t>
            </w:r>
            <w:r>
              <w:rPr>
                <w:spacing w:val="-7"/>
              </w:rPr>
              <w:t xml:space="preserve"> </w:t>
            </w:r>
            <w:r>
              <w:t>and</w:t>
            </w:r>
            <w:r>
              <w:rPr>
                <w:spacing w:val="-6"/>
              </w:rPr>
              <w:t xml:space="preserve"> </w:t>
            </w:r>
            <w:r>
              <w:t>Building</w:t>
            </w:r>
            <w:r>
              <w:rPr>
                <w:spacing w:val="-4"/>
              </w:rPr>
              <w:t xml:space="preserve"> </w:t>
            </w:r>
            <w:r>
              <w:rPr>
                <w:spacing w:val="-2"/>
              </w:rPr>
              <w:t>materials</w:t>
            </w:r>
            <w:r>
              <w:tab/>
            </w:r>
            <w:r>
              <w:rPr>
                <w:spacing w:val="-10"/>
              </w:rPr>
              <w:t>7</w:t>
            </w:r>
          </w:hyperlink>
        </w:p>
        <w:p w14:paraId="6BDD0D58" w14:textId="77777777" w:rsidR="00010C00" w:rsidRDefault="00D566EA" w:rsidP="00D566EA">
          <w:pPr>
            <w:pStyle w:val="TOC1"/>
            <w:tabs>
              <w:tab w:val="right" w:leader="dot" w:pos="12690"/>
            </w:tabs>
            <w:spacing w:before="122"/>
          </w:pPr>
          <w:hyperlink w:anchor="_bookmark10" w:history="1">
            <w:r>
              <w:t>Code</w:t>
            </w:r>
            <w:r>
              <w:rPr>
                <w:spacing w:val="-7"/>
              </w:rPr>
              <w:t xml:space="preserve"> </w:t>
            </w:r>
            <w:r>
              <w:t>6.</w:t>
            </w:r>
            <w:r>
              <w:rPr>
                <w:spacing w:val="-2"/>
              </w:rPr>
              <w:t xml:space="preserve"> </w:t>
            </w:r>
            <w:r>
              <w:t>Housing</w:t>
            </w:r>
            <w:r>
              <w:rPr>
                <w:spacing w:val="-5"/>
              </w:rPr>
              <w:t xml:space="preserve"> </w:t>
            </w:r>
            <w:r>
              <w:rPr>
                <w:spacing w:val="-2"/>
              </w:rPr>
              <w:t>Extensions</w:t>
            </w:r>
            <w:r>
              <w:tab/>
            </w:r>
            <w:r>
              <w:rPr>
                <w:spacing w:val="-5"/>
              </w:rPr>
              <w:t>13</w:t>
            </w:r>
          </w:hyperlink>
        </w:p>
        <w:p w14:paraId="1A55E953" w14:textId="77777777" w:rsidR="00010C00" w:rsidRDefault="00D566EA" w:rsidP="00D566EA">
          <w:pPr>
            <w:pStyle w:val="TOC1"/>
            <w:tabs>
              <w:tab w:val="right" w:leader="dot" w:pos="12690"/>
            </w:tabs>
          </w:pPr>
          <w:hyperlink w:anchor="_bookmark11" w:history="1">
            <w:r>
              <w:t>Code</w:t>
            </w:r>
            <w:r>
              <w:rPr>
                <w:spacing w:val="-6"/>
              </w:rPr>
              <w:t xml:space="preserve"> </w:t>
            </w:r>
            <w:r>
              <w:t>7</w:t>
            </w:r>
            <w:r>
              <w:rPr>
                <w:spacing w:val="-6"/>
              </w:rPr>
              <w:t xml:space="preserve"> </w:t>
            </w:r>
            <w:proofErr w:type="spellStart"/>
            <w:r>
              <w:t>Prioritising</w:t>
            </w:r>
            <w:proofErr w:type="spellEnd"/>
            <w:r>
              <w:rPr>
                <w:spacing w:val="-4"/>
              </w:rPr>
              <w:t xml:space="preserve"> </w:t>
            </w:r>
            <w:r>
              <w:t>Walking</w:t>
            </w:r>
            <w:r>
              <w:rPr>
                <w:spacing w:val="-5"/>
              </w:rPr>
              <w:t xml:space="preserve"> </w:t>
            </w:r>
            <w:r>
              <w:t>and</w:t>
            </w:r>
            <w:r>
              <w:rPr>
                <w:spacing w:val="-5"/>
              </w:rPr>
              <w:t xml:space="preserve"> </w:t>
            </w:r>
            <w:r>
              <w:rPr>
                <w:spacing w:val="-2"/>
              </w:rPr>
              <w:t>Cycling</w:t>
            </w:r>
            <w:r>
              <w:tab/>
            </w:r>
            <w:r>
              <w:rPr>
                <w:spacing w:val="-5"/>
              </w:rPr>
              <w:t>14</w:t>
            </w:r>
          </w:hyperlink>
        </w:p>
        <w:p w14:paraId="6CE4CE78" w14:textId="77777777" w:rsidR="00010C00" w:rsidRDefault="00D566EA" w:rsidP="00D566EA">
          <w:pPr>
            <w:pStyle w:val="TOC1"/>
            <w:tabs>
              <w:tab w:val="right" w:pos="12690"/>
            </w:tabs>
            <w:spacing w:before="123"/>
          </w:pPr>
          <w:hyperlink w:anchor="_bookmark12" w:history="1">
            <w:r>
              <w:t>Planning</w:t>
            </w:r>
            <w:r>
              <w:rPr>
                <w:spacing w:val="-6"/>
              </w:rPr>
              <w:t xml:space="preserve"> </w:t>
            </w:r>
            <w:r>
              <w:t>Applications</w:t>
            </w:r>
            <w:r>
              <w:rPr>
                <w:spacing w:val="-4"/>
              </w:rPr>
              <w:t xml:space="preserve"> </w:t>
            </w:r>
            <w:r>
              <w:t>in</w:t>
            </w:r>
            <w:r>
              <w:rPr>
                <w:spacing w:val="-7"/>
              </w:rPr>
              <w:t xml:space="preserve"> </w:t>
            </w:r>
            <w:r>
              <w:t>the</w:t>
            </w:r>
            <w:r>
              <w:rPr>
                <w:spacing w:val="-4"/>
              </w:rPr>
              <w:t xml:space="preserve"> </w:t>
            </w:r>
            <w:r>
              <w:t>Parish:</w:t>
            </w:r>
            <w:r>
              <w:rPr>
                <w:spacing w:val="-4"/>
              </w:rPr>
              <w:t xml:space="preserve"> </w:t>
            </w:r>
            <w:r>
              <w:t>Issues</w:t>
            </w:r>
            <w:r>
              <w:rPr>
                <w:spacing w:val="-3"/>
              </w:rPr>
              <w:t xml:space="preserve"> </w:t>
            </w:r>
            <w:r>
              <w:t>to</w:t>
            </w:r>
            <w:r>
              <w:rPr>
                <w:spacing w:val="-3"/>
              </w:rPr>
              <w:t xml:space="preserve"> </w:t>
            </w:r>
            <w:r>
              <w:t>Consider</w:t>
            </w:r>
            <w:r>
              <w:rPr>
                <w:spacing w:val="-6"/>
              </w:rPr>
              <w:t xml:space="preserve"> </w:t>
            </w:r>
            <w:r>
              <w:t>and</w:t>
            </w:r>
            <w:r>
              <w:rPr>
                <w:spacing w:val="-6"/>
              </w:rPr>
              <w:t xml:space="preserve"> </w:t>
            </w:r>
            <w:r>
              <w:t>General</w:t>
            </w:r>
            <w:r>
              <w:rPr>
                <w:spacing w:val="-6"/>
              </w:rPr>
              <w:t xml:space="preserve"> </w:t>
            </w:r>
            <w:r>
              <w:t>Question</w:t>
            </w:r>
            <w:r>
              <w:rPr>
                <w:spacing w:val="-5"/>
              </w:rPr>
              <w:t xml:space="preserve"> </w:t>
            </w:r>
            <w:r>
              <w:t>to</w:t>
            </w:r>
            <w:r>
              <w:rPr>
                <w:spacing w:val="-3"/>
              </w:rPr>
              <w:t xml:space="preserve"> </w:t>
            </w:r>
            <w:r>
              <w:t>Ask</w:t>
            </w:r>
            <w:r>
              <w:rPr>
                <w:spacing w:val="-4"/>
              </w:rPr>
              <w:t xml:space="preserve"> </w:t>
            </w:r>
            <w:r>
              <w:t>when</w:t>
            </w:r>
            <w:r>
              <w:rPr>
                <w:spacing w:val="-7"/>
              </w:rPr>
              <w:t xml:space="preserve"> </w:t>
            </w:r>
            <w:r>
              <w:t>Preparing</w:t>
            </w:r>
            <w:r>
              <w:rPr>
                <w:spacing w:val="-5"/>
              </w:rPr>
              <w:t xml:space="preserve"> </w:t>
            </w:r>
            <w:r>
              <w:t>a</w:t>
            </w:r>
            <w:r>
              <w:rPr>
                <w:spacing w:val="-5"/>
              </w:rPr>
              <w:t xml:space="preserve"> </w:t>
            </w:r>
            <w:r>
              <w:t>Development</w:t>
            </w:r>
            <w:r>
              <w:rPr>
                <w:spacing w:val="-5"/>
              </w:rPr>
              <w:t xml:space="preserve"> </w:t>
            </w:r>
            <w:r>
              <w:rPr>
                <w:spacing w:val="-2"/>
              </w:rPr>
              <w:t>Proposal</w:t>
            </w:r>
            <w:r>
              <w:tab/>
            </w:r>
            <w:r>
              <w:rPr>
                <w:spacing w:val="-5"/>
              </w:rPr>
              <w:t>15</w:t>
            </w:r>
          </w:hyperlink>
        </w:p>
        <w:p w14:paraId="20D1D013" w14:textId="77777777" w:rsidR="00010C00" w:rsidRDefault="00D566EA" w:rsidP="00D566EA">
          <w:pPr>
            <w:pStyle w:val="TOC2"/>
            <w:tabs>
              <w:tab w:val="right" w:leader="dot" w:pos="12690"/>
            </w:tabs>
          </w:pPr>
          <w:hyperlink w:anchor="_bookmark13" w:history="1">
            <w:r>
              <w:t>Issues</w:t>
            </w:r>
            <w:r>
              <w:rPr>
                <w:spacing w:val="-6"/>
              </w:rPr>
              <w:t xml:space="preserve"> </w:t>
            </w:r>
            <w:r>
              <w:t>to</w:t>
            </w:r>
            <w:r>
              <w:rPr>
                <w:spacing w:val="-5"/>
              </w:rPr>
              <w:t xml:space="preserve"> </w:t>
            </w:r>
            <w:r>
              <w:t>Consider:</w:t>
            </w:r>
            <w:r>
              <w:rPr>
                <w:spacing w:val="-5"/>
              </w:rPr>
              <w:t xml:space="preserve"> </w:t>
            </w:r>
            <w:r>
              <w:rPr>
                <w:spacing w:val="-2"/>
              </w:rPr>
              <w:t>Hierarchy</w:t>
            </w:r>
            <w:r>
              <w:tab/>
            </w:r>
            <w:r>
              <w:rPr>
                <w:spacing w:val="-5"/>
              </w:rPr>
              <w:t>15</w:t>
            </w:r>
          </w:hyperlink>
        </w:p>
        <w:p w14:paraId="2C2833C2" w14:textId="77777777" w:rsidR="00010C00" w:rsidRDefault="00D566EA" w:rsidP="00D566EA">
          <w:pPr>
            <w:pStyle w:val="TOC2"/>
            <w:tabs>
              <w:tab w:val="right" w:leader="dot" w:pos="12690"/>
            </w:tabs>
            <w:spacing w:before="123"/>
          </w:pPr>
          <w:hyperlink w:anchor="_bookmark14" w:history="1">
            <w:r>
              <w:t>First</w:t>
            </w:r>
            <w:r>
              <w:rPr>
                <w:spacing w:val="-2"/>
              </w:rPr>
              <w:t xml:space="preserve"> </w:t>
            </w:r>
            <w:r>
              <w:t>Check</w:t>
            </w:r>
            <w:r>
              <w:rPr>
                <w:spacing w:val="-3"/>
              </w:rPr>
              <w:t xml:space="preserve"> </w:t>
            </w:r>
            <w:r>
              <w:rPr>
                <w:spacing w:val="-4"/>
              </w:rPr>
              <w:t>Step</w:t>
            </w:r>
            <w:r>
              <w:tab/>
            </w:r>
            <w:r>
              <w:rPr>
                <w:spacing w:val="-5"/>
              </w:rPr>
              <w:t>16</w:t>
            </w:r>
          </w:hyperlink>
        </w:p>
        <w:p w14:paraId="1D565E90" w14:textId="77777777" w:rsidR="00010C00" w:rsidRDefault="00D566EA" w:rsidP="00D566EA">
          <w:pPr>
            <w:pStyle w:val="TOC2"/>
            <w:tabs>
              <w:tab w:val="right" w:leader="dot" w:pos="12690"/>
            </w:tabs>
          </w:pPr>
          <w:hyperlink w:anchor="_bookmark15" w:history="1">
            <w:r>
              <w:t>General</w:t>
            </w:r>
            <w:r>
              <w:rPr>
                <w:spacing w:val="-4"/>
              </w:rPr>
              <w:t xml:space="preserve"> </w:t>
            </w:r>
            <w:r>
              <w:t>Questions</w:t>
            </w:r>
            <w:r>
              <w:rPr>
                <w:spacing w:val="-3"/>
              </w:rPr>
              <w:t xml:space="preserve"> </w:t>
            </w:r>
            <w:r>
              <w:t>to</w:t>
            </w:r>
            <w:r>
              <w:rPr>
                <w:spacing w:val="-2"/>
              </w:rPr>
              <w:t xml:space="preserve"> </w:t>
            </w:r>
            <w:r>
              <w:rPr>
                <w:spacing w:val="-5"/>
              </w:rPr>
              <w:t>Ask</w:t>
            </w:r>
            <w:r>
              <w:tab/>
            </w:r>
            <w:r>
              <w:rPr>
                <w:spacing w:val="-5"/>
              </w:rPr>
              <w:t>16</w:t>
            </w:r>
          </w:hyperlink>
        </w:p>
      </w:sdtContent>
    </w:sdt>
    <w:p w14:paraId="15767FEC" w14:textId="77777777" w:rsidR="00010C00" w:rsidRDefault="00010C00">
      <w:pPr>
        <w:sectPr w:rsidR="00010C00">
          <w:footerReference w:type="default" r:id="rId7"/>
          <w:pgSz w:w="16840" w:h="11910" w:orient="landscape"/>
          <w:pgMar w:top="1340" w:right="900" w:bottom="1200" w:left="880" w:header="0" w:footer="1000" w:gutter="0"/>
          <w:pgNumType w:start="1"/>
          <w:cols w:space="720"/>
        </w:sectPr>
      </w:pPr>
    </w:p>
    <w:p w14:paraId="7E1650C1" w14:textId="77777777" w:rsidR="00010C00" w:rsidRDefault="00010C00">
      <w:pPr>
        <w:pStyle w:val="BodyText"/>
        <w:spacing w:before="231"/>
        <w:ind w:left="0"/>
        <w:rPr>
          <w:sz w:val="32"/>
        </w:rPr>
      </w:pPr>
    </w:p>
    <w:p w14:paraId="3924FC04" w14:textId="77777777" w:rsidR="00010C00" w:rsidRDefault="00D566EA">
      <w:pPr>
        <w:pStyle w:val="Heading1"/>
      </w:pPr>
      <w:bookmarkStart w:id="0" w:name="_bookmark0"/>
      <w:bookmarkEnd w:id="0"/>
      <w:r>
        <w:rPr>
          <w:color w:val="2E5395"/>
          <w:spacing w:val="-2"/>
        </w:rPr>
        <w:t>Introduction</w:t>
      </w:r>
    </w:p>
    <w:p w14:paraId="5AE501B0" w14:textId="77777777" w:rsidR="00010C00" w:rsidRDefault="00D566EA">
      <w:pPr>
        <w:pStyle w:val="Heading2"/>
        <w:spacing w:before="72"/>
      </w:pPr>
      <w:bookmarkStart w:id="1" w:name="_bookmark1"/>
      <w:bookmarkEnd w:id="1"/>
      <w:r>
        <w:rPr>
          <w:color w:val="2E5395"/>
          <w:spacing w:val="-2"/>
        </w:rPr>
        <w:t>Design</w:t>
      </w:r>
    </w:p>
    <w:p w14:paraId="1E7EADC8" w14:textId="77777777" w:rsidR="00010C00" w:rsidRDefault="00D566EA">
      <w:pPr>
        <w:pStyle w:val="BodyText"/>
        <w:spacing w:before="26" w:line="259" w:lineRule="auto"/>
        <w:ind w:left="560" w:right="553"/>
      </w:pPr>
      <w:r>
        <w:t xml:space="preserve">Recently design and achieving well designed places has come to the forefront in planning. The new NPPF in 2021 included a </w:t>
      </w:r>
      <w:proofErr w:type="gramStart"/>
      <w:r>
        <w:t>much altered</w:t>
      </w:r>
      <w:proofErr w:type="gramEnd"/>
      <w:r>
        <w:t xml:space="preserve"> section</w:t>
      </w:r>
      <w:r>
        <w:rPr>
          <w:spacing w:val="-3"/>
        </w:rPr>
        <w:t xml:space="preserve"> </w:t>
      </w:r>
      <w:r>
        <w:t>12</w:t>
      </w:r>
      <w:r>
        <w:rPr>
          <w:spacing w:val="-1"/>
        </w:rPr>
        <w:t xml:space="preserve"> </w:t>
      </w:r>
      <w:r>
        <w:t>which</w:t>
      </w:r>
      <w:r>
        <w:rPr>
          <w:spacing w:val="-3"/>
        </w:rPr>
        <w:t xml:space="preserve"> </w:t>
      </w:r>
      <w:r>
        <w:t>focuses</w:t>
      </w:r>
      <w:r>
        <w:rPr>
          <w:spacing w:val="-4"/>
        </w:rPr>
        <w:t xml:space="preserve"> </w:t>
      </w:r>
      <w:r>
        <w:t>on</w:t>
      </w:r>
      <w:r>
        <w:rPr>
          <w:spacing w:val="-2"/>
        </w:rPr>
        <w:t xml:space="preserve"> </w:t>
      </w:r>
      <w:r>
        <w:t>the</w:t>
      </w:r>
      <w:r>
        <w:rPr>
          <w:spacing w:val="-3"/>
        </w:rPr>
        <w:t xml:space="preserve"> </w:t>
      </w:r>
      <w:r>
        <w:t>production</w:t>
      </w:r>
      <w:r>
        <w:rPr>
          <w:spacing w:val="-1"/>
        </w:rPr>
        <w:t xml:space="preserve"> </w:t>
      </w:r>
      <w:r>
        <w:t>and</w:t>
      </w:r>
      <w:r>
        <w:rPr>
          <w:spacing w:val="-3"/>
        </w:rPr>
        <w:t xml:space="preserve"> </w:t>
      </w:r>
      <w:proofErr w:type="spellStart"/>
      <w:r>
        <w:t>utilising</w:t>
      </w:r>
      <w:proofErr w:type="spellEnd"/>
      <w:r>
        <w:rPr>
          <w:spacing w:val="-4"/>
        </w:rPr>
        <w:t xml:space="preserve"> </w:t>
      </w:r>
      <w:r>
        <w:t>of</w:t>
      </w:r>
      <w:r>
        <w:rPr>
          <w:spacing w:val="-2"/>
        </w:rPr>
        <w:t xml:space="preserve"> </w:t>
      </w:r>
      <w:r>
        <w:t>design</w:t>
      </w:r>
      <w:r>
        <w:rPr>
          <w:spacing w:val="-1"/>
        </w:rPr>
        <w:t xml:space="preserve"> </w:t>
      </w:r>
      <w:r>
        <w:t>codes</w:t>
      </w:r>
      <w:r>
        <w:rPr>
          <w:spacing w:val="-3"/>
        </w:rPr>
        <w:t xml:space="preserve"> </w:t>
      </w:r>
      <w:r>
        <w:t>in</w:t>
      </w:r>
      <w:r>
        <w:rPr>
          <w:spacing w:val="-3"/>
        </w:rPr>
        <w:t xml:space="preserve"> </w:t>
      </w:r>
      <w:r>
        <w:t>the</w:t>
      </w:r>
      <w:r>
        <w:rPr>
          <w:spacing w:val="-1"/>
        </w:rPr>
        <w:t xml:space="preserve"> </w:t>
      </w:r>
      <w:r>
        <w:t>planning</w:t>
      </w:r>
      <w:r>
        <w:rPr>
          <w:spacing w:val="-4"/>
        </w:rPr>
        <w:t xml:space="preserve"> </w:t>
      </w:r>
      <w:r>
        <w:t>process and</w:t>
      </w:r>
      <w:r>
        <w:rPr>
          <w:spacing w:val="-1"/>
        </w:rPr>
        <w:t xml:space="preserve"> </w:t>
      </w:r>
      <w:r>
        <w:t>a</w:t>
      </w:r>
      <w:r>
        <w:rPr>
          <w:spacing w:val="-2"/>
        </w:rPr>
        <w:t xml:space="preserve"> </w:t>
      </w:r>
      <w:r>
        <w:t>key</w:t>
      </w:r>
      <w:r>
        <w:rPr>
          <w:spacing w:val="-2"/>
        </w:rPr>
        <w:t xml:space="preserve"> </w:t>
      </w:r>
      <w:r>
        <w:t>message</w:t>
      </w:r>
      <w:r>
        <w:rPr>
          <w:spacing w:val="-3"/>
        </w:rPr>
        <w:t xml:space="preserve"> </w:t>
      </w:r>
      <w:r>
        <w:t>that</w:t>
      </w:r>
      <w:r>
        <w:rPr>
          <w:spacing w:val="-1"/>
        </w:rPr>
        <w:t xml:space="preserve"> </w:t>
      </w:r>
      <w:r>
        <w:t>development</w:t>
      </w:r>
      <w:r>
        <w:rPr>
          <w:spacing w:val="-3"/>
        </w:rPr>
        <w:t xml:space="preserve"> </w:t>
      </w:r>
      <w:r>
        <w:t>that</w:t>
      </w:r>
      <w:r>
        <w:rPr>
          <w:spacing w:val="-3"/>
        </w:rPr>
        <w:t xml:space="preserve"> </w:t>
      </w:r>
      <w:r>
        <w:t>is not well designed should be refused.</w:t>
      </w:r>
    </w:p>
    <w:p w14:paraId="7CDD9A42" w14:textId="77777777" w:rsidR="00010C00" w:rsidRDefault="00D566EA">
      <w:pPr>
        <w:pStyle w:val="BodyText"/>
        <w:spacing w:before="160"/>
        <w:ind w:left="560"/>
      </w:pPr>
      <w:r>
        <w:t>Paragraph</w:t>
      </w:r>
      <w:r>
        <w:rPr>
          <w:spacing w:val="-5"/>
        </w:rPr>
        <w:t xml:space="preserve"> </w:t>
      </w:r>
      <w:r>
        <w:t>127</w:t>
      </w:r>
      <w:r>
        <w:rPr>
          <w:spacing w:val="-4"/>
        </w:rPr>
        <w:t xml:space="preserve"> </w:t>
      </w:r>
      <w:r>
        <w:t>of</w:t>
      </w:r>
      <w:r>
        <w:rPr>
          <w:spacing w:val="-4"/>
        </w:rPr>
        <w:t xml:space="preserve"> </w:t>
      </w:r>
      <w:r>
        <w:t>the</w:t>
      </w:r>
      <w:r>
        <w:rPr>
          <w:spacing w:val="-5"/>
        </w:rPr>
        <w:t xml:space="preserve"> </w:t>
      </w:r>
      <w:r>
        <w:t>NPPF</w:t>
      </w:r>
      <w:r>
        <w:rPr>
          <w:spacing w:val="-3"/>
        </w:rPr>
        <w:t xml:space="preserve"> </w:t>
      </w:r>
      <w:r>
        <w:t>(2021)</w:t>
      </w:r>
      <w:r>
        <w:rPr>
          <w:spacing w:val="-2"/>
        </w:rPr>
        <w:t xml:space="preserve"> </w:t>
      </w:r>
      <w:r>
        <w:t>highlights</w:t>
      </w:r>
      <w:r>
        <w:rPr>
          <w:spacing w:val="-4"/>
        </w:rPr>
        <w:t xml:space="preserve"> </w:t>
      </w:r>
      <w:r>
        <w:t>the</w:t>
      </w:r>
      <w:r>
        <w:rPr>
          <w:spacing w:val="-6"/>
        </w:rPr>
        <w:t xml:space="preserve"> </w:t>
      </w:r>
      <w:r>
        <w:t>role</w:t>
      </w:r>
      <w:r>
        <w:rPr>
          <w:spacing w:val="-3"/>
        </w:rPr>
        <w:t xml:space="preserve"> </w:t>
      </w:r>
      <w:r>
        <w:t>of</w:t>
      </w:r>
      <w:r>
        <w:rPr>
          <w:spacing w:val="-5"/>
        </w:rPr>
        <w:t xml:space="preserve"> </w:t>
      </w:r>
      <w:proofErr w:type="spellStart"/>
      <w:r>
        <w:t>Neighbourhood</w:t>
      </w:r>
      <w:proofErr w:type="spellEnd"/>
      <w:r>
        <w:rPr>
          <w:spacing w:val="-5"/>
        </w:rPr>
        <w:t xml:space="preserve"> </w:t>
      </w:r>
      <w:r>
        <w:t>planning</w:t>
      </w:r>
      <w:r>
        <w:rPr>
          <w:spacing w:val="-4"/>
        </w:rPr>
        <w:t xml:space="preserve"> </w:t>
      </w:r>
      <w:r>
        <w:t>groups</w:t>
      </w:r>
      <w:r>
        <w:rPr>
          <w:spacing w:val="-5"/>
        </w:rPr>
        <w:t xml:space="preserve"> to</w:t>
      </w:r>
    </w:p>
    <w:p w14:paraId="5C73D68D" w14:textId="77777777" w:rsidR="00010C00" w:rsidRDefault="00D566EA">
      <w:pPr>
        <w:spacing w:before="182" w:line="259" w:lineRule="auto"/>
        <w:ind w:left="560" w:right="553"/>
        <w:rPr>
          <w:i/>
          <w:sz w:val="24"/>
        </w:rPr>
      </w:pPr>
      <w:r>
        <w:rPr>
          <w:sz w:val="24"/>
        </w:rPr>
        <w:t>“</w:t>
      </w:r>
      <w:proofErr w:type="gramStart"/>
      <w:r>
        <w:rPr>
          <w:i/>
          <w:sz w:val="24"/>
        </w:rPr>
        <w:t>play</w:t>
      </w:r>
      <w:proofErr w:type="gramEnd"/>
      <w:r>
        <w:rPr>
          <w:i/>
          <w:sz w:val="24"/>
        </w:rPr>
        <w:t xml:space="preserve"> an important role in identifying the special qualities of each area and explaining how this should be reflected in development, both through</w:t>
      </w:r>
      <w:r>
        <w:rPr>
          <w:i/>
          <w:spacing w:val="-3"/>
          <w:sz w:val="24"/>
        </w:rPr>
        <w:t xml:space="preserve"> </w:t>
      </w:r>
      <w:r>
        <w:rPr>
          <w:i/>
          <w:sz w:val="24"/>
        </w:rPr>
        <w:t>their</w:t>
      </w:r>
      <w:r>
        <w:rPr>
          <w:i/>
          <w:spacing w:val="-2"/>
          <w:sz w:val="24"/>
        </w:rPr>
        <w:t xml:space="preserve"> </w:t>
      </w:r>
      <w:r>
        <w:rPr>
          <w:i/>
          <w:sz w:val="24"/>
        </w:rPr>
        <w:t>own</w:t>
      </w:r>
      <w:r>
        <w:rPr>
          <w:i/>
          <w:spacing w:val="-3"/>
          <w:sz w:val="24"/>
        </w:rPr>
        <w:t xml:space="preserve"> </w:t>
      </w:r>
      <w:r>
        <w:rPr>
          <w:i/>
          <w:sz w:val="24"/>
        </w:rPr>
        <w:t>plans</w:t>
      </w:r>
      <w:r>
        <w:rPr>
          <w:i/>
          <w:spacing w:val="-2"/>
          <w:sz w:val="24"/>
        </w:rPr>
        <w:t xml:space="preserve"> </w:t>
      </w:r>
      <w:r>
        <w:rPr>
          <w:i/>
          <w:sz w:val="24"/>
        </w:rPr>
        <w:t>and</w:t>
      </w:r>
      <w:r>
        <w:rPr>
          <w:i/>
          <w:spacing w:val="-3"/>
          <w:sz w:val="24"/>
        </w:rPr>
        <w:t xml:space="preserve"> </w:t>
      </w:r>
      <w:r>
        <w:rPr>
          <w:i/>
          <w:sz w:val="24"/>
        </w:rPr>
        <w:t>by</w:t>
      </w:r>
      <w:r>
        <w:rPr>
          <w:i/>
          <w:spacing w:val="-1"/>
          <w:sz w:val="24"/>
        </w:rPr>
        <w:t xml:space="preserve"> </w:t>
      </w:r>
      <w:r>
        <w:rPr>
          <w:i/>
          <w:sz w:val="24"/>
        </w:rPr>
        <w:t>engaging</w:t>
      </w:r>
      <w:r>
        <w:rPr>
          <w:i/>
          <w:spacing w:val="-3"/>
          <w:sz w:val="24"/>
        </w:rPr>
        <w:t xml:space="preserve"> </w:t>
      </w:r>
      <w:r>
        <w:rPr>
          <w:i/>
          <w:sz w:val="24"/>
        </w:rPr>
        <w:t>in</w:t>
      </w:r>
      <w:r>
        <w:rPr>
          <w:i/>
          <w:spacing w:val="-3"/>
          <w:sz w:val="24"/>
        </w:rPr>
        <w:t xml:space="preserve"> </w:t>
      </w:r>
      <w:r>
        <w:rPr>
          <w:i/>
          <w:sz w:val="24"/>
        </w:rPr>
        <w:t>the</w:t>
      </w:r>
      <w:r>
        <w:rPr>
          <w:i/>
          <w:spacing w:val="-1"/>
          <w:sz w:val="24"/>
        </w:rPr>
        <w:t xml:space="preserve"> </w:t>
      </w:r>
      <w:r>
        <w:rPr>
          <w:i/>
          <w:sz w:val="24"/>
        </w:rPr>
        <w:t>production</w:t>
      </w:r>
      <w:r>
        <w:rPr>
          <w:i/>
          <w:spacing w:val="-3"/>
          <w:sz w:val="24"/>
        </w:rPr>
        <w:t xml:space="preserve"> </w:t>
      </w:r>
      <w:r>
        <w:rPr>
          <w:i/>
          <w:sz w:val="24"/>
        </w:rPr>
        <w:t>of</w:t>
      </w:r>
      <w:r>
        <w:rPr>
          <w:i/>
          <w:spacing w:val="-1"/>
          <w:sz w:val="24"/>
        </w:rPr>
        <w:t xml:space="preserve"> </w:t>
      </w:r>
      <w:r>
        <w:rPr>
          <w:i/>
          <w:sz w:val="24"/>
        </w:rPr>
        <w:t>design</w:t>
      </w:r>
      <w:r>
        <w:rPr>
          <w:i/>
          <w:spacing w:val="-3"/>
          <w:sz w:val="24"/>
        </w:rPr>
        <w:t xml:space="preserve"> </w:t>
      </w:r>
      <w:r>
        <w:rPr>
          <w:i/>
          <w:sz w:val="24"/>
        </w:rPr>
        <w:t>policy,</w:t>
      </w:r>
      <w:r>
        <w:rPr>
          <w:i/>
          <w:spacing w:val="-2"/>
          <w:sz w:val="24"/>
        </w:rPr>
        <w:t xml:space="preserve"> </w:t>
      </w:r>
      <w:r>
        <w:rPr>
          <w:i/>
          <w:sz w:val="24"/>
        </w:rPr>
        <w:t>guidance</w:t>
      </w:r>
      <w:r>
        <w:rPr>
          <w:i/>
          <w:spacing w:val="-1"/>
          <w:sz w:val="24"/>
        </w:rPr>
        <w:t xml:space="preserve"> </w:t>
      </w:r>
      <w:r>
        <w:rPr>
          <w:i/>
          <w:sz w:val="24"/>
        </w:rPr>
        <w:t>and</w:t>
      </w:r>
      <w:r>
        <w:rPr>
          <w:i/>
          <w:spacing w:val="-3"/>
          <w:sz w:val="24"/>
        </w:rPr>
        <w:t xml:space="preserve"> </w:t>
      </w:r>
      <w:r>
        <w:rPr>
          <w:i/>
          <w:sz w:val="24"/>
        </w:rPr>
        <w:t>codes</w:t>
      </w:r>
      <w:r>
        <w:rPr>
          <w:i/>
          <w:spacing w:val="-1"/>
          <w:sz w:val="24"/>
        </w:rPr>
        <w:t xml:space="preserve"> </w:t>
      </w:r>
      <w:r>
        <w:rPr>
          <w:i/>
          <w:sz w:val="24"/>
        </w:rPr>
        <w:t>by</w:t>
      </w:r>
      <w:r>
        <w:rPr>
          <w:i/>
          <w:spacing w:val="-1"/>
          <w:sz w:val="24"/>
        </w:rPr>
        <w:t xml:space="preserve"> </w:t>
      </w:r>
      <w:r>
        <w:rPr>
          <w:i/>
          <w:sz w:val="24"/>
        </w:rPr>
        <w:t>local</w:t>
      </w:r>
      <w:r>
        <w:rPr>
          <w:i/>
          <w:spacing w:val="-2"/>
          <w:sz w:val="24"/>
        </w:rPr>
        <w:t xml:space="preserve"> </w:t>
      </w:r>
      <w:r>
        <w:rPr>
          <w:i/>
          <w:sz w:val="24"/>
        </w:rPr>
        <w:t>planning</w:t>
      </w:r>
      <w:r>
        <w:rPr>
          <w:i/>
          <w:spacing w:val="-3"/>
          <w:sz w:val="24"/>
        </w:rPr>
        <w:t xml:space="preserve"> </w:t>
      </w:r>
      <w:r>
        <w:rPr>
          <w:i/>
          <w:sz w:val="24"/>
        </w:rPr>
        <w:t>authorities</w:t>
      </w:r>
      <w:r>
        <w:rPr>
          <w:i/>
          <w:spacing w:val="-1"/>
          <w:sz w:val="24"/>
        </w:rPr>
        <w:t xml:space="preserve"> </w:t>
      </w:r>
      <w:r>
        <w:rPr>
          <w:i/>
          <w:sz w:val="24"/>
        </w:rPr>
        <w:t>and</w:t>
      </w:r>
      <w:r>
        <w:rPr>
          <w:i/>
          <w:spacing w:val="-3"/>
          <w:sz w:val="24"/>
        </w:rPr>
        <w:t xml:space="preserve"> </w:t>
      </w:r>
      <w:r>
        <w:rPr>
          <w:i/>
          <w:sz w:val="24"/>
        </w:rPr>
        <w:t>developers.”</w:t>
      </w:r>
    </w:p>
    <w:p w14:paraId="62FAD3BC" w14:textId="77777777" w:rsidR="00010C00" w:rsidRDefault="00D566EA">
      <w:pPr>
        <w:pStyle w:val="BodyText"/>
        <w:spacing w:before="160" w:line="259" w:lineRule="auto"/>
        <w:ind w:left="560" w:right="553"/>
      </w:pPr>
      <w:r>
        <w:t>A</w:t>
      </w:r>
      <w:r>
        <w:rPr>
          <w:spacing w:val="-1"/>
        </w:rPr>
        <w:t xml:space="preserve"> </w:t>
      </w:r>
      <w:r>
        <w:t>plethora</w:t>
      </w:r>
      <w:r>
        <w:rPr>
          <w:spacing w:val="-1"/>
        </w:rPr>
        <w:t xml:space="preserve"> </w:t>
      </w:r>
      <w:r>
        <w:t>of</w:t>
      </w:r>
      <w:r>
        <w:rPr>
          <w:spacing w:val="-3"/>
        </w:rPr>
        <w:t xml:space="preserve"> </w:t>
      </w:r>
      <w:r>
        <w:t>documents</w:t>
      </w:r>
      <w:r>
        <w:rPr>
          <w:spacing w:val="-4"/>
        </w:rPr>
        <w:t xml:space="preserve"> </w:t>
      </w:r>
      <w:r>
        <w:t>are</w:t>
      </w:r>
      <w:r>
        <w:rPr>
          <w:spacing w:val="-3"/>
        </w:rPr>
        <w:t xml:space="preserve"> </w:t>
      </w:r>
      <w:r>
        <w:t>now</w:t>
      </w:r>
      <w:r>
        <w:rPr>
          <w:spacing w:val="-2"/>
        </w:rPr>
        <w:t xml:space="preserve"> </w:t>
      </w:r>
      <w:r>
        <w:t>available</w:t>
      </w:r>
      <w:r>
        <w:rPr>
          <w:spacing w:val="-3"/>
        </w:rPr>
        <w:t xml:space="preserve"> </w:t>
      </w:r>
      <w:r>
        <w:t>to</w:t>
      </w:r>
      <w:r>
        <w:rPr>
          <w:spacing w:val="-1"/>
        </w:rPr>
        <w:t xml:space="preserve"> </w:t>
      </w:r>
      <w:r>
        <w:t>support NP</w:t>
      </w:r>
      <w:r>
        <w:rPr>
          <w:spacing w:val="-1"/>
        </w:rPr>
        <w:t xml:space="preserve"> </w:t>
      </w:r>
      <w:r>
        <w:t>groups</w:t>
      </w:r>
      <w:r>
        <w:rPr>
          <w:spacing w:val="-2"/>
        </w:rPr>
        <w:t xml:space="preserve"> </w:t>
      </w:r>
      <w:r>
        <w:t>involved</w:t>
      </w:r>
      <w:r>
        <w:rPr>
          <w:spacing w:val="-3"/>
        </w:rPr>
        <w:t xml:space="preserve"> </w:t>
      </w:r>
      <w:r>
        <w:t>in</w:t>
      </w:r>
      <w:r>
        <w:rPr>
          <w:spacing w:val="-1"/>
        </w:rPr>
        <w:t xml:space="preserve"> </w:t>
      </w:r>
      <w:r>
        <w:t>the</w:t>
      </w:r>
      <w:r>
        <w:rPr>
          <w:spacing w:val="-3"/>
        </w:rPr>
        <w:t xml:space="preserve"> </w:t>
      </w:r>
      <w:r>
        <w:t>production</w:t>
      </w:r>
      <w:r>
        <w:rPr>
          <w:spacing w:val="-3"/>
        </w:rPr>
        <w:t xml:space="preserve"> </w:t>
      </w:r>
      <w:r>
        <w:t>of</w:t>
      </w:r>
      <w:r>
        <w:rPr>
          <w:spacing w:val="-3"/>
        </w:rPr>
        <w:t xml:space="preserve"> </w:t>
      </w:r>
      <w:r>
        <w:t>design</w:t>
      </w:r>
      <w:r>
        <w:rPr>
          <w:spacing w:val="-1"/>
        </w:rPr>
        <w:t xml:space="preserve"> </w:t>
      </w:r>
      <w:r>
        <w:t>codes.</w:t>
      </w:r>
      <w:r>
        <w:rPr>
          <w:spacing w:val="40"/>
        </w:rPr>
        <w:t xml:space="preserve"> </w:t>
      </w:r>
      <w:r>
        <w:rPr>
          <w:color w:val="0A0C0C"/>
        </w:rPr>
        <w:t>The</w:t>
      </w:r>
      <w:r>
        <w:rPr>
          <w:color w:val="0A0C0C"/>
          <w:spacing w:val="-4"/>
        </w:rPr>
        <w:t xml:space="preserve"> </w:t>
      </w:r>
      <w:r>
        <w:rPr>
          <w:color w:val="0A0C0C"/>
        </w:rPr>
        <w:t>National</w:t>
      </w:r>
      <w:r>
        <w:rPr>
          <w:color w:val="0A0C0C"/>
          <w:spacing w:val="-4"/>
        </w:rPr>
        <w:t xml:space="preserve"> </w:t>
      </w:r>
      <w:r>
        <w:rPr>
          <w:color w:val="0A0C0C"/>
        </w:rPr>
        <w:t>Model</w:t>
      </w:r>
      <w:r>
        <w:rPr>
          <w:color w:val="0A0C0C"/>
          <w:spacing w:val="-2"/>
        </w:rPr>
        <w:t xml:space="preserve"> </w:t>
      </w:r>
      <w:r>
        <w:rPr>
          <w:color w:val="0A0C0C"/>
        </w:rPr>
        <w:t>Design</w:t>
      </w:r>
      <w:r>
        <w:rPr>
          <w:color w:val="0A0C0C"/>
          <w:spacing w:val="-1"/>
        </w:rPr>
        <w:t xml:space="preserve"> </w:t>
      </w:r>
      <w:r>
        <w:rPr>
          <w:color w:val="0A0C0C"/>
        </w:rPr>
        <w:t>Code</w:t>
      </w:r>
      <w:r>
        <w:rPr>
          <w:color w:val="0A0C0C"/>
          <w:vertAlign w:val="superscript"/>
        </w:rPr>
        <w:t>1</w:t>
      </w:r>
      <w:r>
        <w:rPr>
          <w:color w:val="0A0C0C"/>
        </w:rPr>
        <w:t xml:space="preserve"> provides detailed guidance on the production of design codes, guides and policies to promote successful design.</w:t>
      </w:r>
    </w:p>
    <w:p w14:paraId="4B99BE72" w14:textId="77777777" w:rsidR="00010C00" w:rsidRDefault="00D566EA">
      <w:pPr>
        <w:spacing w:before="161"/>
        <w:ind w:left="560"/>
        <w:rPr>
          <w:rFonts w:ascii="Calibri Light"/>
          <w:sz w:val="26"/>
        </w:rPr>
      </w:pPr>
      <w:bookmarkStart w:id="2" w:name="_bookmark2"/>
      <w:bookmarkEnd w:id="2"/>
      <w:r>
        <w:rPr>
          <w:rFonts w:ascii="Calibri Light"/>
          <w:color w:val="2E5395"/>
          <w:sz w:val="26"/>
        </w:rPr>
        <w:t>Design</w:t>
      </w:r>
      <w:r>
        <w:rPr>
          <w:rFonts w:ascii="Calibri Light"/>
          <w:color w:val="2E5395"/>
          <w:spacing w:val="-8"/>
          <w:sz w:val="26"/>
        </w:rPr>
        <w:t xml:space="preserve"> </w:t>
      </w:r>
      <w:r>
        <w:rPr>
          <w:rFonts w:ascii="Calibri Light"/>
          <w:color w:val="2E5395"/>
          <w:sz w:val="26"/>
        </w:rPr>
        <w:t>in</w:t>
      </w:r>
      <w:r>
        <w:rPr>
          <w:rFonts w:ascii="Calibri Light"/>
          <w:color w:val="2E5395"/>
          <w:spacing w:val="-6"/>
          <w:sz w:val="26"/>
        </w:rPr>
        <w:t xml:space="preserve"> </w:t>
      </w:r>
      <w:r>
        <w:rPr>
          <w:rFonts w:ascii="Calibri Light"/>
          <w:color w:val="2E5395"/>
          <w:sz w:val="26"/>
        </w:rPr>
        <w:t>Clyst</w:t>
      </w:r>
      <w:r>
        <w:rPr>
          <w:rFonts w:ascii="Calibri Light"/>
          <w:color w:val="2E5395"/>
          <w:spacing w:val="-5"/>
          <w:sz w:val="26"/>
        </w:rPr>
        <w:t xml:space="preserve"> </w:t>
      </w:r>
      <w:r>
        <w:rPr>
          <w:rFonts w:ascii="Calibri Light"/>
          <w:color w:val="2E5395"/>
          <w:sz w:val="26"/>
        </w:rPr>
        <w:t>Honiton</w:t>
      </w:r>
      <w:r>
        <w:rPr>
          <w:rFonts w:ascii="Calibri Light"/>
          <w:color w:val="2E5395"/>
          <w:spacing w:val="-6"/>
          <w:sz w:val="26"/>
        </w:rPr>
        <w:t xml:space="preserve"> </w:t>
      </w:r>
      <w:r>
        <w:rPr>
          <w:rFonts w:ascii="Calibri Light"/>
          <w:color w:val="2E5395"/>
          <w:sz w:val="26"/>
        </w:rPr>
        <w:t>Plan</w:t>
      </w:r>
      <w:r>
        <w:rPr>
          <w:rFonts w:ascii="Calibri Light"/>
          <w:color w:val="2E5395"/>
          <w:spacing w:val="-7"/>
          <w:sz w:val="26"/>
        </w:rPr>
        <w:t xml:space="preserve"> </w:t>
      </w:r>
      <w:r>
        <w:rPr>
          <w:rFonts w:ascii="Calibri Light"/>
          <w:color w:val="2E5395"/>
          <w:spacing w:val="-4"/>
          <w:sz w:val="26"/>
        </w:rPr>
        <w:t>Area</w:t>
      </w:r>
    </w:p>
    <w:p w14:paraId="642BEB83" w14:textId="77777777" w:rsidR="00010C00" w:rsidRDefault="00D566EA">
      <w:pPr>
        <w:pStyle w:val="ListParagraph"/>
        <w:numPr>
          <w:ilvl w:val="0"/>
          <w:numId w:val="18"/>
        </w:numPr>
        <w:tabs>
          <w:tab w:val="left" w:pos="946"/>
        </w:tabs>
        <w:spacing w:before="77" w:line="259" w:lineRule="auto"/>
        <w:ind w:right="1204" w:firstLine="0"/>
        <w:jc w:val="both"/>
        <w:rPr>
          <w:sz w:val="24"/>
        </w:rPr>
      </w:pPr>
      <w:r>
        <w:rPr>
          <w:sz w:val="24"/>
        </w:rPr>
        <w:t>The</w:t>
      </w:r>
      <w:r>
        <w:rPr>
          <w:spacing w:val="-2"/>
          <w:sz w:val="24"/>
        </w:rPr>
        <w:t xml:space="preserve"> </w:t>
      </w:r>
      <w:r>
        <w:rPr>
          <w:sz w:val="24"/>
        </w:rPr>
        <w:t>Clyst</w:t>
      </w:r>
      <w:r>
        <w:rPr>
          <w:spacing w:val="-1"/>
          <w:sz w:val="24"/>
        </w:rPr>
        <w:t xml:space="preserve"> </w:t>
      </w:r>
      <w:r>
        <w:rPr>
          <w:sz w:val="24"/>
        </w:rPr>
        <w:t>Honiton</w:t>
      </w:r>
      <w:r>
        <w:rPr>
          <w:spacing w:val="-2"/>
          <w:sz w:val="24"/>
        </w:rPr>
        <w:t xml:space="preserve"> </w:t>
      </w:r>
      <w:proofErr w:type="spellStart"/>
      <w:r>
        <w:rPr>
          <w:sz w:val="24"/>
        </w:rPr>
        <w:t>Neighbourhood</w:t>
      </w:r>
      <w:proofErr w:type="spellEnd"/>
      <w:r>
        <w:rPr>
          <w:spacing w:val="-3"/>
          <w:sz w:val="24"/>
        </w:rPr>
        <w:t xml:space="preserve"> </w:t>
      </w:r>
      <w:r>
        <w:rPr>
          <w:sz w:val="24"/>
        </w:rPr>
        <w:t>Plan has</w:t>
      </w:r>
      <w:r>
        <w:rPr>
          <w:spacing w:val="-4"/>
          <w:sz w:val="24"/>
        </w:rPr>
        <w:t xml:space="preserve"> </w:t>
      </w:r>
      <w:r>
        <w:rPr>
          <w:sz w:val="24"/>
        </w:rPr>
        <w:t>produced a</w:t>
      </w:r>
      <w:r>
        <w:rPr>
          <w:spacing w:val="-4"/>
          <w:sz w:val="24"/>
        </w:rPr>
        <w:t xml:space="preserve"> </w:t>
      </w:r>
      <w:r>
        <w:rPr>
          <w:sz w:val="24"/>
        </w:rPr>
        <w:t>design</w:t>
      </w:r>
      <w:r>
        <w:rPr>
          <w:spacing w:val="-3"/>
          <w:sz w:val="24"/>
        </w:rPr>
        <w:t xml:space="preserve"> </w:t>
      </w:r>
      <w:r>
        <w:rPr>
          <w:sz w:val="24"/>
        </w:rPr>
        <w:t>code</w:t>
      </w:r>
      <w:r>
        <w:rPr>
          <w:spacing w:val="-2"/>
          <w:sz w:val="24"/>
        </w:rPr>
        <w:t xml:space="preserve"> </w:t>
      </w:r>
      <w:r>
        <w:rPr>
          <w:sz w:val="24"/>
        </w:rPr>
        <w:t>as</w:t>
      </w:r>
      <w:r>
        <w:rPr>
          <w:spacing w:val="-4"/>
          <w:sz w:val="24"/>
        </w:rPr>
        <w:t xml:space="preserve"> </w:t>
      </w:r>
      <w:r>
        <w:rPr>
          <w:sz w:val="24"/>
        </w:rPr>
        <w:t>well</w:t>
      </w:r>
      <w:r>
        <w:rPr>
          <w:spacing w:val="-1"/>
          <w:sz w:val="24"/>
        </w:rPr>
        <w:t xml:space="preserve"> </w:t>
      </w:r>
      <w:r>
        <w:rPr>
          <w:sz w:val="24"/>
        </w:rPr>
        <w:t>as</w:t>
      </w:r>
      <w:r>
        <w:rPr>
          <w:spacing w:val="-4"/>
          <w:sz w:val="24"/>
        </w:rPr>
        <w:t xml:space="preserve"> </w:t>
      </w:r>
      <w:r>
        <w:rPr>
          <w:sz w:val="24"/>
        </w:rPr>
        <w:t>policies</w:t>
      </w:r>
      <w:r>
        <w:rPr>
          <w:spacing w:val="-1"/>
          <w:sz w:val="24"/>
        </w:rPr>
        <w:t xml:space="preserve"> </w:t>
      </w:r>
      <w:r>
        <w:rPr>
          <w:sz w:val="24"/>
        </w:rPr>
        <w:t>to</w:t>
      </w:r>
      <w:r>
        <w:rPr>
          <w:spacing w:val="-3"/>
          <w:sz w:val="24"/>
        </w:rPr>
        <w:t xml:space="preserve"> </w:t>
      </w:r>
      <w:r>
        <w:rPr>
          <w:sz w:val="24"/>
        </w:rPr>
        <w:t>protect</w:t>
      </w:r>
      <w:r>
        <w:rPr>
          <w:spacing w:val="-1"/>
          <w:sz w:val="24"/>
        </w:rPr>
        <w:t xml:space="preserve"> </w:t>
      </w:r>
      <w:r>
        <w:rPr>
          <w:sz w:val="24"/>
        </w:rPr>
        <w:t>and</w:t>
      </w:r>
      <w:r>
        <w:rPr>
          <w:spacing w:val="-3"/>
          <w:sz w:val="24"/>
        </w:rPr>
        <w:t xml:space="preserve"> </w:t>
      </w:r>
      <w:r>
        <w:rPr>
          <w:sz w:val="24"/>
        </w:rPr>
        <w:t>enhance</w:t>
      </w:r>
      <w:r>
        <w:rPr>
          <w:spacing w:val="-1"/>
          <w:sz w:val="24"/>
        </w:rPr>
        <w:t xml:space="preserve"> </w:t>
      </w:r>
      <w:r>
        <w:rPr>
          <w:sz w:val="24"/>
        </w:rPr>
        <w:t>designs</w:t>
      </w:r>
      <w:r>
        <w:rPr>
          <w:spacing w:val="-4"/>
          <w:sz w:val="24"/>
        </w:rPr>
        <w:t xml:space="preserve"> </w:t>
      </w:r>
      <w:r>
        <w:rPr>
          <w:sz w:val="24"/>
        </w:rPr>
        <w:t>and</w:t>
      </w:r>
      <w:r>
        <w:rPr>
          <w:spacing w:val="-1"/>
          <w:sz w:val="24"/>
        </w:rPr>
        <w:t xml:space="preserve"> </w:t>
      </w:r>
      <w:r>
        <w:rPr>
          <w:sz w:val="24"/>
        </w:rPr>
        <w:t>landscape settings that the community value from</w:t>
      </w:r>
      <w:r>
        <w:rPr>
          <w:spacing w:val="-1"/>
          <w:sz w:val="24"/>
        </w:rPr>
        <w:t xml:space="preserve"> </w:t>
      </w:r>
      <w:r>
        <w:rPr>
          <w:sz w:val="24"/>
        </w:rPr>
        <w:t xml:space="preserve">the </w:t>
      </w:r>
      <w:proofErr w:type="spellStart"/>
      <w:proofErr w:type="gramStart"/>
      <w:r>
        <w:rPr>
          <w:sz w:val="24"/>
        </w:rPr>
        <w:t>past,and</w:t>
      </w:r>
      <w:proofErr w:type="spellEnd"/>
      <w:proofErr w:type="gramEnd"/>
      <w:r>
        <w:rPr>
          <w:sz w:val="24"/>
        </w:rPr>
        <w:t xml:space="preserve"> present,</w:t>
      </w:r>
      <w:r>
        <w:rPr>
          <w:spacing w:val="-1"/>
          <w:sz w:val="24"/>
        </w:rPr>
        <w:t xml:space="preserve"> </w:t>
      </w:r>
      <w:r>
        <w:rPr>
          <w:sz w:val="24"/>
        </w:rPr>
        <w:t>and to encourage good design in all</w:t>
      </w:r>
      <w:r>
        <w:rPr>
          <w:spacing w:val="-1"/>
          <w:sz w:val="24"/>
        </w:rPr>
        <w:t xml:space="preserve"> </w:t>
      </w:r>
      <w:r>
        <w:rPr>
          <w:sz w:val="24"/>
        </w:rPr>
        <w:t>new developments</w:t>
      </w:r>
      <w:r>
        <w:rPr>
          <w:spacing w:val="-1"/>
          <w:sz w:val="24"/>
        </w:rPr>
        <w:t xml:space="preserve"> </w:t>
      </w:r>
      <w:r>
        <w:rPr>
          <w:sz w:val="24"/>
        </w:rPr>
        <w:t>in the future. By these means we wish to establish an approach that will ensure an attractive and sustainable built environment.</w:t>
      </w:r>
    </w:p>
    <w:p w14:paraId="03F6E11A" w14:textId="77777777" w:rsidR="00010C00" w:rsidRDefault="00D566EA">
      <w:pPr>
        <w:pStyle w:val="ListParagraph"/>
        <w:numPr>
          <w:ilvl w:val="0"/>
          <w:numId w:val="18"/>
        </w:numPr>
        <w:tabs>
          <w:tab w:val="left" w:pos="946"/>
        </w:tabs>
        <w:spacing w:before="159" w:line="259" w:lineRule="auto"/>
        <w:ind w:right="1016" w:firstLine="0"/>
        <w:rPr>
          <w:sz w:val="24"/>
        </w:rPr>
      </w:pPr>
      <w:r>
        <w:rPr>
          <w:sz w:val="24"/>
        </w:rPr>
        <w:t xml:space="preserve">There is no single, simple way of achieving good design, but a key message is that new buildings should be considered in the context both of their immediate surroundings and of the Plan Area as a whole. </w:t>
      </w:r>
      <w:proofErr w:type="gramStart"/>
      <w:r>
        <w:rPr>
          <w:sz w:val="24"/>
        </w:rPr>
        <w:t>In order to</w:t>
      </w:r>
      <w:proofErr w:type="gramEnd"/>
      <w:r>
        <w:rPr>
          <w:sz w:val="24"/>
        </w:rPr>
        <w:t xml:space="preserve"> achieve this, good design should </w:t>
      </w:r>
      <w:proofErr w:type="spellStart"/>
      <w:r>
        <w:rPr>
          <w:sz w:val="24"/>
        </w:rPr>
        <w:t>endeavour</w:t>
      </w:r>
      <w:proofErr w:type="spellEnd"/>
      <w:r>
        <w:rPr>
          <w:sz w:val="24"/>
        </w:rPr>
        <w:t xml:space="preserve"> to create places,</w:t>
      </w:r>
      <w:r>
        <w:rPr>
          <w:spacing w:val="-2"/>
          <w:sz w:val="24"/>
        </w:rPr>
        <w:t xml:space="preserve"> </w:t>
      </w:r>
      <w:r>
        <w:rPr>
          <w:sz w:val="24"/>
        </w:rPr>
        <w:t>buildings</w:t>
      </w:r>
      <w:r>
        <w:rPr>
          <w:spacing w:val="-3"/>
          <w:sz w:val="24"/>
        </w:rPr>
        <w:t xml:space="preserve"> </w:t>
      </w:r>
      <w:r>
        <w:rPr>
          <w:sz w:val="24"/>
        </w:rPr>
        <w:t>or</w:t>
      </w:r>
      <w:r>
        <w:rPr>
          <w:spacing w:val="-4"/>
          <w:sz w:val="24"/>
        </w:rPr>
        <w:t xml:space="preserve"> </w:t>
      </w:r>
      <w:r>
        <w:rPr>
          <w:sz w:val="24"/>
        </w:rPr>
        <w:t>spaces</w:t>
      </w:r>
      <w:r>
        <w:rPr>
          <w:spacing w:val="-2"/>
          <w:sz w:val="24"/>
        </w:rPr>
        <w:t xml:space="preserve"> </w:t>
      </w:r>
      <w:r>
        <w:rPr>
          <w:sz w:val="24"/>
        </w:rPr>
        <w:t>that work</w:t>
      </w:r>
      <w:r>
        <w:rPr>
          <w:spacing w:val="-7"/>
          <w:sz w:val="24"/>
        </w:rPr>
        <w:t xml:space="preserve"> </w:t>
      </w:r>
      <w:r>
        <w:rPr>
          <w:sz w:val="24"/>
        </w:rPr>
        <w:t>well</w:t>
      </w:r>
      <w:r>
        <w:rPr>
          <w:spacing w:val="-4"/>
          <w:sz w:val="24"/>
        </w:rPr>
        <w:t xml:space="preserve"> </w:t>
      </w:r>
      <w:r>
        <w:rPr>
          <w:sz w:val="24"/>
        </w:rPr>
        <w:t>for</w:t>
      </w:r>
      <w:r>
        <w:rPr>
          <w:spacing w:val="-2"/>
          <w:sz w:val="24"/>
        </w:rPr>
        <w:t xml:space="preserve"> </w:t>
      </w:r>
      <w:r>
        <w:rPr>
          <w:sz w:val="24"/>
        </w:rPr>
        <w:t>everyone,</w:t>
      </w:r>
      <w:r>
        <w:rPr>
          <w:spacing w:val="-3"/>
          <w:sz w:val="24"/>
        </w:rPr>
        <w:t xml:space="preserve"> </w:t>
      </w:r>
      <w:r>
        <w:rPr>
          <w:sz w:val="24"/>
        </w:rPr>
        <w:t>look</w:t>
      </w:r>
      <w:r>
        <w:rPr>
          <w:spacing w:val="-4"/>
          <w:sz w:val="24"/>
        </w:rPr>
        <w:t xml:space="preserve"> </w:t>
      </w:r>
      <w:r>
        <w:rPr>
          <w:sz w:val="24"/>
        </w:rPr>
        <w:t>good,</w:t>
      </w:r>
      <w:r>
        <w:rPr>
          <w:spacing w:val="-6"/>
          <w:sz w:val="24"/>
        </w:rPr>
        <w:t xml:space="preserve"> </w:t>
      </w:r>
      <w:r>
        <w:rPr>
          <w:sz w:val="24"/>
        </w:rPr>
        <w:t>last</w:t>
      </w:r>
      <w:r>
        <w:rPr>
          <w:spacing w:val="-3"/>
          <w:sz w:val="24"/>
        </w:rPr>
        <w:t xml:space="preserve"> </w:t>
      </w:r>
      <w:r>
        <w:rPr>
          <w:sz w:val="24"/>
        </w:rPr>
        <w:t>well</w:t>
      </w:r>
      <w:r>
        <w:rPr>
          <w:spacing w:val="-1"/>
          <w:sz w:val="24"/>
        </w:rPr>
        <w:t xml:space="preserve"> </w:t>
      </w:r>
      <w:r>
        <w:rPr>
          <w:sz w:val="24"/>
        </w:rPr>
        <w:t>and</w:t>
      </w:r>
      <w:r>
        <w:rPr>
          <w:spacing w:val="-5"/>
          <w:sz w:val="24"/>
        </w:rPr>
        <w:t xml:space="preserve"> </w:t>
      </w:r>
      <w:r>
        <w:rPr>
          <w:sz w:val="24"/>
        </w:rPr>
        <w:t>will</w:t>
      </w:r>
      <w:r>
        <w:rPr>
          <w:spacing w:val="-4"/>
          <w:sz w:val="24"/>
        </w:rPr>
        <w:t xml:space="preserve"> </w:t>
      </w:r>
      <w:r>
        <w:rPr>
          <w:sz w:val="24"/>
        </w:rPr>
        <w:t>adapt</w:t>
      </w:r>
      <w:r>
        <w:rPr>
          <w:spacing w:val="-5"/>
          <w:sz w:val="24"/>
        </w:rPr>
        <w:t xml:space="preserve"> </w:t>
      </w:r>
      <w:r>
        <w:rPr>
          <w:sz w:val="24"/>
        </w:rPr>
        <w:t>to</w:t>
      </w:r>
      <w:r>
        <w:rPr>
          <w:spacing w:val="-3"/>
          <w:sz w:val="24"/>
        </w:rPr>
        <w:t xml:space="preserve"> </w:t>
      </w:r>
      <w:r>
        <w:rPr>
          <w:sz w:val="24"/>
        </w:rPr>
        <w:t>the</w:t>
      </w:r>
      <w:r>
        <w:rPr>
          <w:spacing w:val="-6"/>
          <w:sz w:val="24"/>
        </w:rPr>
        <w:t xml:space="preserve"> </w:t>
      </w:r>
      <w:r>
        <w:rPr>
          <w:sz w:val="24"/>
        </w:rPr>
        <w:t>needs</w:t>
      </w:r>
      <w:r>
        <w:rPr>
          <w:spacing w:val="-6"/>
          <w:sz w:val="24"/>
        </w:rPr>
        <w:t xml:space="preserve"> </w:t>
      </w:r>
      <w:r>
        <w:rPr>
          <w:sz w:val="24"/>
        </w:rPr>
        <w:t>of</w:t>
      </w:r>
      <w:r>
        <w:rPr>
          <w:spacing w:val="-3"/>
          <w:sz w:val="24"/>
        </w:rPr>
        <w:t xml:space="preserve"> </w:t>
      </w:r>
      <w:r>
        <w:rPr>
          <w:sz w:val="24"/>
        </w:rPr>
        <w:t>future</w:t>
      </w:r>
      <w:r>
        <w:rPr>
          <w:spacing w:val="-4"/>
          <w:sz w:val="24"/>
        </w:rPr>
        <w:t xml:space="preserve"> </w:t>
      </w:r>
      <w:r>
        <w:rPr>
          <w:sz w:val="24"/>
        </w:rPr>
        <w:t>generations</w:t>
      </w:r>
      <w:r>
        <w:rPr>
          <w:spacing w:val="-2"/>
          <w:sz w:val="24"/>
        </w:rPr>
        <w:t xml:space="preserve"> </w:t>
      </w:r>
      <w:r>
        <w:rPr>
          <w:sz w:val="24"/>
        </w:rPr>
        <w:t>and</w:t>
      </w:r>
      <w:r>
        <w:rPr>
          <w:spacing w:val="-1"/>
          <w:sz w:val="24"/>
        </w:rPr>
        <w:t xml:space="preserve"> </w:t>
      </w:r>
      <w:r>
        <w:rPr>
          <w:sz w:val="24"/>
        </w:rPr>
        <w:t xml:space="preserve">climate </w:t>
      </w:r>
      <w:r>
        <w:rPr>
          <w:spacing w:val="-2"/>
          <w:sz w:val="24"/>
        </w:rPr>
        <w:t>change.</w:t>
      </w:r>
    </w:p>
    <w:p w14:paraId="31265420" w14:textId="77777777" w:rsidR="00010C00" w:rsidRDefault="00010C00">
      <w:pPr>
        <w:pStyle w:val="BodyText"/>
        <w:spacing w:before="180"/>
        <w:ind w:left="0"/>
      </w:pPr>
    </w:p>
    <w:p w14:paraId="26761383" w14:textId="77777777" w:rsidR="00010C00" w:rsidRDefault="00D566EA">
      <w:pPr>
        <w:pStyle w:val="ListParagraph"/>
        <w:numPr>
          <w:ilvl w:val="0"/>
          <w:numId w:val="18"/>
        </w:numPr>
        <w:tabs>
          <w:tab w:val="left" w:pos="947"/>
        </w:tabs>
        <w:spacing w:line="259" w:lineRule="auto"/>
        <w:ind w:right="1450" w:firstLine="0"/>
        <w:rPr>
          <w:sz w:val="24"/>
        </w:rPr>
      </w:pPr>
      <w:r>
        <w:rPr>
          <w:sz w:val="24"/>
        </w:rPr>
        <w:t>New</w:t>
      </w:r>
      <w:r>
        <w:rPr>
          <w:spacing w:val="-2"/>
          <w:sz w:val="24"/>
        </w:rPr>
        <w:t xml:space="preserve"> </w:t>
      </w:r>
      <w:r>
        <w:rPr>
          <w:sz w:val="24"/>
        </w:rPr>
        <w:t>developments</w:t>
      </w:r>
      <w:r>
        <w:rPr>
          <w:spacing w:val="-2"/>
          <w:sz w:val="24"/>
        </w:rPr>
        <w:t xml:space="preserve"> </w:t>
      </w:r>
      <w:r>
        <w:rPr>
          <w:sz w:val="24"/>
        </w:rPr>
        <w:t>should</w:t>
      </w:r>
      <w:r>
        <w:rPr>
          <w:spacing w:val="-4"/>
          <w:sz w:val="24"/>
        </w:rPr>
        <w:t xml:space="preserve"> </w:t>
      </w:r>
      <w:r>
        <w:rPr>
          <w:sz w:val="24"/>
        </w:rPr>
        <w:t>seek</w:t>
      </w:r>
      <w:r>
        <w:rPr>
          <w:spacing w:val="-4"/>
          <w:sz w:val="24"/>
        </w:rPr>
        <w:t xml:space="preserve"> </w:t>
      </w:r>
      <w:r>
        <w:rPr>
          <w:sz w:val="24"/>
        </w:rPr>
        <w:t>to</w:t>
      </w:r>
      <w:r>
        <w:rPr>
          <w:spacing w:val="-2"/>
          <w:sz w:val="24"/>
        </w:rPr>
        <w:t xml:space="preserve"> </w:t>
      </w:r>
      <w:r>
        <w:rPr>
          <w:sz w:val="24"/>
        </w:rPr>
        <w:t>reflect</w:t>
      </w:r>
      <w:r>
        <w:rPr>
          <w:spacing w:val="-4"/>
          <w:sz w:val="24"/>
        </w:rPr>
        <w:t xml:space="preserve"> </w:t>
      </w:r>
      <w:r>
        <w:rPr>
          <w:sz w:val="24"/>
        </w:rPr>
        <w:t>local</w:t>
      </w:r>
      <w:r>
        <w:rPr>
          <w:spacing w:val="-5"/>
          <w:sz w:val="24"/>
        </w:rPr>
        <w:t xml:space="preserve"> </w:t>
      </w:r>
      <w:r>
        <w:rPr>
          <w:sz w:val="24"/>
        </w:rPr>
        <w:t>character</w:t>
      </w:r>
      <w:r>
        <w:rPr>
          <w:spacing w:val="-4"/>
          <w:sz w:val="24"/>
        </w:rPr>
        <w:t xml:space="preserve"> </w:t>
      </w:r>
      <w:r>
        <w:rPr>
          <w:sz w:val="24"/>
        </w:rPr>
        <w:t>and</w:t>
      </w:r>
      <w:r>
        <w:rPr>
          <w:spacing w:val="-4"/>
          <w:sz w:val="24"/>
        </w:rPr>
        <w:t xml:space="preserve"> </w:t>
      </w:r>
      <w:r>
        <w:rPr>
          <w:sz w:val="24"/>
        </w:rPr>
        <w:t>should</w:t>
      </w:r>
      <w:r>
        <w:rPr>
          <w:spacing w:val="-4"/>
          <w:sz w:val="24"/>
        </w:rPr>
        <w:t xml:space="preserve"> </w:t>
      </w:r>
      <w:proofErr w:type="gramStart"/>
      <w:r>
        <w:rPr>
          <w:sz w:val="24"/>
        </w:rPr>
        <w:t>take</w:t>
      </w:r>
      <w:r>
        <w:rPr>
          <w:spacing w:val="-2"/>
          <w:sz w:val="24"/>
        </w:rPr>
        <w:t xml:space="preserve"> </w:t>
      </w:r>
      <w:r>
        <w:rPr>
          <w:sz w:val="24"/>
        </w:rPr>
        <w:t>into</w:t>
      </w:r>
      <w:r>
        <w:rPr>
          <w:spacing w:val="-2"/>
          <w:sz w:val="24"/>
        </w:rPr>
        <w:t xml:space="preserve"> </w:t>
      </w:r>
      <w:r>
        <w:rPr>
          <w:sz w:val="24"/>
        </w:rPr>
        <w:t>account</w:t>
      </w:r>
      <w:proofErr w:type="gramEnd"/>
      <w:r>
        <w:rPr>
          <w:spacing w:val="-4"/>
          <w:sz w:val="24"/>
        </w:rPr>
        <w:t xml:space="preserve"> </w:t>
      </w:r>
      <w:r>
        <w:rPr>
          <w:sz w:val="24"/>
        </w:rPr>
        <w:t>the enhancement</w:t>
      </w:r>
      <w:r>
        <w:rPr>
          <w:spacing w:val="-4"/>
          <w:sz w:val="24"/>
        </w:rPr>
        <w:t xml:space="preserve"> </w:t>
      </w:r>
      <w:r>
        <w:rPr>
          <w:sz w:val="24"/>
        </w:rPr>
        <w:t>and</w:t>
      </w:r>
      <w:r>
        <w:rPr>
          <w:spacing w:val="-2"/>
          <w:sz w:val="24"/>
        </w:rPr>
        <w:t xml:space="preserve"> </w:t>
      </w:r>
      <w:r>
        <w:rPr>
          <w:sz w:val="24"/>
        </w:rPr>
        <w:t>creation</w:t>
      </w:r>
      <w:r>
        <w:rPr>
          <w:spacing w:val="-2"/>
          <w:sz w:val="24"/>
        </w:rPr>
        <w:t xml:space="preserve"> </w:t>
      </w:r>
      <w:r>
        <w:rPr>
          <w:sz w:val="24"/>
        </w:rPr>
        <w:t>of built</w:t>
      </w:r>
      <w:r>
        <w:rPr>
          <w:spacing w:val="-2"/>
          <w:sz w:val="24"/>
        </w:rPr>
        <w:t xml:space="preserve"> </w:t>
      </w:r>
      <w:r>
        <w:rPr>
          <w:sz w:val="24"/>
        </w:rPr>
        <w:t xml:space="preserve">and open spaces, safe access, efficient use of natural resources and should help to create cohesive and vibrant </w:t>
      </w:r>
      <w:proofErr w:type="spellStart"/>
      <w:r>
        <w:rPr>
          <w:sz w:val="24"/>
        </w:rPr>
        <w:t>neighbourhoods</w:t>
      </w:r>
      <w:proofErr w:type="spellEnd"/>
      <w:r>
        <w:rPr>
          <w:sz w:val="24"/>
        </w:rPr>
        <w:t>.</w:t>
      </w:r>
    </w:p>
    <w:p w14:paraId="1AD751CC" w14:textId="77777777" w:rsidR="00010C00" w:rsidRDefault="00D566EA">
      <w:pPr>
        <w:pStyle w:val="BodyText"/>
        <w:spacing w:before="21"/>
        <w:ind w:left="0"/>
        <w:rPr>
          <w:sz w:val="20"/>
        </w:rPr>
      </w:pPr>
      <w:r>
        <w:rPr>
          <w:noProof/>
        </w:rPr>
        <mc:AlternateContent>
          <mc:Choice Requires="wps">
            <w:drawing>
              <wp:anchor distT="0" distB="0" distL="0" distR="0" simplePos="0" relativeHeight="487588864" behindDoc="1" locked="0" layoutInCell="1" allowOverlap="1" wp14:anchorId="5C843515" wp14:editId="56F55705">
                <wp:simplePos x="0" y="0"/>
                <wp:positionH relativeFrom="page">
                  <wp:posOffset>914400</wp:posOffset>
                </wp:positionH>
                <wp:positionV relativeFrom="paragraph">
                  <wp:posOffset>183811</wp:posOffset>
                </wp:positionV>
                <wp:extent cx="1829435"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37BE57" id="Graphic 5" o:spid="_x0000_s1026" style="position:absolute;margin-left:1in;margin-top:14.45pt;width:144.05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" path="m1829054,l,,,9143r1829054,l1829054,xe" fillcolor="black" stroked="f">
                <v:path arrowok="t"/>
                <w10:wrap type="topAndBottom" anchorx="page"/>
              </v:shape>
            </w:pict>
          </mc:Fallback>
        </mc:AlternateContent>
      </w:r>
    </w:p>
    <w:p w14:paraId="5169C458" w14:textId="77777777" w:rsidR="00010C00" w:rsidRDefault="00D566EA">
      <w:pPr>
        <w:spacing w:before="102"/>
        <w:ind w:left="560"/>
        <w:rPr>
          <w:sz w:val="20"/>
        </w:rPr>
      </w:pPr>
      <w:r>
        <w:rPr>
          <w:spacing w:val="-2"/>
          <w:sz w:val="20"/>
          <w:vertAlign w:val="superscript"/>
        </w:rPr>
        <w:t>1</w:t>
      </w:r>
      <w:r>
        <w:rPr>
          <w:spacing w:val="63"/>
          <w:sz w:val="20"/>
        </w:rPr>
        <w:t xml:space="preserve"> </w:t>
      </w:r>
      <w:hyperlink r:id="rId8">
        <w:r>
          <w:rPr>
            <w:color w:val="0462C1"/>
            <w:spacing w:val="-2"/>
            <w:sz w:val="20"/>
            <w:u w:val="single" w:color="0462C1"/>
          </w:rPr>
          <w:t>https://www.gov.uk/government/publications/national-model-design-</w:t>
        </w:r>
        <w:r>
          <w:rPr>
            <w:color w:val="0462C1"/>
            <w:spacing w:val="-4"/>
            <w:sz w:val="20"/>
            <w:u w:val="single" w:color="0462C1"/>
          </w:rPr>
          <w:t>code</w:t>
        </w:r>
      </w:hyperlink>
    </w:p>
    <w:p w14:paraId="619E3783" w14:textId="77777777" w:rsidR="00010C00" w:rsidRDefault="00010C00">
      <w:pPr>
        <w:rPr>
          <w:sz w:val="20"/>
        </w:rPr>
        <w:sectPr w:rsidR="00010C00">
          <w:pgSz w:w="16840" w:h="11910" w:orient="landscape"/>
          <w:pgMar w:top="1340" w:right="900" w:bottom="1200" w:left="880" w:header="0" w:footer="1000" w:gutter="0"/>
          <w:cols w:space="720"/>
        </w:sectPr>
      </w:pPr>
    </w:p>
    <w:p w14:paraId="0DC48ABD" w14:textId="77777777" w:rsidR="00010C00" w:rsidRDefault="00010C00">
      <w:pPr>
        <w:pStyle w:val="BodyText"/>
        <w:spacing w:before="117"/>
        <w:ind w:left="0"/>
      </w:pPr>
    </w:p>
    <w:p w14:paraId="480B2896" w14:textId="77777777" w:rsidR="00010C00" w:rsidRDefault="00D566EA">
      <w:pPr>
        <w:pStyle w:val="ListParagraph"/>
        <w:numPr>
          <w:ilvl w:val="0"/>
          <w:numId w:val="18"/>
        </w:numPr>
        <w:tabs>
          <w:tab w:val="left" w:pos="948"/>
        </w:tabs>
        <w:spacing w:line="259" w:lineRule="auto"/>
        <w:ind w:right="1500" w:firstLine="0"/>
        <w:rPr>
          <w:sz w:val="24"/>
        </w:rPr>
      </w:pPr>
      <w:r>
        <w:rPr>
          <w:sz w:val="24"/>
        </w:rPr>
        <w:t>The</w:t>
      </w:r>
      <w:r>
        <w:rPr>
          <w:spacing w:val="-4"/>
          <w:sz w:val="24"/>
        </w:rPr>
        <w:t xml:space="preserve"> </w:t>
      </w:r>
      <w:r>
        <w:rPr>
          <w:sz w:val="24"/>
        </w:rPr>
        <w:t>design</w:t>
      </w:r>
      <w:r>
        <w:rPr>
          <w:spacing w:val="-2"/>
          <w:sz w:val="24"/>
        </w:rPr>
        <w:t xml:space="preserve"> </w:t>
      </w:r>
      <w:r>
        <w:rPr>
          <w:sz w:val="24"/>
        </w:rPr>
        <w:t>policies</w:t>
      </w:r>
      <w:r>
        <w:rPr>
          <w:spacing w:val="-1"/>
          <w:sz w:val="24"/>
        </w:rPr>
        <w:t xml:space="preserve"> </w:t>
      </w:r>
      <w:r>
        <w:rPr>
          <w:sz w:val="24"/>
        </w:rPr>
        <w:t>and code</w:t>
      </w:r>
      <w:r>
        <w:rPr>
          <w:spacing w:val="-2"/>
          <w:sz w:val="24"/>
        </w:rPr>
        <w:t xml:space="preserve"> </w:t>
      </w:r>
      <w:r>
        <w:rPr>
          <w:sz w:val="24"/>
        </w:rPr>
        <w:t>embrace</w:t>
      </w:r>
      <w:r>
        <w:rPr>
          <w:spacing w:val="-3"/>
          <w:sz w:val="24"/>
        </w:rPr>
        <w:t xml:space="preserve"> </w:t>
      </w:r>
      <w:r>
        <w:rPr>
          <w:sz w:val="24"/>
        </w:rPr>
        <w:t>outstanding</w:t>
      </w:r>
      <w:r>
        <w:rPr>
          <w:spacing w:val="-4"/>
          <w:sz w:val="24"/>
        </w:rPr>
        <w:t xml:space="preserve"> </w:t>
      </w:r>
      <w:r>
        <w:rPr>
          <w:sz w:val="24"/>
        </w:rPr>
        <w:t>or</w:t>
      </w:r>
      <w:r>
        <w:rPr>
          <w:spacing w:val="-1"/>
          <w:sz w:val="24"/>
        </w:rPr>
        <w:t xml:space="preserve"> </w:t>
      </w:r>
      <w:r>
        <w:rPr>
          <w:sz w:val="24"/>
        </w:rPr>
        <w:t>innovative</w:t>
      </w:r>
      <w:r>
        <w:rPr>
          <w:spacing w:val="-2"/>
          <w:sz w:val="24"/>
        </w:rPr>
        <w:t xml:space="preserve"> </w:t>
      </w:r>
      <w:r>
        <w:rPr>
          <w:sz w:val="24"/>
        </w:rPr>
        <w:t>designs</w:t>
      </w:r>
      <w:r>
        <w:rPr>
          <w:spacing w:val="-2"/>
          <w:sz w:val="24"/>
        </w:rPr>
        <w:t xml:space="preserve"> </w:t>
      </w:r>
      <w:r>
        <w:rPr>
          <w:sz w:val="24"/>
        </w:rPr>
        <w:t>and</w:t>
      </w:r>
      <w:r>
        <w:rPr>
          <w:spacing w:val="-1"/>
          <w:sz w:val="24"/>
        </w:rPr>
        <w:t xml:space="preserve"> </w:t>
      </w:r>
      <w:proofErr w:type="gramStart"/>
      <w:r>
        <w:rPr>
          <w:sz w:val="24"/>
        </w:rPr>
        <w:t>encourages</w:t>
      </w:r>
      <w:proofErr w:type="gramEnd"/>
      <w:r>
        <w:rPr>
          <w:spacing w:val="-3"/>
          <w:sz w:val="24"/>
        </w:rPr>
        <w:t xml:space="preserve"> </w:t>
      </w:r>
      <w:r>
        <w:rPr>
          <w:sz w:val="24"/>
        </w:rPr>
        <w:t>all</w:t>
      </w:r>
      <w:r>
        <w:rPr>
          <w:spacing w:val="-4"/>
          <w:sz w:val="24"/>
        </w:rPr>
        <w:t xml:space="preserve"> </w:t>
      </w:r>
      <w:r>
        <w:rPr>
          <w:sz w:val="24"/>
        </w:rPr>
        <w:t>new</w:t>
      </w:r>
      <w:r>
        <w:rPr>
          <w:spacing w:val="-2"/>
          <w:sz w:val="24"/>
        </w:rPr>
        <w:t xml:space="preserve"> </w:t>
      </w:r>
      <w:r>
        <w:rPr>
          <w:sz w:val="24"/>
        </w:rPr>
        <w:t>development</w:t>
      </w:r>
      <w:r>
        <w:rPr>
          <w:spacing w:val="-3"/>
          <w:sz w:val="24"/>
        </w:rPr>
        <w:t xml:space="preserve"> </w:t>
      </w:r>
      <w:r>
        <w:rPr>
          <w:sz w:val="24"/>
        </w:rPr>
        <w:t>to</w:t>
      </w:r>
      <w:r>
        <w:rPr>
          <w:spacing w:val="-4"/>
          <w:sz w:val="24"/>
        </w:rPr>
        <w:t xml:space="preserve"> </w:t>
      </w:r>
      <w:r>
        <w:rPr>
          <w:sz w:val="24"/>
        </w:rPr>
        <w:t>be</w:t>
      </w:r>
      <w:r>
        <w:rPr>
          <w:spacing w:val="-4"/>
          <w:sz w:val="24"/>
        </w:rPr>
        <w:t xml:space="preserve"> </w:t>
      </w:r>
      <w:r>
        <w:rPr>
          <w:sz w:val="24"/>
        </w:rPr>
        <w:t>more</w:t>
      </w:r>
      <w:r>
        <w:rPr>
          <w:spacing w:val="-1"/>
          <w:sz w:val="24"/>
        </w:rPr>
        <w:t xml:space="preserve"> </w:t>
      </w:r>
      <w:r>
        <w:rPr>
          <w:sz w:val="24"/>
        </w:rPr>
        <w:t>energy efficient with developments that include the harnessing of natural energy sources such as air, ground and solar.</w:t>
      </w:r>
    </w:p>
    <w:p w14:paraId="6F20D79C" w14:textId="77777777" w:rsidR="00010C00" w:rsidRDefault="00010C00">
      <w:pPr>
        <w:pStyle w:val="BodyText"/>
        <w:spacing w:before="24"/>
        <w:ind w:left="0"/>
      </w:pPr>
    </w:p>
    <w:p w14:paraId="59FC62B2" w14:textId="77777777" w:rsidR="00010C00" w:rsidRDefault="00D566EA">
      <w:pPr>
        <w:pStyle w:val="ListParagraph"/>
        <w:numPr>
          <w:ilvl w:val="0"/>
          <w:numId w:val="18"/>
        </w:numPr>
        <w:tabs>
          <w:tab w:val="left" w:pos="948"/>
        </w:tabs>
        <w:spacing w:before="1" w:line="259" w:lineRule="auto"/>
        <w:ind w:right="1181" w:firstLine="0"/>
        <w:rPr>
          <w:sz w:val="24"/>
        </w:rPr>
      </w:pPr>
      <w:r>
        <w:rPr>
          <w:sz w:val="24"/>
        </w:rPr>
        <w:t>It</w:t>
      </w:r>
      <w:r>
        <w:rPr>
          <w:spacing w:val="-1"/>
          <w:sz w:val="24"/>
        </w:rPr>
        <w:t xml:space="preserve"> </w:t>
      </w:r>
      <w:r>
        <w:rPr>
          <w:sz w:val="24"/>
        </w:rPr>
        <w:t>is</w:t>
      </w:r>
      <w:r>
        <w:rPr>
          <w:spacing w:val="-4"/>
          <w:sz w:val="24"/>
        </w:rPr>
        <w:t xml:space="preserve"> </w:t>
      </w:r>
      <w:r>
        <w:rPr>
          <w:sz w:val="24"/>
        </w:rPr>
        <w:t>intended</w:t>
      </w:r>
      <w:r>
        <w:rPr>
          <w:spacing w:val="-1"/>
          <w:sz w:val="24"/>
        </w:rPr>
        <w:t xml:space="preserve"> </w:t>
      </w:r>
      <w:r>
        <w:rPr>
          <w:sz w:val="24"/>
        </w:rPr>
        <w:t>that</w:t>
      </w:r>
      <w:r>
        <w:rPr>
          <w:spacing w:val="-3"/>
          <w:sz w:val="24"/>
        </w:rPr>
        <w:t xml:space="preserve"> </w:t>
      </w:r>
      <w:r>
        <w:rPr>
          <w:sz w:val="24"/>
        </w:rPr>
        <w:t>this</w:t>
      </w:r>
      <w:r>
        <w:rPr>
          <w:spacing w:val="-4"/>
          <w:sz w:val="24"/>
        </w:rPr>
        <w:t xml:space="preserve"> </w:t>
      </w:r>
      <w:r>
        <w:rPr>
          <w:sz w:val="24"/>
        </w:rPr>
        <w:t>Design Code</w:t>
      </w:r>
      <w:r>
        <w:rPr>
          <w:spacing w:val="-3"/>
          <w:sz w:val="24"/>
        </w:rPr>
        <w:t xml:space="preserve"> </w:t>
      </w:r>
      <w:r>
        <w:rPr>
          <w:sz w:val="24"/>
        </w:rPr>
        <w:t>will</w:t>
      </w:r>
      <w:r>
        <w:rPr>
          <w:spacing w:val="-4"/>
          <w:sz w:val="24"/>
        </w:rPr>
        <w:t xml:space="preserve"> </w:t>
      </w:r>
      <w:r>
        <w:rPr>
          <w:sz w:val="24"/>
        </w:rPr>
        <w:t>be</w:t>
      </w:r>
      <w:r>
        <w:rPr>
          <w:spacing w:val="-4"/>
          <w:sz w:val="24"/>
        </w:rPr>
        <w:t xml:space="preserve"> </w:t>
      </w:r>
      <w:r>
        <w:rPr>
          <w:sz w:val="24"/>
        </w:rPr>
        <w:t>seen</w:t>
      </w:r>
      <w:r>
        <w:rPr>
          <w:spacing w:val="-3"/>
          <w:sz w:val="24"/>
        </w:rPr>
        <w:t xml:space="preserve"> </w:t>
      </w:r>
      <w:r>
        <w:rPr>
          <w:sz w:val="24"/>
        </w:rPr>
        <w:t>as</w:t>
      </w:r>
      <w:r>
        <w:rPr>
          <w:spacing w:val="-2"/>
          <w:sz w:val="24"/>
        </w:rPr>
        <w:t xml:space="preserve"> </w:t>
      </w:r>
      <w:r>
        <w:rPr>
          <w:sz w:val="24"/>
        </w:rPr>
        <w:t>a</w:t>
      </w:r>
      <w:r>
        <w:rPr>
          <w:spacing w:val="-4"/>
          <w:sz w:val="24"/>
        </w:rPr>
        <w:t xml:space="preserve"> </w:t>
      </w:r>
      <w:r>
        <w:rPr>
          <w:sz w:val="24"/>
        </w:rPr>
        <w:t>framework</w:t>
      </w:r>
      <w:r>
        <w:rPr>
          <w:spacing w:val="-3"/>
          <w:sz w:val="24"/>
        </w:rPr>
        <w:t xml:space="preserve"> </w:t>
      </w:r>
      <w:r>
        <w:rPr>
          <w:sz w:val="24"/>
        </w:rPr>
        <w:t>and</w:t>
      </w:r>
      <w:r>
        <w:rPr>
          <w:spacing w:val="-3"/>
          <w:sz w:val="24"/>
        </w:rPr>
        <w:t xml:space="preserve"> </w:t>
      </w:r>
      <w:r>
        <w:rPr>
          <w:sz w:val="24"/>
        </w:rPr>
        <w:t>guide</w:t>
      </w:r>
      <w:r>
        <w:rPr>
          <w:spacing w:val="-3"/>
          <w:sz w:val="24"/>
        </w:rPr>
        <w:t xml:space="preserve"> </w:t>
      </w:r>
      <w:r>
        <w:rPr>
          <w:sz w:val="24"/>
        </w:rPr>
        <w:t>for</w:t>
      </w:r>
      <w:r>
        <w:rPr>
          <w:spacing w:val="-1"/>
          <w:sz w:val="24"/>
        </w:rPr>
        <w:t xml:space="preserve"> </w:t>
      </w:r>
      <w:r>
        <w:rPr>
          <w:sz w:val="24"/>
        </w:rPr>
        <w:t>all built</w:t>
      </w:r>
      <w:r>
        <w:rPr>
          <w:spacing w:val="-2"/>
          <w:sz w:val="24"/>
        </w:rPr>
        <w:t xml:space="preserve"> </w:t>
      </w:r>
      <w:r>
        <w:rPr>
          <w:sz w:val="24"/>
        </w:rPr>
        <w:t>changes</w:t>
      </w:r>
      <w:r>
        <w:rPr>
          <w:spacing w:val="-4"/>
          <w:sz w:val="24"/>
        </w:rPr>
        <w:t xml:space="preserve"> </w:t>
      </w:r>
      <w:r>
        <w:rPr>
          <w:sz w:val="24"/>
        </w:rPr>
        <w:t>within</w:t>
      </w:r>
      <w:r>
        <w:rPr>
          <w:spacing w:val="-1"/>
          <w:sz w:val="24"/>
        </w:rPr>
        <w:t xml:space="preserve"> </w:t>
      </w:r>
      <w:r>
        <w:rPr>
          <w:sz w:val="24"/>
        </w:rPr>
        <w:t>the</w:t>
      </w:r>
      <w:r>
        <w:rPr>
          <w:spacing w:val="-1"/>
          <w:sz w:val="24"/>
        </w:rPr>
        <w:t xml:space="preserve"> </w:t>
      </w:r>
      <w:r>
        <w:rPr>
          <w:sz w:val="24"/>
        </w:rPr>
        <w:t>Plan</w:t>
      </w:r>
      <w:r>
        <w:rPr>
          <w:spacing w:val="-3"/>
          <w:sz w:val="24"/>
        </w:rPr>
        <w:t xml:space="preserve"> </w:t>
      </w:r>
      <w:proofErr w:type="gramStart"/>
      <w:r>
        <w:rPr>
          <w:sz w:val="24"/>
        </w:rPr>
        <w:t>Area</w:t>
      </w:r>
      <w:r>
        <w:rPr>
          <w:spacing w:val="-2"/>
          <w:sz w:val="24"/>
        </w:rPr>
        <w:t xml:space="preserve"> </w:t>
      </w:r>
      <w:r>
        <w:rPr>
          <w:sz w:val="24"/>
        </w:rPr>
        <w:t>.</w:t>
      </w:r>
      <w:proofErr w:type="gramEnd"/>
      <w:r>
        <w:rPr>
          <w:spacing w:val="-2"/>
          <w:sz w:val="24"/>
        </w:rPr>
        <w:t xml:space="preserve"> </w:t>
      </w:r>
      <w:r>
        <w:rPr>
          <w:sz w:val="24"/>
        </w:rPr>
        <w:t>These</w:t>
      </w:r>
      <w:r>
        <w:rPr>
          <w:spacing w:val="-1"/>
          <w:sz w:val="24"/>
        </w:rPr>
        <w:t xml:space="preserve"> </w:t>
      </w:r>
      <w:r>
        <w:rPr>
          <w:sz w:val="24"/>
        </w:rPr>
        <w:t xml:space="preserve">principles will be an integral part of the planning process and </w:t>
      </w:r>
      <w:proofErr w:type="gramStart"/>
      <w:r>
        <w:rPr>
          <w:sz w:val="24"/>
        </w:rPr>
        <w:t>would</w:t>
      </w:r>
      <w:proofErr w:type="gramEnd"/>
      <w:r>
        <w:rPr>
          <w:sz w:val="24"/>
        </w:rPr>
        <w:t xml:space="preserve"> be used by the local community, householders, developers and statutory authorities when development, of whatever size, is proposed.</w:t>
      </w:r>
    </w:p>
    <w:p w14:paraId="42633D93" w14:textId="77777777" w:rsidR="00010C00" w:rsidRDefault="00D566EA">
      <w:pPr>
        <w:pStyle w:val="ListParagraph"/>
        <w:numPr>
          <w:ilvl w:val="0"/>
          <w:numId w:val="18"/>
        </w:numPr>
        <w:tabs>
          <w:tab w:val="left" w:pos="948"/>
        </w:tabs>
        <w:spacing w:before="157" w:line="259" w:lineRule="auto"/>
        <w:ind w:right="1153" w:firstLine="0"/>
        <w:jc w:val="both"/>
        <w:rPr>
          <w:sz w:val="24"/>
        </w:rPr>
      </w:pPr>
      <w:r>
        <w:rPr>
          <w:sz w:val="24"/>
        </w:rPr>
        <w:t>This</w:t>
      </w:r>
      <w:r>
        <w:rPr>
          <w:spacing w:val="-4"/>
          <w:sz w:val="24"/>
        </w:rPr>
        <w:t xml:space="preserve"> </w:t>
      </w:r>
      <w:r>
        <w:rPr>
          <w:sz w:val="24"/>
        </w:rPr>
        <w:t>document</w:t>
      </w:r>
      <w:r>
        <w:rPr>
          <w:spacing w:val="-3"/>
          <w:sz w:val="24"/>
        </w:rPr>
        <w:t xml:space="preserve"> </w:t>
      </w:r>
      <w:r>
        <w:rPr>
          <w:sz w:val="24"/>
        </w:rPr>
        <w:t>has</w:t>
      </w:r>
      <w:r>
        <w:rPr>
          <w:spacing w:val="-2"/>
          <w:sz w:val="24"/>
        </w:rPr>
        <w:t xml:space="preserve"> </w:t>
      </w:r>
      <w:r>
        <w:rPr>
          <w:sz w:val="24"/>
        </w:rPr>
        <w:t>been</w:t>
      </w:r>
      <w:r>
        <w:rPr>
          <w:spacing w:val="-3"/>
          <w:sz w:val="24"/>
        </w:rPr>
        <w:t xml:space="preserve"> </w:t>
      </w:r>
      <w:r>
        <w:rPr>
          <w:sz w:val="24"/>
        </w:rPr>
        <w:t>prepared</w:t>
      </w:r>
      <w:r>
        <w:rPr>
          <w:spacing w:val="-3"/>
          <w:sz w:val="24"/>
        </w:rPr>
        <w:t xml:space="preserve"> </w:t>
      </w:r>
      <w:r>
        <w:rPr>
          <w:sz w:val="24"/>
        </w:rPr>
        <w:t>at</w:t>
      </w:r>
      <w:r>
        <w:rPr>
          <w:spacing w:val="-3"/>
          <w:sz w:val="24"/>
        </w:rPr>
        <w:t xml:space="preserve"> </w:t>
      </w:r>
      <w:r>
        <w:rPr>
          <w:sz w:val="24"/>
        </w:rPr>
        <w:t>the</w:t>
      </w:r>
      <w:r>
        <w:rPr>
          <w:spacing w:val="-1"/>
          <w:sz w:val="24"/>
        </w:rPr>
        <w:t xml:space="preserve"> </w:t>
      </w:r>
      <w:r>
        <w:rPr>
          <w:sz w:val="24"/>
        </w:rPr>
        <w:t>same</w:t>
      </w:r>
      <w:r>
        <w:rPr>
          <w:spacing w:val="-4"/>
          <w:sz w:val="24"/>
        </w:rPr>
        <w:t xml:space="preserve"> </w:t>
      </w:r>
      <w:r>
        <w:rPr>
          <w:sz w:val="24"/>
        </w:rPr>
        <w:t>time</w:t>
      </w:r>
      <w:r>
        <w:rPr>
          <w:spacing w:val="-3"/>
          <w:sz w:val="24"/>
        </w:rPr>
        <w:t xml:space="preserve"> </w:t>
      </w:r>
      <w:r>
        <w:rPr>
          <w:sz w:val="24"/>
        </w:rPr>
        <w:t>as</w:t>
      </w:r>
      <w:r>
        <w:rPr>
          <w:spacing w:val="-4"/>
          <w:sz w:val="24"/>
        </w:rPr>
        <w:t xml:space="preserve"> </w:t>
      </w:r>
      <w:r>
        <w:rPr>
          <w:sz w:val="24"/>
        </w:rPr>
        <w:t>the</w:t>
      </w:r>
      <w:r>
        <w:rPr>
          <w:spacing w:val="-4"/>
          <w:sz w:val="24"/>
        </w:rPr>
        <w:t xml:space="preserve"> </w:t>
      </w:r>
      <w:proofErr w:type="spellStart"/>
      <w:r>
        <w:rPr>
          <w:sz w:val="24"/>
        </w:rPr>
        <w:t>Neighbourhood</w:t>
      </w:r>
      <w:proofErr w:type="spellEnd"/>
      <w:r>
        <w:rPr>
          <w:spacing w:val="-3"/>
          <w:sz w:val="24"/>
        </w:rPr>
        <w:t xml:space="preserve"> </w:t>
      </w:r>
      <w:r>
        <w:rPr>
          <w:sz w:val="24"/>
        </w:rPr>
        <w:t>Plan and</w:t>
      </w:r>
      <w:r>
        <w:rPr>
          <w:spacing w:val="-1"/>
          <w:sz w:val="24"/>
        </w:rPr>
        <w:t xml:space="preserve"> </w:t>
      </w:r>
      <w:r>
        <w:rPr>
          <w:sz w:val="24"/>
        </w:rPr>
        <w:t>is</w:t>
      </w:r>
      <w:r>
        <w:rPr>
          <w:spacing w:val="-2"/>
          <w:sz w:val="24"/>
        </w:rPr>
        <w:t xml:space="preserve"> </w:t>
      </w:r>
      <w:r>
        <w:rPr>
          <w:sz w:val="24"/>
        </w:rPr>
        <w:t>seen</w:t>
      </w:r>
      <w:r>
        <w:rPr>
          <w:spacing w:val="-3"/>
          <w:sz w:val="24"/>
        </w:rPr>
        <w:t xml:space="preserve"> </w:t>
      </w:r>
      <w:r>
        <w:rPr>
          <w:sz w:val="24"/>
        </w:rPr>
        <w:t>as</w:t>
      </w:r>
      <w:r>
        <w:rPr>
          <w:spacing w:val="-2"/>
          <w:sz w:val="24"/>
        </w:rPr>
        <w:t xml:space="preserve"> </w:t>
      </w:r>
      <w:r>
        <w:rPr>
          <w:sz w:val="24"/>
        </w:rPr>
        <w:t>a</w:t>
      </w:r>
      <w:r>
        <w:rPr>
          <w:spacing w:val="-4"/>
          <w:sz w:val="24"/>
        </w:rPr>
        <w:t xml:space="preserve"> </w:t>
      </w:r>
      <w:r>
        <w:rPr>
          <w:sz w:val="24"/>
        </w:rPr>
        <w:t>key</w:t>
      </w:r>
      <w:r>
        <w:rPr>
          <w:spacing w:val="-2"/>
          <w:sz w:val="24"/>
        </w:rPr>
        <w:t xml:space="preserve"> </w:t>
      </w:r>
      <w:r>
        <w:rPr>
          <w:sz w:val="24"/>
        </w:rPr>
        <w:t>appendix</w:t>
      </w:r>
      <w:r>
        <w:rPr>
          <w:spacing w:val="-3"/>
          <w:sz w:val="24"/>
        </w:rPr>
        <w:t xml:space="preserve"> </w:t>
      </w:r>
      <w:r>
        <w:rPr>
          <w:sz w:val="24"/>
        </w:rPr>
        <w:t>to</w:t>
      </w:r>
      <w:r>
        <w:rPr>
          <w:spacing w:val="-4"/>
          <w:sz w:val="24"/>
        </w:rPr>
        <w:t xml:space="preserve"> </w:t>
      </w:r>
      <w:r>
        <w:rPr>
          <w:sz w:val="24"/>
        </w:rPr>
        <w:t>be</w:t>
      </w:r>
      <w:r>
        <w:rPr>
          <w:spacing w:val="-4"/>
          <w:sz w:val="24"/>
        </w:rPr>
        <w:t xml:space="preserve"> </w:t>
      </w:r>
      <w:r>
        <w:rPr>
          <w:sz w:val="24"/>
        </w:rPr>
        <w:t>referred</w:t>
      </w:r>
      <w:r>
        <w:rPr>
          <w:spacing w:val="-3"/>
          <w:sz w:val="24"/>
        </w:rPr>
        <w:t xml:space="preserve"> </w:t>
      </w:r>
      <w:r>
        <w:rPr>
          <w:sz w:val="24"/>
        </w:rPr>
        <w:t>to</w:t>
      </w:r>
      <w:r>
        <w:rPr>
          <w:spacing w:val="-1"/>
          <w:sz w:val="24"/>
        </w:rPr>
        <w:t xml:space="preserve"> </w:t>
      </w:r>
      <w:r>
        <w:rPr>
          <w:sz w:val="24"/>
        </w:rPr>
        <w:t>in</w:t>
      </w:r>
      <w:r>
        <w:rPr>
          <w:spacing w:val="-3"/>
          <w:sz w:val="24"/>
        </w:rPr>
        <w:t xml:space="preserve"> </w:t>
      </w:r>
      <w:r>
        <w:rPr>
          <w:sz w:val="24"/>
        </w:rPr>
        <w:t>the planning application decision</w:t>
      </w:r>
      <w:r>
        <w:rPr>
          <w:spacing w:val="-1"/>
          <w:sz w:val="24"/>
        </w:rPr>
        <w:t xml:space="preserve"> </w:t>
      </w:r>
      <w:r>
        <w:rPr>
          <w:sz w:val="24"/>
        </w:rPr>
        <w:t xml:space="preserve">process. </w:t>
      </w:r>
      <w:r>
        <w:rPr>
          <w:color w:val="201D1E"/>
          <w:sz w:val="24"/>
        </w:rPr>
        <w:t>The</w:t>
      </w:r>
      <w:r>
        <w:rPr>
          <w:color w:val="201D1E"/>
          <w:spacing w:val="-2"/>
          <w:sz w:val="24"/>
        </w:rPr>
        <w:t xml:space="preserve"> </w:t>
      </w:r>
      <w:r>
        <w:rPr>
          <w:color w:val="201D1E"/>
          <w:sz w:val="24"/>
        </w:rPr>
        <w:t>principles that are</w:t>
      </w:r>
      <w:r>
        <w:rPr>
          <w:color w:val="201D1E"/>
          <w:spacing w:val="-1"/>
          <w:sz w:val="24"/>
        </w:rPr>
        <w:t xml:space="preserve"> </w:t>
      </w:r>
      <w:r>
        <w:rPr>
          <w:color w:val="201D1E"/>
          <w:sz w:val="24"/>
        </w:rPr>
        <w:t>fundamentally important</w:t>
      </w:r>
      <w:r>
        <w:rPr>
          <w:color w:val="201D1E"/>
          <w:spacing w:val="-1"/>
          <w:sz w:val="24"/>
        </w:rPr>
        <w:t xml:space="preserve"> </w:t>
      </w:r>
      <w:r>
        <w:rPr>
          <w:color w:val="201D1E"/>
          <w:sz w:val="24"/>
        </w:rPr>
        <w:t>to guide</w:t>
      </w:r>
      <w:r>
        <w:rPr>
          <w:color w:val="201D1E"/>
          <w:spacing w:val="-2"/>
          <w:sz w:val="24"/>
        </w:rPr>
        <w:t xml:space="preserve"> </w:t>
      </w:r>
      <w:r>
        <w:rPr>
          <w:color w:val="201D1E"/>
          <w:sz w:val="24"/>
        </w:rPr>
        <w:t>any development in Clyst Honiton Plan Area are based on: the analysis of local character presented in Appendix 7A and guidance from the latest National Design Guide.</w:t>
      </w:r>
    </w:p>
    <w:p w14:paraId="743E145B" w14:textId="77777777" w:rsidR="00010C00" w:rsidRDefault="00010C00">
      <w:pPr>
        <w:pStyle w:val="BodyText"/>
        <w:ind w:left="0"/>
      </w:pPr>
    </w:p>
    <w:p w14:paraId="0C9FCCBD" w14:textId="77777777" w:rsidR="00010C00" w:rsidRDefault="00010C00">
      <w:pPr>
        <w:pStyle w:val="BodyText"/>
        <w:spacing w:before="129"/>
        <w:ind w:left="0"/>
      </w:pPr>
    </w:p>
    <w:p w14:paraId="697E34DE" w14:textId="77777777" w:rsidR="00010C00" w:rsidRDefault="00D566EA">
      <w:pPr>
        <w:ind w:left="560"/>
        <w:rPr>
          <w:rFonts w:ascii="Calibri Light"/>
          <w:sz w:val="32"/>
        </w:rPr>
      </w:pPr>
      <w:bookmarkStart w:id="3" w:name="_bookmark3"/>
      <w:bookmarkEnd w:id="3"/>
      <w:r>
        <w:rPr>
          <w:rFonts w:ascii="Calibri Light"/>
          <w:color w:val="2E5395"/>
          <w:sz w:val="32"/>
        </w:rPr>
        <w:t>Clyst</w:t>
      </w:r>
      <w:r>
        <w:rPr>
          <w:rFonts w:ascii="Calibri Light"/>
          <w:color w:val="2E5395"/>
          <w:spacing w:val="-16"/>
          <w:sz w:val="32"/>
        </w:rPr>
        <w:t xml:space="preserve"> </w:t>
      </w:r>
      <w:r>
        <w:rPr>
          <w:rFonts w:ascii="Calibri Light"/>
          <w:color w:val="2E5395"/>
          <w:sz w:val="32"/>
        </w:rPr>
        <w:t>Honiton</w:t>
      </w:r>
      <w:r>
        <w:rPr>
          <w:rFonts w:ascii="Calibri Light"/>
          <w:color w:val="2E5395"/>
          <w:spacing w:val="-17"/>
          <w:sz w:val="32"/>
        </w:rPr>
        <w:t xml:space="preserve"> </w:t>
      </w:r>
      <w:r>
        <w:rPr>
          <w:rFonts w:ascii="Calibri Light"/>
          <w:color w:val="2E5395"/>
          <w:sz w:val="32"/>
        </w:rPr>
        <w:t>Village</w:t>
      </w:r>
      <w:r>
        <w:rPr>
          <w:rFonts w:ascii="Calibri Light"/>
          <w:color w:val="2E5395"/>
          <w:spacing w:val="-15"/>
          <w:sz w:val="32"/>
        </w:rPr>
        <w:t xml:space="preserve"> </w:t>
      </w:r>
      <w:r>
        <w:rPr>
          <w:rFonts w:ascii="Calibri Light"/>
          <w:color w:val="2E5395"/>
          <w:sz w:val="32"/>
        </w:rPr>
        <w:t>Character</w:t>
      </w:r>
      <w:r>
        <w:rPr>
          <w:rFonts w:ascii="Calibri Light"/>
          <w:color w:val="2E5395"/>
          <w:spacing w:val="-16"/>
          <w:sz w:val="32"/>
        </w:rPr>
        <w:t xml:space="preserve"> </w:t>
      </w:r>
      <w:r>
        <w:rPr>
          <w:rFonts w:ascii="Calibri Light"/>
          <w:color w:val="2E5395"/>
          <w:sz w:val="32"/>
        </w:rPr>
        <w:t>Assessment</w:t>
      </w:r>
      <w:r>
        <w:rPr>
          <w:rFonts w:ascii="Calibri Light"/>
          <w:color w:val="2E5395"/>
          <w:spacing w:val="-17"/>
          <w:sz w:val="32"/>
        </w:rPr>
        <w:t xml:space="preserve"> </w:t>
      </w:r>
      <w:r>
        <w:rPr>
          <w:rFonts w:ascii="Calibri Light"/>
          <w:color w:val="2E5395"/>
          <w:sz w:val="32"/>
        </w:rPr>
        <w:t>(Appendix</w:t>
      </w:r>
      <w:r>
        <w:rPr>
          <w:rFonts w:ascii="Calibri Light"/>
          <w:color w:val="2E5395"/>
          <w:spacing w:val="-18"/>
          <w:sz w:val="32"/>
        </w:rPr>
        <w:t xml:space="preserve"> </w:t>
      </w:r>
      <w:r>
        <w:rPr>
          <w:rFonts w:ascii="Calibri Light"/>
          <w:color w:val="2E5395"/>
          <w:spacing w:val="-5"/>
          <w:sz w:val="32"/>
        </w:rPr>
        <w:t>7A)</w:t>
      </w:r>
    </w:p>
    <w:p w14:paraId="29BF0A0F" w14:textId="77777777" w:rsidR="00010C00" w:rsidRDefault="00D566EA">
      <w:pPr>
        <w:pStyle w:val="ListParagraph"/>
        <w:numPr>
          <w:ilvl w:val="0"/>
          <w:numId w:val="17"/>
        </w:numPr>
        <w:tabs>
          <w:tab w:val="left" w:pos="795"/>
        </w:tabs>
        <w:spacing w:before="188" w:line="259" w:lineRule="auto"/>
        <w:ind w:right="1175" w:firstLine="0"/>
        <w:rPr>
          <w:sz w:val="24"/>
        </w:rPr>
      </w:pPr>
      <w:r>
        <w:rPr>
          <w:sz w:val="24"/>
        </w:rPr>
        <w:t>The Character Assessment is a description of the distinctiveness of the area covered by the Plan. It aims to communicate this by first dividing</w:t>
      </w:r>
      <w:r>
        <w:rPr>
          <w:spacing w:val="-4"/>
          <w:sz w:val="24"/>
        </w:rPr>
        <w:t xml:space="preserve"> </w:t>
      </w:r>
      <w:r>
        <w:rPr>
          <w:sz w:val="24"/>
        </w:rPr>
        <w:t>the</w:t>
      </w:r>
      <w:r>
        <w:rPr>
          <w:spacing w:val="-2"/>
          <w:sz w:val="24"/>
        </w:rPr>
        <w:t xml:space="preserve"> </w:t>
      </w:r>
      <w:r>
        <w:rPr>
          <w:sz w:val="24"/>
        </w:rPr>
        <w:t>area</w:t>
      </w:r>
      <w:r>
        <w:rPr>
          <w:spacing w:val="-2"/>
          <w:sz w:val="24"/>
        </w:rPr>
        <w:t xml:space="preserve"> </w:t>
      </w:r>
      <w:r>
        <w:rPr>
          <w:sz w:val="24"/>
        </w:rPr>
        <w:t>into</w:t>
      </w:r>
      <w:r>
        <w:rPr>
          <w:spacing w:val="-4"/>
          <w:sz w:val="24"/>
        </w:rPr>
        <w:t xml:space="preserve"> </w:t>
      </w:r>
      <w:r>
        <w:rPr>
          <w:sz w:val="24"/>
        </w:rPr>
        <w:t>distinctive</w:t>
      </w:r>
      <w:r>
        <w:rPr>
          <w:spacing w:val="-4"/>
          <w:sz w:val="24"/>
        </w:rPr>
        <w:t xml:space="preserve"> </w:t>
      </w:r>
      <w:r>
        <w:rPr>
          <w:sz w:val="24"/>
        </w:rPr>
        <w:t>character</w:t>
      </w:r>
      <w:r>
        <w:rPr>
          <w:spacing w:val="-2"/>
          <w:sz w:val="24"/>
        </w:rPr>
        <w:t xml:space="preserve"> </w:t>
      </w:r>
      <w:r>
        <w:rPr>
          <w:sz w:val="24"/>
        </w:rPr>
        <w:t>areas,</w:t>
      </w:r>
      <w:r>
        <w:rPr>
          <w:spacing w:val="-4"/>
          <w:sz w:val="24"/>
        </w:rPr>
        <w:t xml:space="preserve"> </w:t>
      </w:r>
      <w:r>
        <w:rPr>
          <w:sz w:val="24"/>
        </w:rPr>
        <w:t>then</w:t>
      </w:r>
      <w:r>
        <w:rPr>
          <w:spacing w:val="-2"/>
          <w:sz w:val="24"/>
        </w:rPr>
        <w:t xml:space="preserve"> </w:t>
      </w:r>
      <w:r>
        <w:rPr>
          <w:sz w:val="24"/>
        </w:rPr>
        <w:t>identifying</w:t>
      </w:r>
      <w:r>
        <w:rPr>
          <w:spacing w:val="-3"/>
          <w:sz w:val="24"/>
        </w:rPr>
        <w:t xml:space="preserve"> </w:t>
      </w:r>
      <w:r>
        <w:rPr>
          <w:sz w:val="24"/>
        </w:rPr>
        <w:t>the</w:t>
      </w:r>
      <w:r>
        <w:rPr>
          <w:spacing w:val="-2"/>
          <w:sz w:val="24"/>
        </w:rPr>
        <w:t xml:space="preserve"> </w:t>
      </w:r>
      <w:r>
        <w:rPr>
          <w:sz w:val="24"/>
        </w:rPr>
        <w:t>key</w:t>
      </w:r>
      <w:r>
        <w:rPr>
          <w:spacing w:val="-4"/>
          <w:sz w:val="24"/>
        </w:rPr>
        <w:t xml:space="preserve"> </w:t>
      </w:r>
      <w:r>
        <w:rPr>
          <w:sz w:val="24"/>
        </w:rPr>
        <w:t>features</w:t>
      </w:r>
      <w:r>
        <w:rPr>
          <w:spacing w:val="-3"/>
          <w:sz w:val="24"/>
        </w:rPr>
        <w:t xml:space="preserve"> </w:t>
      </w:r>
      <w:r>
        <w:rPr>
          <w:sz w:val="24"/>
        </w:rPr>
        <w:t>and</w:t>
      </w:r>
      <w:r>
        <w:rPr>
          <w:spacing w:val="-2"/>
          <w:sz w:val="24"/>
        </w:rPr>
        <w:t xml:space="preserve"> </w:t>
      </w:r>
      <w:r>
        <w:rPr>
          <w:sz w:val="24"/>
        </w:rPr>
        <w:t>characteristics</w:t>
      </w:r>
      <w:r>
        <w:rPr>
          <w:spacing w:val="-3"/>
          <w:sz w:val="24"/>
        </w:rPr>
        <w:t xml:space="preserve"> </w:t>
      </w:r>
      <w:r>
        <w:rPr>
          <w:sz w:val="24"/>
        </w:rPr>
        <w:t>that</w:t>
      </w:r>
      <w:r>
        <w:rPr>
          <w:spacing w:val="-2"/>
          <w:sz w:val="24"/>
        </w:rPr>
        <w:t xml:space="preserve"> </w:t>
      </w:r>
      <w:r>
        <w:rPr>
          <w:sz w:val="24"/>
        </w:rPr>
        <w:t>make the</w:t>
      </w:r>
      <w:r>
        <w:rPr>
          <w:spacing w:val="-2"/>
          <w:sz w:val="24"/>
        </w:rPr>
        <w:t xml:space="preserve"> </w:t>
      </w:r>
      <w:r>
        <w:rPr>
          <w:sz w:val="24"/>
        </w:rPr>
        <w:t>area</w:t>
      </w:r>
      <w:r>
        <w:rPr>
          <w:spacing w:val="-4"/>
          <w:sz w:val="24"/>
        </w:rPr>
        <w:t xml:space="preserve"> </w:t>
      </w:r>
      <w:r>
        <w:rPr>
          <w:sz w:val="24"/>
        </w:rPr>
        <w:t>distinctive.</w:t>
      </w:r>
      <w:r>
        <w:rPr>
          <w:spacing w:val="-3"/>
          <w:sz w:val="24"/>
        </w:rPr>
        <w:t xml:space="preserve"> </w:t>
      </w:r>
      <w:r>
        <w:rPr>
          <w:sz w:val="24"/>
        </w:rPr>
        <w:t>The character assessment is a key document in the Design Code.</w:t>
      </w:r>
    </w:p>
    <w:p w14:paraId="20F19A06" w14:textId="77777777" w:rsidR="00010C00" w:rsidRDefault="00D566EA">
      <w:pPr>
        <w:pStyle w:val="ListParagraph"/>
        <w:numPr>
          <w:ilvl w:val="0"/>
          <w:numId w:val="17"/>
        </w:numPr>
        <w:tabs>
          <w:tab w:val="left" w:pos="796"/>
        </w:tabs>
        <w:spacing w:before="157" w:line="259" w:lineRule="auto"/>
        <w:ind w:right="1170" w:firstLine="0"/>
        <w:rPr>
          <w:sz w:val="24"/>
        </w:rPr>
      </w:pPr>
      <w:r>
        <w:rPr>
          <w:sz w:val="24"/>
        </w:rPr>
        <w:t>The character assessments in the Plan area are to be used to guide future developments to preserve or enhance or even change the character</w:t>
      </w:r>
      <w:r>
        <w:rPr>
          <w:spacing w:val="-3"/>
          <w:sz w:val="24"/>
        </w:rPr>
        <w:t xml:space="preserve"> </w:t>
      </w:r>
      <w:r>
        <w:rPr>
          <w:sz w:val="24"/>
        </w:rPr>
        <w:t>when</w:t>
      </w:r>
      <w:r>
        <w:rPr>
          <w:spacing w:val="-3"/>
          <w:sz w:val="24"/>
        </w:rPr>
        <w:t xml:space="preserve"> </w:t>
      </w:r>
      <w:r>
        <w:rPr>
          <w:sz w:val="24"/>
        </w:rPr>
        <w:t>opportunities</w:t>
      </w:r>
      <w:r>
        <w:rPr>
          <w:spacing w:val="-4"/>
          <w:sz w:val="24"/>
        </w:rPr>
        <w:t xml:space="preserve"> </w:t>
      </w:r>
      <w:r>
        <w:rPr>
          <w:sz w:val="24"/>
        </w:rPr>
        <w:t>arise</w:t>
      </w:r>
      <w:r>
        <w:rPr>
          <w:spacing w:val="-3"/>
          <w:sz w:val="24"/>
        </w:rPr>
        <w:t xml:space="preserve"> </w:t>
      </w:r>
      <w:r>
        <w:rPr>
          <w:sz w:val="24"/>
        </w:rPr>
        <w:t>through</w:t>
      </w:r>
      <w:r>
        <w:rPr>
          <w:spacing w:val="-1"/>
          <w:sz w:val="24"/>
        </w:rPr>
        <w:t xml:space="preserve"> </w:t>
      </w:r>
      <w:r>
        <w:rPr>
          <w:sz w:val="24"/>
        </w:rPr>
        <w:t>planning</w:t>
      </w:r>
      <w:r>
        <w:rPr>
          <w:spacing w:val="-2"/>
          <w:sz w:val="24"/>
        </w:rPr>
        <w:t xml:space="preserve"> </w:t>
      </w:r>
      <w:r>
        <w:rPr>
          <w:sz w:val="24"/>
        </w:rPr>
        <w:t>applications.</w:t>
      </w:r>
      <w:r>
        <w:rPr>
          <w:spacing w:val="-1"/>
          <w:sz w:val="24"/>
        </w:rPr>
        <w:t xml:space="preserve"> </w:t>
      </w:r>
      <w:r>
        <w:rPr>
          <w:sz w:val="24"/>
        </w:rPr>
        <w:t>Poorly</w:t>
      </w:r>
      <w:r>
        <w:rPr>
          <w:spacing w:val="-5"/>
          <w:sz w:val="24"/>
        </w:rPr>
        <w:t xml:space="preserve"> </w:t>
      </w:r>
      <w:r>
        <w:rPr>
          <w:sz w:val="24"/>
        </w:rPr>
        <w:t>designed</w:t>
      </w:r>
      <w:r>
        <w:rPr>
          <w:spacing w:val="-3"/>
          <w:sz w:val="24"/>
        </w:rPr>
        <w:t xml:space="preserve"> </w:t>
      </w:r>
      <w:r>
        <w:rPr>
          <w:sz w:val="24"/>
        </w:rPr>
        <w:t>development</w:t>
      </w:r>
      <w:r>
        <w:rPr>
          <w:spacing w:val="-3"/>
          <w:sz w:val="24"/>
        </w:rPr>
        <w:t xml:space="preserve"> </w:t>
      </w:r>
      <w:r>
        <w:rPr>
          <w:sz w:val="24"/>
        </w:rPr>
        <w:t>proposals</w:t>
      </w:r>
      <w:r>
        <w:rPr>
          <w:spacing w:val="-4"/>
          <w:sz w:val="24"/>
        </w:rPr>
        <w:t xml:space="preserve"> </w:t>
      </w:r>
      <w:r>
        <w:rPr>
          <w:sz w:val="24"/>
        </w:rPr>
        <w:t>are</w:t>
      </w:r>
      <w:r>
        <w:rPr>
          <w:spacing w:val="-1"/>
          <w:sz w:val="24"/>
        </w:rPr>
        <w:t xml:space="preserve"> </w:t>
      </w:r>
      <w:r>
        <w:rPr>
          <w:sz w:val="24"/>
        </w:rPr>
        <w:t>sometimes</w:t>
      </w:r>
      <w:r>
        <w:rPr>
          <w:spacing w:val="-2"/>
          <w:sz w:val="24"/>
        </w:rPr>
        <w:t xml:space="preserve"> </w:t>
      </w:r>
      <w:r>
        <w:rPr>
          <w:sz w:val="24"/>
        </w:rPr>
        <w:t>the</w:t>
      </w:r>
      <w:r>
        <w:rPr>
          <w:spacing w:val="-1"/>
          <w:sz w:val="24"/>
        </w:rPr>
        <w:t xml:space="preserve"> </w:t>
      </w:r>
      <w:r>
        <w:rPr>
          <w:sz w:val="24"/>
        </w:rPr>
        <w:t>result</w:t>
      </w:r>
      <w:r>
        <w:rPr>
          <w:spacing w:val="-3"/>
          <w:sz w:val="24"/>
        </w:rPr>
        <w:t xml:space="preserve"> </w:t>
      </w:r>
      <w:r>
        <w:rPr>
          <w:sz w:val="24"/>
        </w:rPr>
        <w:t>of</w:t>
      </w:r>
      <w:r>
        <w:rPr>
          <w:spacing w:val="-3"/>
          <w:sz w:val="24"/>
        </w:rPr>
        <w:t xml:space="preserve"> </w:t>
      </w:r>
      <w:r>
        <w:rPr>
          <w:sz w:val="24"/>
        </w:rPr>
        <w:t>a failure to appreciate the character of the area and so can fail to conserve or enhance the good character elements or fail to use the opportunity to improve poor character.</w:t>
      </w:r>
    </w:p>
    <w:p w14:paraId="6FAE90F9" w14:textId="77777777" w:rsidR="00010C00" w:rsidRDefault="00D566EA">
      <w:pPr>
        <w:pStyle w:val="ListParagraph"/>
        <w:numPr>
          <w:ilvl w:val="0"/>
          <w:numId w:val="16"/>
        </w:numPr>
        <w:tabs>
          <w:tab w:val="left" w:pos="796"/>
        </w:tabs>
        <w:spacing w:before="158"/>
        <w:ind w:left="796" w:hanging="236"/>
        <w:rPr>
          <w:sz w:val="24"/>
        </w:rPr>
      </w:pPr>
      <w:r>
        <w:rPr>
          <w:sz w:val="24"/>
        </w:rPr>
        <w:t>The</w:t>
      </w:r>
      <w:r>
        <w:rPr>
          <w:spacing w:val="-4"/>
          <w:sz w:val="24"/>
        </w:rPr>
        <w:t xml:space="preserve"> </w:t>
      </w:r>
      <w:r>
        <w:rPr>
          <w:sz w:val="24"/>
        </w:rPr>
        <w:t>four</w:t>
      </w:r>
      <w:r>
        <w:rPr>
          <w:spacing w:val="-3"/>
          <w:sz w:val="24"/>
        </w:rPr>
        <w:t xml:space="preserve"> </w:t>
      </w:r>
      <w:r>
        <w:rPr>
          <w:sz w:val="24"/>
        </w:rPr>
        <w:t>areas</w:t>
      </w:r>
      <w:r>
        <w:rPr>
          <w:spacing w:val="-4"/>
          <w:sz w:val="24"/>
        </w:rPr>
        <w:t xml:space="preserve"> </w:t>
      </w:r>
      <w:r>
        <w:rPr>
          <w:sz w:val="24"/>
        </w:rPr>
        <w:t>of</w:t>
      </w:r>
      <w:r>
        <w:rPr>
          <w:spacing w:val="-3"/>
          <w:sz w:val="24"/>
        </w:rPr>
        <w:t xml:space="preserve"> </w:t>
      </w:r>
      <w:r>
        <w:rPr>
          <w:sz w:val="24"/>
        </w:rPr>
        <w:t>the</w:t>
      </w:r>
      <w:r>
        <w:rPr>
          <w:spacing w:val="-1"/>
          <w:sz w:val="24"/>
        </w:rPr>
        <w:t xml:space="preserve"> </w:t>
      </w:r>
      <w:r>
        <w:rPr>
          <w:sz w:val="24"/>
        </w:rPr>
        <w:t>village</w:t>
      </w:r>
      <w:r>
        <w:rPr>
          <w:spacing w:val="-1"/>
          <w:sz w:val="24"/>
        </w:rPr>
        <w:t xml:space="preserve"> </w:t>
      </w:r>
      <w:r>
        <w:rPr>
          <w:sz w:val="24"/>
        </w:rPr>
        <w:t>that</w:t>
      </w:r>
      <w:r>
        <w:rPr>
          <w:spacing w:val="-3"/>
          <w:sz w:val="24"/>
        </w:rPr>
        <w:t xml:space="preserve"> </w:t>
      </w:r>
      <w:r>
        <w:rPr>
          <w:sz w:val="24"/>
        </w:rPr>
        <w:t>have</w:t>
      </w:r>
      <w:r>
        <w:rPr>
          <w:spacing w:val="-4"/>
          <w:sz w:val="24"/>
        </w:rPr>
        <w:t xml:space="preserve"> </w:t>
      </w:r>
      <w:r>
        <w:rPr>
          <w:sz w:val="24"/>
        </w:rPr>
        <w:t>been</w:t>
      </w:r>
      <w:r>
        <w:rPr>
          <w:spacing w:val="-1"/>
          <w:sz w:val="24"/>
        </w:rPr>
        <w:t xml:space="preserve"> </w:t>
      </w:r>
      <w:r>
        <w:rPr>
          <w:sz w:val="24"/>
        </w:rPr>
        <w:t>identified</w:t>
      </w:r>
      <w:r>
        <w:rPr>
          <w:spacing w:val="-1"/>
          <w:sz w:val="24"/>
        </w:rPr>
        <w:t xml:space="preserve"> </w:t>
      </w:r>
      <w:r>
        <w:rPr>
          <w:spacing w:val="-4"/>
          <w:sz w:val="24"/>
        </w:rPr>
        <w:t>are:</w:t>
      </w:r>
    </w:p>
    <w:p w14:paraId="16FC9486" w14:textId="77777777" w:rsidR="00010C00" w:rsidRDefault="00D566EA">
      <w:pPr>
        <w:pStyle w:val="ListParagraph"/>
        <w:numPr>
          <w:ilvl w:val="1"/>
          <w:numId w:val="16"/>
        </w:numPr>
        <w:tabs>
          <w:tab w:val="left" w:pos="1279"/>
        </w:tabs>
        <w:spacing w:before="24"/>
        <w:ind w:left="1279" w:hanging="359"/>
        <w:rPr>
          <w:sz w:val="24"/>
        </w:rPr>
      </w:pPr>
      <w:r>
        <w:rPr>
          <w:sz w:val="24"/>
        </w:rPr>
        <w:t>North</w:t>
      </w:r>
      <w:r>
        <w:rPr>
          <w:spacing w:val="-3"/>
          <w:sz w:val="24"/>
        </w:rPr>
        <w:t xml:space="preserve"> </w:t>
      </w:r>
      <w:r>
        <w:rPr>
          <w:sz w:val="24"/>
        </w:rPr>
        <w:t>Clyst</w:t>
      </w:r>
      <w:r>
        <w:rPr>
          <w:spacing w:val="-1"/>
          <w:sz w:val="24"/>
        </w:rPr>
        <w:t xml:space="preserve"> </w:t>
      </w:r>
      <w:r>
        <w:rPr>
          <w:spacing w:val="-2"/>
          <w:sz w:val="24"/>
        </w:rPr>
        <w:t>Honiton</w:t>
      </w:r>
    </w:p>
    <w:p w14:paraId="72DA9A17" w14:textId="77777777" w:rsidR="00010C00" w:rsidRDefault="00D566EA">
      <w:pPr>
        <w:pStyle w:val="ListParagraph"/>
        <w:numPr>
          <w:ilvl w:val="1"/>
          <w:numId w:val="16"/>
        </w:numPr>
        <w:tabs>
          <w:tab w:val="left" w:pos="1279"/>
        </w:tabs>
        <w:ind w:left="1279" w:hanging="359"/>
        <w:rPr>
          <w:sz w:val="24"/>
        </w:rPr>
      </w:pPr>
      <w:r>
        <w:rPr>
          <w:sz w:val="24"/>
        </w:rPr>
        <w:t>St</w:t>
      </w:r>
      <w:r>
        <w:rPr>
          <w:spacing w:val="-2"/>
          <w:sz w:val="24"/>
        </w:rPr>
        <w:t xml:space="preserve"> </w:t>
      </w:r>
      <w:r>
        <w:rPr>
          <w:sz w:val="24"/>
        </w:rPr>
        <w:t>Michaels</w:t>
      </w:r>
      <w:r>
        <w:rPr>
          <w:spacing w:val="-2"/>
          <w:sz w:val="24"/>
        </w:rPr>
        <w:t xml:space="preserve"> </w:t>
      </w:r>
      <w:r>
        <w:rPr>
          <w:sz w:val="24"/>
        </w:rPr>
        <w:t>Hill</w:t>
      </w:r>
      <w:r>
        <w:rPr>
          <w:spacing w:val="-4"/>
          <w:sz w:val="24"/>
        </w:rPr>
        <w:t xml:space="preserve"> </w:t>
      </w:r>
      <w:r>
        <w:rPr>
          <w:sz w:val="24"/>
        </w:rPr>
        <w:t>and</w:t>
      </w:r>
      <w:r>
        <w:rPr>
          <w:spacing w:val="-1"/>
          <w:sz w:val="24"/>
        </w:rPr>
        <w:t xml:space="preserve"> </w:t>
      </w:r>
      <w:r>
        <w:rPr>
          <w:spacing w:val="-2"/>
          <w:sz w:val="24"/>
        </w:rPr>
        <w:t>Close</w:t>
      </w:r>
    </w:p>
    <w:p w14:paraId="47565426" w14:textId="77777777" w:rsidR="00010C00" w:rsidRDefault="00D566EA">
      <w:pPr>
        <w:pStyle w:val="ListParagraph"/>
        <w:numPr>
          <w:ilvl w:val="1"/>
          <w:numId w:val="16"/>
        </w:numPr>
        <w:tabs>
          <w:tab w:val="left" w:pos="1279"/>
        </w:tabs>
        <w:spacing w:line="293" w:lineRule="exact"/>
        <w:ind w:left="1279" w:hanging="359"/>
        <w:rPr>
          <w:sz w:val="24"/>
        </w:rPr>
      </w:pPr>
      <w:r>
        <w:rPr>
          <w:sz w:val="24"/>
        </w:rPr>
        <w:t>Clyst</w:t>
      </w:r>
      <w:r>
        <w:rPr>
          <w:spacing w:val="-2"/>
          <w:sz w:val="24"/>
        </w:rPr>
        <w:t xml:space="preserve"> </w:t>
      </w:r>
      <w:r>
        <w:rPr>
          <w:sz w:val="24"/>
        </w:rPr>
        <w:t>Honiton</w:t>
      </w:r>
      <w:r>
        <w:rPr>
          <w:spacing w:val="-1"/>
          <w:sz w:val="24"/>
        </w:rPr>
        <w:t xml:space="preserve"> </w:t>
      </w:r>
      <w:r>
        <w:rPr>
          <w:spacing w:val="-2"/>
          <w:sz w:val="24"/>
        </w:rPr>
        <w:t>Centre</w:t>
      </w:r>
    </w:p>
    <w:p w14:paraId="55E70FF1" w14:textId="77777777" w:rsidR="00010C00" w:rsidRDefault="00D566EA">
      <w:pPr>
        <w:pStyle w:val="ListParagraph"/>
        <w:numPr>
          <w:ilvl w:val="1"/>
          <w:numId w:val="16"/>
        </w:numPr>
        <w:tabs>
          <w:tab w:val="left" w:pos="1279"/>
        </w:tabs>
        <w:ind w:left="1279" w:hanging="359"/>
        <w:rPr>
          <w:sz w:val="24"/>
        </w:rPr>
      </w:pPr>
      <w:r>
        <w:rPr>
          <w:sz w:val="24"/>
        </w:rPr>
        <w:t>South</w:t>
      </w:r>
      <w:r>
        <w:rPr>
          <w:spacing w:val="-2"/>
          <w:sz w:val="24"/>
        </w:rPr>
        <w:t xml:space="preserve"> </w:t>
      </w:r>
      <w:r>
        <w:rPr>
          <w:sz w:val="24"/>
        </w:rPr>
        <w:t>Clyst</w:t>
      </w:r>
      <w:r>
        <w:rPr>
          <w:spacing w:val="-1"/>
          <w:sz w:val="24"/>
        </w:rPr>
        <w:t xml:space="preserve"> </w:t>
      </w:r>
      <w:r>
        <w:rPr>
          <w:spacing w:val="-2"/>
          <w:sz w:val="24"/>
        </w:rPr>
        <w:t>Honiton</w:t>
      </w:r>
    </w:p>
    <w:p w14:paraId="1C5B7E19" w14:textId="77777777" w:rsidR="00010C00" w:rsidRDefault="00010C00">
      <w:pPr>
        <w:rPr>
          <w:sz w:val="24"/>
        </w:rPr>
        <w:sectPr w:rsidR="00010C00">
          <w:pgSz w:w="16840" w:h="11910" w:orient="landscape"/>
          <w:pgMar w:top="1340" w:right="900" w:bottom="1200" w:left="880" w:header="0" w:footer="1000" w:gutter="0"/>
          <w:cols w:space="720"/>
        </w:sectPr>
      </w:pPr>
    </w:p>
    <w:p w14:paraId="7D014DFC" w14:textId="77777777" w:rsidR="00010C00" w:rsidRDefault="00D566EA">
      <w:pPr>
        <w:pStyle w:val="ListParagraph"/>
        <w:numPr>
          <w:ilvl w:val="0"/>
          <w:numId w:val="16"/>
        </w:numPr>
        <w:tabs>
          <w:tab w:val="left" w:pos="796"/>
        </w:tabs>
        <w:spacing w:before="93"/>
        <w:ind w:left="796" w:hanging="236"/>
        <w:rPr>
          <w:sz w:val="24"/>
        </w:rPr>
      </w:pPr>
      <w:r>
        <w:rPr>
          <w:sz w:val="24"/>
        </w:rPr>
        <w:t>Each</w:t>
      </w:r>
      <w:r>
        <w:rPr>
          <w:spacing w:val="-2"/>
          <w:sz w:val="24"/>
        </w:rPr>
        <w:t xml:space="preserve"> </w:t>
      </w:r>
      <w:r>
        <w:rPr>
          <w:sz w:val="24"/>
        </w:rPr>
        <w:t>character</w:t>
      </w:r>
      <w:r>
        <w:rPr>
          <w:spacing w:val="-4"/>
          <w:sz w:val="24"/>
        </w:rPr>
        <w:t xml:space="preserve"> </w:t>
      </w:r>
      <w:r>
        <w:rPr>
          <w:sz w:val="24"/>
        </w:rPr>
        <w:t>area</w:t>
      </w:r>
      <w:r>
        <w:rPr>
          <w:spacing w:val="-5"/>
          <w:sz w:val="24"/>
        </w:rPr>
        <w:t xml:space="preserve"> </w:t>
      </w:r>
      <w:r>
        <w:rPr>
          <w:sz w:val="24"/>
        </w:rPr>
        <w:t>is</w:t>
      </w:r>
      <w:r>
        <w:rPr>
          <w:spacing w:val="-5"/>
          <w:sz w:val="24"/>
        </w:rPr>
        <w:t xml:space="preserve"> </w:t>
      </w:r>
      <w:r>
        <w:rPr>
          <w:sz w:val="24"/>
        </w:rPr>
        <w:t>presented</w:t>
      </w:r>
      <w:r>
        <w:rPr>
          <w:spacing w:val="-1"/>
          <w:sz w:val="24"/>
        </w:rPr>
        <w:t xml:space="preserve"> </w:t>
      </w:r>
      <w:r>
        <w:rPr>
          <w:sz w:val="24"/>
        </w:rPr>
        <w:t>using</w:t>
      </w:r>
      <w:r>
        <w:rPr>
          <w:spacing w:val="-5"/>
          <w:sz w:val="24"/>
        </w:rPr>
        <w:t xml:space="preserve"> </w:t>
      </w:r>
      <w:r>
        <w:rPr>
          <w:sz w:val="24"/>
        </w:rPr>
        <w:t>the</w:t>
      </w:r>
      <w:r>
        <w:rPr>
          <w:spacing w:val="-5"/>
          <w:sz w:val="24"/>
        </w:rPr>
        <w:t xml:space="preserve"> </w:t>
      </w:r>
      <w:r>
        <w:rPr>
          <w:sz w:val="24"/>
        </w:rPr>
        <w:t>following</w:t>
      </w:r>
      <w:r>
        <w:rPr>
          <w:spacing w:val="-4"/>
          <w:sz w:val="24"/>
        </w:rPr>
        <w:t xml:space="preserve"> </w:t>
      </w:r>
      <w:r>
        <w:rPr>
          <w:spacing w:val="-2"/>
          <w:sz w:val="24"/>
        </w:rPr>
        <w:t>headings:</w:t>
      </w:r>
    </w:p>
    <w:p w14:paraId="3619B2A3" w14:textId="77777777" w:rsidR="00010C00" w:rsidRDefault="00D566EA">
      <w:pPr>
        <w:pStyle w:val="ListParagraph"/>
        <w:numPr>
          <w:ilvl w:val="1"/>
          <w:numId w:val="16"/>
        </w:numPr>
        <w:tabs>
          <w:tab w:val="left" w:pos="795"/>
        </w:tabs>
        <w:spacing w:before="24" w:line="292" w:lineRule="exact"/>
        <w:ind w:left="795" w:hanging="235"/>
        <w:rPr>
          <w:sz w:val="24"/>
        </w:rPr>
      </w:pPr>
      <w:r>
        <w:rPr>
          <w:sz w:val="24"/>
        </w:rPr>
        <w:t>Character</w:t>
      </w:r>
      <w:r>
        <w:rPr>
          <w:spacing w:val="-1"/>
          <w:sz w:val="24"/>
        </w:rPr>
        <w:t xml:space="preserve"> </w:t>
      </w:r>
      <w:r>
        <w:rPr>
          <w:spacing w:val="-2"/>
          <w:sz w:val="24"/>
        </w:rPr>
        <w:t>including:</w:t>
      </w:r>
    </w:p>
    <w:p w14:paraId="12E6D4E2" w14:textId="77777777" w:rsidR="00010C00" w:rsidRDefault="00D566EA">
      <w:pPr>
        <w:pStyle w:val="ListParagraph"/>
        <w:numPr>
          <w:ilvl w:val="2"/>
          <w:numId w:val="16"/>
        </w:numPr>
        <w:tabs>
          <w:tab w:val="left" w:pos="1280"/>
        </w:tabs>
        <w:spacing w:line="305" w:lineRule="exact"/>
        <w:rPr>
          <w:sz w:val="24"/>
        </w:rPr>
      </w:pPr>
      <w:r>
        <w:rPr>
          <w:sz w:val="24"/>
        </w:rPr>
        <w:t>Layout</w:t>
      </w:r>
      <w:r>
        <w:rPr>
          <w:spacing w:val="-2"/>
          <w:sz w:val="24"/>
        </w:rPr>
        <w:t xml:space="preserve"> </w:t>
      </w:r>
      <w:r>
        <w:rPr>
          <w:sz w:val="24"/>
        </w:rPr>
        <w:t>and</w:t>
      </w:r>
      <w:r>
        <w:rPr>
          <w:spacing w:val="-3"/>
          <w:sz w:val="24"/>
        </w:rPr>
        <w:t xml:space="preserve"> </w:t>
      </w:r>
      <w:r>
        <w:rPr>
          <w:spacing w:val="-2"/>
          <w:sz w:val="24"/>
        </w:rPr>
        <w:t>Spaces</w:t>
      </w:r>
    </w:p>
    <w:p w14:paraId="3C81A863" w14:textId="77777777" w:rsidR="00010C00" w:rsidRDefault="00D566EA">
      <w:pPr>
        <w:pStyle w:val="ListParagraph"/>
        <w:numPr>
          <w:ilvl w:val="2"/>
          <w:numId w:val="16"/>
        </w:numPr>
        <w:tabs>
          <w:tab w:val="left" w:pos="1280"/>
        </w:tabs>
        <w:spacing w:line="305" w:lineRule="exact"/>
        <w:rPr>
          <w:sz w:val="24"/>
        </w:rPr>
      </w:pPr>
      <w:r>
        <w:rPr>
          <w:sz w:val="24"/>
        </w:rPr>
        <w:t>Roads,</w:t>
      </w:r>
      <w:r>
        <w:rPr>
          <w:spacing w:val="-3"/>
          <w:sz w:val="24"/>
        </w:rPr>
        <w:t xml:space="preserve"> </w:t>
      </w:r>
      <w:r>
        <w:rPr>
          <w:sz w:val="24"/>
        </w:rPr>
        <w:t>Streets,</w:t>
      </w:r>
      <w:r>
        <w:rPr>
          <w:spacing w:val="-3"/>
          <w:sz w:val="24"/>
        </w:rPr>
        <w:t xml:space="preserve"> </w:t>
      </w:r>
      <w:r>
        <w:rPr>
          <w:sz w:val="24"/>
        </w:rPr>
        <w:t>and</w:t>
      </w:r>
      <w:r>
        <w:rPr>
          <w:spacing w:val="-1"/>
          <w:sz w:val="24"/>
        </w:rPr>
        <w:t xml:space="preserve"> </w:t>
      </w:r>
      <w:r>
        <w:rPr>
          <w:spacing w:val="-2"/>
          <w:sz w:val="24"/>
        </w:rPr>
        <w:t>routes</w:t>
      </w:r>
    </w:p>
    <w:p w14:paraId="55259FFA" w14:textId="77777777" w:rsidR="00010C00" w:rsidRDefault="00D566EA">
      <w:pPr>
        <w:pStyle w:val="ListParagraph"/>
        <w:numPr>
          <w:ilvl w:val="2"/>
          <w:numId w:val="16"/>
        </w:numPr>
        <w:tabs>
          <w:tab w:val="left" w:pos="1280"/>
        </w:tabs>
        <w:spacing w:before="1" w:line="305" w:lineRule="exact"/>
        <w:rPr>
          <w:sz w:val="24"/>
        </w:rPr>
      </w:pPr>
      <w:r>
        <w:rPr>
          <w:sz w:val="24"/>
        </w:rPr>
        <w:t>Green</w:t>
      </w:r>
      <w:r>
        <w:rPr>
          <w:spacing w:val="-2"/>
          <w:sz w:val="24"/>
        </w:rPr>
        <w:t xml:space="preserve"> </w:t>
      </w:r>
      <w:r>
        <w:rPr>
          <w:sz w:val="24"/>
        </w:rPr>
        <w:t>and</w:t>
      </w:r>
      <w:r>
        <w:rPr>
          <w:spacing w:val="-4"/>
          <w:sz w:val="24"/>
        </w:rPr>
        <w:t xml:space="preserve"> </w:t>
      </w:r>
      <w:r>
        <w:rPr>
          <w:sz w:val="24"/>
        </w:rPr>
        <w:t>Natural</w:t>
      </w:r>
      <w:r>
        <w:rPr>
          <w:spacing w:val="-2"/>
          <w:sz w:val="24"/>
        </w:rPr>
        <w:t xml:space="preserve"> Features</w:t>
      </w:r>
    </w:p>
    <w:p w14:paraId="1F7714A3" w14:textId="77777777" w:rsidR="00010C00" w:rsidRDefault="00D566EA">
      <w:pPr>
        <w:pStyle w:val="ListParagraph"/>
        <w:numPr>
          <w:ilvl w:val="2"/>
          <w:numId w:val="16"/>
        </w:numPr>
        <w:tabs>
          <w:tab w:val="left" w:pos="1280"/>
        </w:tabs>
        <w:spacing w:line="305" w:lineRule="exact"/>
        <w:rPr>
          <w:sz w:val="24"/>
        </w:rPr>
      </w:pPr>
      <w:r>
        <w:rPr>
          <w:spacing w:val="-2"/>
          <w:sz w:val="24"/>
        </w:rPr>
        <w:t>Landmarks</w:t>
      </w:r>
    </w:p>
    <w:p w14:paraId="365F6A63" w14:textId="77777777" w:rsidR="00010C00" w:rsidRDefault="00D566EA">
      <w:pPr>
        <w:pStyle w:val="ListParagraph"/>
        <w:numPr>
          <w:ilvl w:val="2"/>
          <w:numId w:val="16"/>
        </w:numPr>
        <w:tabs>
          <w:tab w:val="left" w:pos="1280"/>
        </w:tabs>
        <w:spacing w:line="305" w:lineRule="exact"/>
        <w:rPr>
          <w:sz w:val="24"/>
        </w:rPr>
      </w:pPr>
      <w:r>
        <w:rPr>
          <w:spacing w:val="-2"/>
          <w:sz w:val="24"/>
        </w:rPr>
        <w:t>Streetscape</w:t>
      </w:r>
    </w:p>
    <w:p w14:paraId="05812226" w14:textId="77777777" w:rsidR="00010C00" w:rsidRDefault="00D566EA">
      <w:pPr>
        <w:pStyle w:val="ListParagraph"/>
        <w:numPr>
          <w:ilvl w:val="2"/>
          <w:numId w:val="16"/>
        </w:numPr>
        <w:tabs>
          <w:tab w:val="left" w:pos="1280"/>
        </w:tabs>
        <w:spacing w:before="3"/>
        <w:rPr>
          <w:sz w:val="24"/>
        </w:rPr>
      </w:pPr>
      <w:r>
        <w:rPr>
          <w:sz w:val="24"/>
        </w:rPr>
        <w:t>Buildings</w:t>
      </w:r>
      <w:r>
        <w:rPr>
          <w:spacing w:val="-5"/>
          <w:sz w:val="24"/>
        </w:rPr>
        <w:t xml:space="preserve"> </w:t>
      </w:r>
      <w:r>
        <w:rPr>
          <w:sz w:val="24"/>
        </w:rPr>
        <w:t>and</w:t>
      </w:r>
      <w:r>
        <w:rPr>
          <w:spacing w:val="-4"/>
          <w:sz w:val="24"/>
        </w:rPr>
        <w:t xml:space="preserve"> </w:t>
      </w:r>
      <w:r>
        <w:rPr>
          <w:spacing w:val="-2"/>
          <w:sz w:val="24"/>
        </w:rPr>
        <w:t>details</w:t>
      </w:r>
    </w:p>
    <w:p w14:paraId="4607B889" w14:textId="77777777" w:rsidR="00010C00" w:rsidRDefault="00D566EA">
      <w:pPr>
        <w:pStyle w:val="ListParagraph"/>
        <w:numPr>
          <w:ilvl w:val="1"/>
          <w:numId w:val="16"/>
        </w:numPr>
        <w:tabs>
          <w:tab w:val="left" w:pos="795"/>
        </w:tabs>
        <w:ind w:left="795" w:hanging="235"/>
        <w:rPr>
          <w:sz w:val="24"/>
        </w:rPr>
      </w:pPr>
      <w:r>
        <w:rPr>
          <w:sz w:val="24"/>
        </w:rPr>
        <w:t>Character</w:t>
      </w:r>
      <w:r>
        <w:rPr>
          <w:spacing w:val="-2"/>
          <w:sz w:val="24"/>
        </w:rPr>
        <w:t xml:space="preserve"> strengths</w:t>
      </w:r>
    </w:p>
    <w:p w14:paraId="313F4A78" w14:textId="77777777" w:rsidR="00010C00" w:rsidRDefault="00D566EA">
      <w:pPr>
        <w:pStyle w:val="ListParagraph"/>
        <w:numPr>
          <w:ilvl w:val="1"/>
          <w:numId w:val="16"/>
        </w:numPr>
        <w:tabs>
          <w:tab w:val="left" w:pos="795"/>
        </w:tabs>
        <w:ind w:left="795" w:hanging="235"/>
        <w:rPr>
          <w:sz w:val="24"/>
        </w:rPr>
      </w:pPr>
      <w:r>
        <w:rPr>
          <w:sz w:val="24"/>
        </w:rPr>
        <w:t>Character</w:t>
      </w:r>
      <w:r>
        <w:rPr>
          <w:spacing w:val="-2"/>
          <w:sz w:val="24"/>
        </w:rPr>
        <w:t xml:space="preserve"> weaknesses</w:t>
      </w:r>
    </w:p>
    <w:p w14:paraId="6418AA3E" w14:textId="77777777" w:rsidR="00010C00" w:rsidRDefault="00D566EA">
      <w:pPr>
        <w:pStyle w:val="BodyText"/>
        <w:spacing w:before="292"/>
        <w:ind w:left="560" w:right="553"/>
      </w:pPr>
      <w:r>
        <w:t>This</w:t>
      </w:r>
      <w:r>
        <w:rPr>
          <w:spacing w:val="-2"/>
        </w:rPr>
        <w:t xml:space="preserve"> </w:t>
      </w:r>
      <w:r>
        <w:t>material</w:t>
      </w:r>
      <w:r>
        <w:rPr>
          <w:spacing w:val="-2"/>
        </w:rPr>
        <w:t xml:space="preserve"> </w:t>
      </w:r>
      <w:r>
        <w:t>provides</w:t>
      </w:r>
      <w:r>
        <w:rPr>
          <w:spacing w:val="-4"/>
        </w:rPr>
        <w:t xml:space="preserve"> </w:t>
      </w:r>
      <w:r>
        <w:t>a</w:t>
      </w:r>
      <w:r>
        <w:rPr>
          <w:spacing w:val="-4"/>
        </w:rPr>
        <w:t xml:space="preserve"> </w:t>
      </w:r>
      <w:r>
        <w:t>rich</w:t>
      </w:r>
      <w:r>
        <w:rPr>
          <w:spacing w:val="-1"/>
        </w:rPr>
        <w:t xml:space="preserve"> </w:t>
      </w:r>
      <w:r>
        <w:t>source</w:t>
      </w:r>
      <w:r>
        <w:rPr>
          <w:spacing w:val="-2"/>
        </w:rPr>
        <w:t xml:space="preserve"> </w:t>
      </w:r>
      <w:r>
        <w:t>of</w:t>
      </w:r>
      <w:r>
        <w:rPr>
          <w:spacing w:val="-1"/>
        </w:rPr>
        <w:t xml:space="preserve"> </w:t>
      </w:r>
      <w:r>
        <w:t>information which</w:t>
      </w:r>
      <w:r>
        <w:rPr>
          <w:spacing w:val="-1"/>
        </w:rPr>
        <w:t xml:space="preserve"> </w:t>
      </w:r>
      <w:r>
        <w:t>is</w:t>
      </w:r>
      <w:r>
        <w:rPr>
          <w:spacing w:val="-4"/>
        </w:rPr>
        <w:t xml:space="preserve"> </w:t>
      </w:r>
      <w:r>
        <w:t>to</w:t>
      </w:r>
      <w:r>
        <w:rPr>
          <w:spacing w:val="-1"/>
        </w:rPr>
        <w:t xml:space="preserve"> </w:t>
      </w:r>
      <w:r>
        <w:t>be</w:t>
      </w:r>
      <w:r>
        <w:rPr>
          <w:spacing w:val="-1"/>
        </w:rPr>
        <w:t xml:space="preserve"> </w:t>
      </w:r>
      <w:proofErr w:type="spellStart"/>
      <w:r>
        <w:t>utilised</w:t>
      </w:r>
      <w:proofErr w:type="spellEnd"/>
      <w:r>
        <w:rPr>
          <w:spacing w:val="-1"/>
        </w:rPr>
        <w:t xml:space="preserve"> </w:t>
      </w:r>
      <w:r>
        <w:t>in</w:t>
      </w:r>
      <w:r>
        <w:rPr>
          <w:spacing w:val="-1"/>
        </w:rPr>
        <w:t xml:space="preserve"> </w:t>
      </w:r>
      <w:r>
        <w:t>the</w:t>
      </w:r>
      <w:r>
        <w:rPr>
          <w:spacing w:val="-3"/>
        </w:rPr>
        <w:t xml:space="preserve"> </w:t>
      </w:r>
      <w:r>
        <w:t>planning</w:t>
      </w:r>
      <w:r>
        <w:rPr>
          <w:spacing w:val="-4"/>
        </w:rPr>
        <w:t xml:space="preserve"> </w:t>
      </w:r>
      <w:r>
        <w:t>application</w:t>
      </w:r>
      <w:r>
        <w:rPr>
          <w:spacing w:val="-1"/>
        </w:rPr>
        <w:t xml:space="preserve"> </w:t>
      </w:r>
      <w:r>
        <w:t>decision</w:t>
      </w:r>
      <w:r>
        <w:rPr>
          <w:spacing w:val="-1"/>
        </w:rPr>
        <w:t xml:space="preserve"> </w:t>
      </w:r>
      <w:r>
        <w:t>making</w:t>
      </w:r>
      <w:r>
        <w:rPr>
          <w:spacing w:val="-2"/>
        </w:rPr>
        <w:t xml:space="preserve"> </w:t>
      </w:r>
      <w:r>
        <w:t>process</w:t>
      </w:r>
      <w:r>
        <w:rPr>
          <w:spacing w:val="-2"/>
        </w:rPr>
        <w:t xml:space="preserve"> </w:t>
      </w:r>
      <w:r>
        <w:t>by</w:t>
      </w:r>
      <w:r>
        <w:rPr>
          <w:spacing w:val="-2"/>
        </w:rPr>
        <w:t xml:space="preserve"> </w:t>
      </w:r>
      <w:r>
        <w:t>the</w:t>
      </w:r>
      <w:r>
        <w:rPr>
          <w:spacing w:val="-3"/>
        </w:rPr>
        <w:t xml:space="preserve"> </w:t>
      </w:r>
      <w:r>
        <w:t>Parish Council and LPA.</w:t>
      </w:r>
    </w:p>
    <w:p w14:paraId="491BA860" w14:textId="77777777" w:rsidR="00010C00" w:rsidRDefault="00D566EA">
      <w:pPr>
        <w:pStyle w:val="Heading1"/>
        <w:spacing w:before="243"/>
      </w:pPr>
      <w:bookmarkStart w:id="4" w:name="_bookmark4"/>
      <w:bookmarkEnd w:id="4"/>
      <w:r>
        <w:rPr>
          <w:color w:val="2E5395"/>
        </w:rPr>
        <w:t>Design</w:t>
      </w:r>
      <w:r>
        <w:rPr>
          <w:color w:val="2E5395"/>
          <w:spacing w:val="-13"/>
        </w:rPr>
        <w:t xml:space="preserve"> </w:t>
      </w:r>
      <w:r>
        <w:rPr>
          <w:color w:val="2E5395"/>
          <w:spacing w:val="-2"/>
        </w:rPr>
        <w:t>Codes</w:t>
      </w:r>
    </w:p>
    <w:p w14:paraId="45174B3C" w14:textId="77777777" w:rsidR="00010C00" w:rsidRDefault="00D566EA">
      <w:pPr>
        <w:pStyle w:val="BodyText"/>
        <w:spacing w:before="28" w:line="259" w:lineRule="auto"/>
        <w:ind w:left="560" w:right="553"/>
      </w:pPr>
      <w:r>
        <w:t>The following 7 design codes are to be considered in all development proposals.</w:t>
      </w:r>
      <w:r>
        <w:rPr>
          <w:spacing w:val="40"/>
        </w:rPr>
        <w:t xml:space="preserve"> </w:t>
      </w:r>
      <w:r>
        <w:t>For new development within the four-character areas of the village</w:t>
      </w:r>
      <w:r>
        <w:rPr>
          <w:spacing w:val="-2"/>
        </w:rPr>
        <w:t xml:space="preserve"> </w:t>
      </w:r>
      <w:r>
        <w:t>the</w:t>
      </w:r>
      <w:r>
        <w:rPr>
          <w:spacing w:val="-3"/>
        </w:rPr>
        <w:t xml:space="preserve"> </w:t>
      </w:r>
      <w:r>
        <w:t>design</w:t>
      </w:r>
      <w:r>
        <w:rPr>
          <w:spacing w:val="-2"/>
        </w:rPr>
        <w:t xml:space="preserve"> </w:t>
      </w:r>
      <w:r>
        <w:t>principles of</w:t>
      </w:r>
      <w:r>
        <w:rPr>
          <w:spacing w:val="-3"/>
        </w:rPr>
        <w:t xml:space="preserve"> </w:t>
      </w:r>
      <w:r>
        <w:t>the</w:t>
      </w:r>
      <w:r>
        <w:rPr>
          <w:spacing w:val="-3"/>
        </w:rPr>
        <w:t xml:space="preserve"> </w:t>
      </w:r>
      <w:r>
        <w:t>development,</w:t>
      </w:r>
      <w:r>
        <w:rPr>
          <w:spacing w:val="-6"/>
        </w:rPr>
        <w:t xml:space="preserve"> </w:t>
      </w:r>
      <w:r>
        <w:t>where</w:t>
      </w:r>
      <w:r>
        <w:rPr>
          <w:spacing w:val="-1"/>
        </w:rPr>
        <w:t xml:space="preserve"> </w:t>
      </w:r>
      <w:proofErr w:type="gramStart"/>
      <w:r>
        <w:t>appropriate</w:t>
      </w:r>
      <w:proofErr w:type="gramEnd"/>
      <w:r>
        <w:rPr>
          <w:spacing w:val="-1"/>
        </w:rPr>
        <w:t xml:space="preserve"> </w:t>
      </w:r>
      <w:r>
        <w:t>are</w:t>
      </w:r>
      <w:r>
        <w:rPr>
          <w:spacing w:val="-2"/>
        </w:rPr>
        <w:t xml:space="preserve"> </w:t>
      </w:r>
      <w:r>
        <w:t>to</w:t>
      </w:r>
      <w:r>
        <w:rPr>
          <w:spacing w:val="-1"/>
        </w:rPr>
        <w:t xml:space="preserve"> </w:t>
      </w:r>
      <w:r>
        <w:t>be</w:t>
      </w:r>
      <w:r>
        <w:rPr>
          <w:spacing w:val="-4"/>
        </w:rPr>
        <w:t xml:space="preserve"> </w:t>
      </w:r>
      <w:r>
        <w:t>in</w:t>
      </w:r>
      <w:r>
        <w:rPr>
          <w:spacing w:val="-3"/>
        </w:rPr>
        <w:t xml:space="preserve"> </w:t>
      </w:r>
      <w:r>
        <w:t>keeping</w:t>
      </w:r>
      <w:r>
        <w:rPr>
          <w:spacing w:val="-2"/>
        </w:rPr>
        <w:t xml:space="preserve"> </w:t>
      </w:r>
      <w:r>
        <w:t>with the</w:t>
      </w:r>
      <w:r>
        <w:rPr>
          <w:spacing w:val="-3"/>
        </w:rPr>
        <w:t xml:space="preserve"> </w:t>
      </w:r>
      <w:r>
        <w:t>sites</w:t>
      </w:r>
      <w:r>
        <w:rPr>
          <w:spacing w:val="-2"/>
        </w:rPr>
        <w:t xml:space="preserve"> </w:t>
      </w:r>
      <w:r>
        <w:t>location.</w:t>
      </w:r>
      <w:r>
        <w:rPr>
          <w:spacing w:val="-4"/>
        </w:rPr>
        <w:t xml:space="preserve"> </w:t>
      </w:r>
      <w:r>
        <w:t>For</w:t>
      </w:r>
      <w:r>
        <w:rPr>
          <w:spacing w:val="-4"/>
        </w:rPr>
        <w:t xml:space="preserve"> </w:t>
      </w:r>
      <w:r>
        <w:t>new</w:t>
      </w:r>
      <w:r>
        <w:rPr>
          <w:spacing w:val="-1"/>
        </w:rPr>
        <w:t xml:space="preserve"> </w:t>
      </w:r>
      <w:r>
        <w:t>developments</w:t>
      </w:r>
      <w:r>
        <w:rPr>
          <w:spacing w:val="-4"/>
        </w:rPr>
        <w:t xml:space="preserve"> </w:t>
      </w:r>
      <w:r>
        <w:t>outside these character areas the design principles of the development need to address Codes 1-5 and 7 and in time Code 6.</w:t>
      </w:r>
    </w:p>
    <w:p w14:paraId="29AE06E7" w14:textId="77777777" w:rsidR="00010C00" w:rsidRDefault="00010C00">
      <w:pPr>
        <w:spacing w:line="259" w:lineRule="auto"/>
        <w:sectPr w:rsidR="00010C00">
          <w:pgSz w:w="16840" w:h="11910" w:orient="landscape"/>
          <w:pgMar w:top="1340" w:right="900" w:bottom="1200" w:left="880" w:header="0" w:footer="1000" w:gutter="0"/>
          <w:cols w:space="720"/>
        </w:sectPr>
      </w:pPr>
    </w:p>
    <w:p w14:paraId="144B980C" w14:textId="77777777" w:rsidR="00010C00" w:rsidRDefault="00D566EA">
      <w:pPr>
        <w:pStyle w:val="Heading1"/>
        <w:spacing w:before="94"/>
      </w:pPr>
      <w:bookmarkStart w:id="5" w:name="_bookmark5"/>
      <w:bookmarkEnd w:id="5"/>
      <w:r>
        <w:rPr>
          <w:color w:val="2E5395"/>
        </w:rPr>
        <w:t>Code</w:t>
      </w:r>
      <w:r>
        <w:rPr>
          <w:color w:val="2E5395"/>
          <w:spacing w:val="-6"/>
        </w:rPr>
        <w:t xml:space="preserve"> </w:t>
      </w:r>
      <w:r>
        <w:rPr>
          <w:color w:val="2E5395"/>
        </w:rPr>
        <w:t>1.</w:t>
      </w:r>
      <w:r>
        <w:rPr>
          <w:color w:val="2E5395"/>
          <w:spacing w:val="-7"/>
        </w:rPr>
        <w:t xml:space="preserve"> </w:t>
      </w:r>
      <w:r>
        <w:rPr>
          <w:color w:val="2E5395"/>
        </w:rPr>
        <w:t>Setting:</w:t>
      </w:r>
      <w:r>
        <w:rPr>
          <w:color w:val="2E5395"/>
          <w:spacing w:val="-9"/>
        </w:rPr>
        <w:t xml:space="preserve"> </w:t>
      </w:r>
      <w:r>
        <w:rPr>
          <w:color w:val="2E5395"/>
        </w:rPr>
        <w:t>The</w:t>
      </w:r>
      <w:r>
        <w:rPr>
          <w:color w:val="2E5395"/>
          <w:spacing w:val="-6"/>
        </w:rPr>
        <w:t xml:space="preserve"> </w:t>
      </w:r>
      <w:r>
        <w:rPr>
          <w:color w:val="2E5395"/>
        </w:rPr>
        <w:t>Local</w:t>
      </w:r>
      <w:r>
        <w:rPr>
          <w:color w:val="2E5395"/>
          <w:spacing w:val="-8"/>
        </w:rPr>
        <w:t xml:space="preserve"> </w:t>
      </w:r>
      <w:r>
        <w:rPr>
          <w:color w:val="2E5395"/>
        </w:rPr>
        <w:t>and</w:t>
      </w:r>
      <w:r>
        <w:rPr>
          <w:color w:val="2E5395"/>
          <w:spacing w:val="-7"/>
        </w:rPr>
        <w:t xml:space="preserve"> </w:t>
      </w:r>
      <w:r>
        <w:rPr>
          <w:color w:val="2E5395"/>
        </w:rPr>
        <w:t>Wider</w:t>
      </w:r>
      <w:r>
        <w:rPr>
          <w:color w:val="2E5395"/>
          <w:spacing w:val="-3"/>
        </w:rPr>
        <w:t xml:space="preserve"> </w:t>
      </w:r>
      <w:r>
        <w:rPr>
          <w:color w:val="2E5395"/>
          <w:spacing w:val="-2"/>
        </w:rPr>
        <w:t>Context.</w:t>
      </w:r>
    </w:p>
    <w:p w14:paraId="3314CCD1" w14:textId="77777777" w:rsidR="00010C00" w:rsidRDefault="00D566EA">
      <w:pPr>
        <w:pStyle w:val="BodyText"/>
        <w:spacing w:before="31"/>
        <w:ind w:left="560" w:right="608"/>
      </w:pPr>
      <w:r>
        <w:rPr>
          <w:color w:val="201D1E"/>
        </w:rPr>
        <w:t>In</w:t>
      </w:r>
      <w:r>
        <w:rPr>
          <w:color w:val="201D1E"/>
          <w:spacing w:val="-1"/>
        </w:rPr>
        <w:t xml:space="preserve"> </w:t>
      </w:r>
      <w:r>
        <w:rPr>
          <w:color w:val="201D1E"/>
        </w:rPr>
        <w:t>the</w:t>
      </w:r>
      <w:r>
        <w:rPr>
          <w:color w:val="201D1E"/>
          <w:spacing w:val="-2"/>
        </w:rPr>
        <w:t xml:space="preserve"> </w:t>
      </w:r>
      <w:r>
        <w:rPr>
          <w:color w:val="201D1E"/>
        </w:rPr>
        <w:t>Plan</w:t>
      </w:r>
      <w:r>
        <w:rPr>
          <w:color w:val="201D1E"/>
          <w:spacing w:val="-3"/>
        </w:rPr>
        <w:t xml:space="preserve"> </w:t>
      </w:r>
      <w:r>
        <w:rPr>
          <w:color w:val="201D1E"/>
        </w:rPr>
        <w:t>Area</w:t>
      </w:r>
      <w:r>
        <w:rPr>
          <w:color w:val="201D1E"/>
          <w:spacing w:val="-4"/>
        </w:rPr>
        <w:t xml:space="preserve"> </w:t>
      </w:r>
      <w:r>
        <w:rPr>
          <w:color w:val="201D1E"/>
        </w:rPr>
        <w:t>the</w:t>
      </w:r>
      <w:r>
        <w:rPr>
          <w:color w:val="201D1E"/>
          <w:spacing w:val="-1"/>
        </w:rPr>
        <w:t xml:space="preserve"> </w:t>
      </w:r>
      <w:r>
        <w:rPr>
          <w:color w:val="201D1E"/>
        </w:rPr>
        <w:t>village</w:t>
      </w:r>
      <w:r>
        <w:rPr>
          <w:color w:val="201D1E"/>
          <w:spacing w:val="-1"/>
        </w:rPr>
        <w:t xml:space="preserve"> </w:t>
      </w:r>
      <w:r>
        <w:rPr>
          <w:color w:val="201D1E"/>
        </w:rPr>
        <w:t>and</w:t>
      </w:r>
      <w:r>
        <w:rPr>
          <w:color w:val="201D1E"/>
          <w:spacing w:val="-1"/>
        </w:rPr>
        <w:t xml:space="preserve"> </w:t>
      </w:r>
      <w:r>
        <w:rPr>
          <w:color w:val="201D1E"/>
        </w:rPr>
        <w:t>other communities have</w:t>
      </w:r>
      <w:r>
        <w:rPr>
          <w:color w:val="201D1E"/>
          <w:spacing w:val="-3"/>
        </w:rPr>
        <w:t xml:space="preserve"> </w:t>
      </w:r>
      <w:r>
        <w:rPr>
          <w:color w:val="201D1E"/>
        </w:rPr>
        <w:t>a</w:t>
      </w:r>
      <w:r>
        <w:rPr>
          <w:color w:val="201D1E"/>
          <w:spacing w:val="-2"/>
        </w:rPr>
        <w:t xml:space="preserve"> </w:t>
      </w:r>
      <w:r>
        <w:rPr>
          <w:color w:val="201D1E"/>
        </w:rPr>
        <w:t>strong</w:t>
      </w:r>
      <w:r>
        <w:rPr>
          <w:color w:val="201D1E"/>
          <w:spacing w:val="-4"/>
        </w:rPr>
        <w:t xml:space="preserve"> </w:t>
      </w:r>
      <w:r>
        <w:rPr>
          <w:color w:val="201D1E"/>
        </w:rPr>
        <w:t>relationship</w:t>
      </w:r>
      <w:r>
        <w:rPr>
          <w:color w:val="201D1E"/>
          <w:spacing w:val="-3"/>
        </w:rPr>
        <w:t xml:space="preserve"> </w:t>
      </w:r>
      <w:r>
        <w:rPr>
          <w:color w:val="201D1E"/>
        </w:rPr>
        <w:t>with</w:t>
      </w:r>
      <w:r>
        <w:rPr>
          <w:color w:val="201D1E"/>
          <w:spacing w:val="-3"/>
        </w:rPr>
        <w:t xml:space="preserve"> </w:t>
      </w:r>
      <w:r>
        <w:rPr>
          <w:color w:val="201D1E"/>
        </w:rPr>
        <w:t>the</w:t>
      </w:r>
      <w:r>
        <w:rPr>
          <w:color w:val="201D1E"/>
          <w:spacing w:val="-4"/>
        </w:rPr>
        <w:t xml:space="preserve"> </w:t>
      </w:r>
      <w:r>
        <w:rPr>
          <w:color w:val="201D1E"/>
        </w:rPr>
        <w:t>wider</w:t>
      </w:r>
      <w:r>
        <w:rPr>
          <w:color w:val="201D1E"/>
          <w:spacing w:val="-3"/>
        </w:rPr>
        <w:t xml:space="preserve"> </w:t>
      </w:r>
      <w:r>
        <w:rPr>
          <w:color w:val="201D1E"/>
        </w:rPr>
        <w:t>rural</w:t>
      </w:r>
      <w:r>
        <w:rPr>
          <w:color w:val="201D1E"/>
          <w:spacing w:val="-6"/>
        </w:rPr>
        <w:t xml:space="preserve"> </w:t>
      </w:r>
      <w:r>
        <w:rPr>
          <w:color w:val="201D1E"/>
        </w:rPr>
        <w:t>area</w:t>
      </w:r>
      <w:r>
        <w:rPr>
          <w:color w:val="201D1E"/>
          <w:spacing w:val="-2"/>
        </w:rPr>
        <w:t xml:space="preserve"> </w:t>
      </w:r>
      <w:r>
        <w:rPr>
          <w:color w:val="201D1E"/>
        </w:rPr>
        <w:t>from</w:t>
      </w:r>
      <w:r>
        <w:rPr>
          <w:color w:val="201D1E"/>
          <w:spacing w:val="-4"/>
        </w:rPr>
        <w:t xml:space="preserve"> </w:t>
      </w:r>
      <w:r>
        <w:rPr>
          <w:color w:val="201D1E"/>
        </w:rPr>
        <w:t>the</w:t>
      </w:r>
      <w:r>
        <w:rPr>
          <w:color w:val="201D1E"/>
          <w:spacing w:val="-1"/>
        </w:rPr>
        <w:t xml:space="preserve"> </w:t>
      </w:r>
      <w:r>
        <w:rPr>
          <w:color w:val="201D1E"/>
        </w:rPr>
        <w:t>‘green</w:t>
      </w:r>
      <w:r>
        <w:rPr>
          <w:color w:val="201D1E"/>
          <w:spacing w:val="-3"/>
        </w:rPr>
        <w:t xml:space="preserve"> </w:t>
      </w:r>
      <w:r>
        <w:rPr>
          <w:color w:val="201D1E"/>
        </w:rPr>
        <w:t>horizon’</w:t>
      </w:r>
      <w:r>
        <w:rPr>
          <w:color w:val="201D1E"/>
          <w:spacing w:val="-4"/>
        </w:rPr>
        <w:t xml:space="preserve"> </w:t>
      </w:r>
      <w:r>
        <w:rPr>
          <w:color w:val="201D1E"/>
        </w:rPr>
        <w:t>views</w:t>
      </w:r>
      <w:r>
        <w:rPr>
          <w:color w:val="201D1E"/>
          <w:spacing w:val="-4"/>
        </w:rPr>
        <w:t xml:space="preserve"> </w:t>
      </w:r>
      <w:r>
        <w:rPr>
          <w:color w:val="201D1E"/>
        </w:rPr>
        <w:t>to</w:t>
      </w:r>
      <w:r>
        <w:rPr>
          <w:color w:val="201D1E"/>
          <w:spacing w:val="-4"/>
        </w:rPr>
        <w:t xml:space="preserve"> </w:t>
      </w:r>
      <w:r>
        <w:rPr>
          <w:color w:val="201D1E"/>
        </w:rPr>
        <w:t>the green corridors that permeate settlements and communities and the routes that pass through. The ‘continuation’ of this wider rural setting should be reflected in any development proposals. The importance of green horizons and rural vistas was evidenced in community consultation to include this is Design Code 1</w:t>
      </w:r>
    </w:p>
    <w:p w14:paraId="307FB349" w14:textId="77777777" w:rsidR="00010C00" w:rsidRDefault="00D566EA">
      <w:pPr>
        <w:pStyle w:val="ListParagraph"/>
        <w:numPr>
          <w:ilvl w:val="0"/>
          <w:numId w:val="15"/>
        </w:numPr>
        <w:tabs>
          <w:tab w:val="left" w:pos="1278"/>
        </w:tabs>
        <w:spacing w:before="181"/>
        <w:ind w:left="1278" w:hanging="473"/>
        <w:jc w:val="both"/>
        <w:rPr>
          <w:sz w:val="24"/>
        </w:rPr>
      </w:pPr>
      <w:r>
        <w:rPr>
          <w:color w:val="201D1E"/>
          <w:sz w:val="24"/>
        </w:rPr>
        <w:t>New</w:t>
      </w:r>
      <w:r>
        <w:rPr>
          <w:color w:val="201D1E"/>
          <w:spacing w:val="-5"/>
          <w:sz w:val="24"/>
        </w:rPr>
        <w:t xml:space="preserve"> </w:t>
      </w:r>
      <w:r>
        <w:rPr>
          <w:color w:val="201D1E"/>
          <w:sz w:val="24"/>
        </w:rPr>
        <w:t>development</w:t>
      </w:r>
      <w:r>
        <w:rPr>
          <w:color w:val="201D1E"/>
          <w:spacing w:val="-4"/>
          <w:sz w:val="24"/>
        </w:rPr>
        <w:t xml:space="preserve"> </w:t>
      </w:r>
      <w:r>
        <w:rPr>
          <w:color w:val="201D1E"/>
          <w:sz w:val="24"/>
        </w:rPr>
        <w:t>proposals</w:t>
      </w:r>
      <w:r>
        <w:rPr>
          <w:color w:val="201D1E"/>
          <w:spacing w:val="-3"/>
          <w:sz w:val="24"/>
        </w:rPr>
        <w:t xml:space="preserve"> </w:t>
      </w:r>
      <w:r>
        <w:rPr>
          <w:color w:val="201D1E"/>
          <w:sz w:val="24"/>
        </w:rPr>
        <w:t>should</w:t>
      </w:r>
      <w:r>
        <w:rPr>
          <w:color w:val="201D1E"/>
          <w:spacing w:val="-4"/>
          <w:sz w:val="24"/>
        </w:rPr>
        <w:t xml:space="preserve"> </w:t>
      </w:r>
      <w:r>
        <w:rPr>
          <w:color w:val="201D1E"/>
          <w:sz w:val="24"/>
        </w:rPr>
        <w:t>be</w:t>
      </w:r>
      <w:r>
        <w:rPr>
          <w:color w:val="201D1E"/>
          <w:spacing w:val="-1"/>
          <w:sz w:val="24"/>
        </w:rPr>
        <w:t xml:space="preserve"> </w:t>
      </w:r>
      <w:r>
        <w:rPr>
          <w:color w:val="201D1E"/>
          <w:sz w:val="24"/>
        </w:rPr>
        <w:t>located</w:t>
      </w:r>
      <w:r>
        <w:rPr>
          <w:color w:val="201D1E"/>
          <w:spacing w:val="-2"/>
          <w:sz w:val="24"/>
        </w:rPr>
        <w:t xml:space="preserve"> </w:t>
      </w:r>
      <w:r>
        <w:rPr>
          <w:color w:val="201D1E"/>
          <w:sz w:val="24"/>
        </w:rPr>
        <w:t>away</w:t>
      </w:r>
      <w:r>
        <w:rPr>
          <w:color w:val="201D1E"/>
          <w:spacing w:val="-3"/>
          <w:sz w:val="24"/>
        </w:rPr>
        <w:t xml:space="preserve"> </w:t>
      </w:r>
      <w:r>
        <w:rPr>
          <w:color w:val="201D1E"/>
          <w:sz w:val="24"/>
        </w:rPr>
        <w:t>from</w:t>
      </w:r>
      <w:r>
        <w:rPr>
          <w:color w:val="201D1E"/>
          <w:spacing w:val="-2"/>
          <w:sz w:val="24"/>
        </w:rPr>
        <w:t xml:space="preserve"> </w:t>
      </w:r>
      <w:r>
        <w:rPr>
          <w:color w:val="201D1E"/>
          <w:sz w:val="24"/>
        </w:rPr>
        <w:t>ridge</w:t>
      </w:r>
      <w:r>
        <w:rPr>
          <w:color w:val="201D1E"/>
          <w:spacing w:val="-5"/>
          <w:sz w:val="24"/>
        </w:rPr>
        <w:t xml:space="preserve"> </w:t>
      </w:r>
      <w:r>
        <w:rPr>
          <w:color w:val="201D1E"/>
          <w:sz w:val="24"/>
        </w:rPr>
        <w:t>tops,</w:t>
      </w:r>
      <w:r>
        <w:rPr>
          <w:color w:val="201D1E"/>
          <w:spacing w:val="-3"/>
          <w:sz w:val="24"/>
        </w:rPr>
        <w:t xml:space="preserve"> </w:t>
      </w:r>
      <w:r>
        <w:rPr>
          <w:color w:val="201D1E"/>
          <w:sz w:val="24"/>
        </w:rPr>
        <w:t>upper</w:t>
      </w:r>
      <w:r>
        <w:rPr>
          <w:color w:val="201D1E"/>
          <w:spacing w:val="-1"/>
          <w:sz w:val="24"/>
        </w:rPr>
        <w:t xml:space="preserve"> </w:t>
      </w:r>
      <w:r>
        <w:rPr>
          <w:color w:val="201D1E"/>
          <w:sz w:val="24"/>
        </w:rPr>
        <w:t>valley</w:t>
      </w:r>
      <w:r>
        <w:rPr>
          <w:color w:val="201D1E"/>
          <w:spacing w:val="-3"/>
          <w:sz w:val="24"/>
        </w:rPr>
        <w:t xml:space="preserve"> </w:t>
      </w:r>
      <w:r>
        <w:rPr>
          <w:color w:val="201D1E"/>
          <w:sz w:val="24"/>
        </w:rPr>
        <w:t>slopes</w:t>
      </w:r>
      <w:r>
        <w:rPr>
          <w:color w:val="201D1E"/>
          <w:spacing w:val="-5"/>
          <w:sz w:val="24"/>
        </w:rPr>
        <w:t xml:space="preserve"> </w:t>
      </w:r>
      <w:r>
        <w:rPr>
          <w:color w:val="201D1E"/>
          <w:sz w:val="24"/>
        </w:rPr>
        <w:t>or</w:t>
      </w:r>
      <w:r>
        <w:rPr>
          <w:color w:val="201D1E"/>
          <w:spacing w:val="-4"/>
          <w:sz w:val="24"/>
        </w:rPr>
        <w:t xml:space="preserve"> </w:t>
      </w:r>
      <w:r>
        <w:rPr>
          <w:color w:val="201D1E"/>
          <w:sz w:val="24"/>
        </w:rPr>
        <w:t>prominent</w:t>
      </w:r>
      <w:r>
        <w:rPr>
          <w:color w:val="201D1E"/>
          <w:spacing w:val="-1"/>
          <w:sz w:val="24"/>
        </w:rPr>
        <w:t xml:space="preserve"> </w:t>
      </w:r>
      <w:r>
        <w:rPr>
          <w:color w:val="201D1E"/>
          <w:spacing w:val="-2"/>
          <w:sz w:val="24"/>
        </w:rPr>
        <w:t>locations.</w:t>
      </w:r>
    </w:p>
    <w:p w14:paraId="2E0DBB8E" w14:textId="77777777" w:rsidR="00010C00" w:rsidRDefault="00D566EA">
      <w:pPr>
        <w:pStyle w:val="ListParagraph"/>
        <w:numPr>
          <w:ilvl w:val="0"/>
          <w:numId w:val="15"/>
        </w:numPr>
        <w:tabs>
          <w:tab w:val="left" w:pos="1277"/>
          <w:tab w:val="left" w:pos="1280"/>
        </w:tabs>
        <w:spacing w:before="31"/>
        <w:ind w:right="770" w:hanging="531"/>
        <w:jc w:val="both"/>
        <w:rPr>
          <w:sz w:val="24"/>
        </w:rPr>
      </w:pPr>
      <w:r>
        <w:rPr>
          <w:color w:val="201D1E"/>
          <w:sz w:val="24"/>
        </w:rPr>
        <w:t>New</w:t>
      </w:r>
      <w:r>
        <w:rPr>
          <w:color w:val="201D1E"/>
          <w:spacing w:val="-2"/>
          <w:sz w:val="24"/>
        </w:rPr>
        <w:t xml:space="preserve"> </w:t>
      </w:r>
      <w:r>
        <w:rPr>
          <w:color w:val="201D1E"/>
          <w:sz w:val="24"/>
        </w:rPr>
        <w:t>development</w:t>
      </w:r>
      <w:r>
        <w:rPr>
          <w:color w:val="201D1E"/>
          <w:spacing w:val="-3"/>
          <w:sz w:val="24"/>
        </w:rPr>
        <w:t xml:space="preserve"> </w:t>
      </w:r>
      <w:r>
        <w:rPr>
          <w:color w:val="201D1E"/>
          <w:sz w:val="24"/>
        </w:rPr>
        <w:t>proposals</w:t>
      </w:r>
      <w:r>
        <w:rPr>
          <w:color w:val="201D1E"/>
          <w:spacing w:val="-2"/>
          <w:sz w:val="24"/>
        </w:rPr>
        <w:t xml:space="preserve"> </w:t>
      </w:r>
      <w:r>
        <w:rPr>
          <w:color w:val="201D1E"/>
          <w:sz w:val="24"/>
        </w:rPr>
        <w:t>should</w:t>
      </w:r>
      <w:r>
        <w:rPr>
          <w:color w:val="201D1E"/>
          <w:spacing w:val="-3"/>
          <w:sz w:val="24"/>
        </w:rPr>
        <w:t xml:space="preserve"> </w:t>
      </w:r>
      <w:r>
        <w:rPr>
          <w:color w:val="201D1E"/>
          <w:sz w:val="24"/>
        </w:rPr>
        <w:t>not</w:t>
      </w:r>
      <w:r>
        <w:rPr>
          <w:color w:val="201D1E"/>
          <w:spacing w:val="-2"/>
          <w:sz w:val="24"/>
        </w:rPr>
        <w:t xml:space="preserve"> </w:t>
      </w:r>
      <w:r>
        <w:rPr>
          <w:color w:val="201D1E"/>
          <w:sz w:val="24"/>
        </w:rPr>
        <w:t>be</w:t>
      </w:r>
      <w:r>
        <w:rPr>
          <w:color w:val="201D1E"/>
          <w:spacing w:val="-2"/>
          <w:sz w:val="24"/>
        </w:rPr>
        <w:t xml:space="preserve"> </w:t>
      </w:r>
      <w:r>
        <w:rPr>
          <w:color w:val="201D1E"/>
          <w:sz w:val="24"/>
        </w:rPr>
        <w:t>visually</w:t>
      </w:r>
      <w:r>
        <w:rPr>
          <w:color w:val="201D1E"/>
          <w:spacing w:val="-2"/>
          <w:sz w:val="24"/>
        </w:rPr>
        <w:t xml:space="preserve"> </w:t>
      </w:r>
      <w:r>
        <w:rPr>
          <w:color w:val="201D1E"/>
          <w:sz w:val="24"/>
        </w:rPr>
        <w:t>intrusive.</w:t>
      </w:r>
      <w:r>
        <w:rPr>
          <w:color w:val="201D1E"/>
          <w:spacing w:val="-3"/>
          <w:sz w:val="24"/>
        </w:rPr>
        <w:t xml:space="preserve"> </w:t>
      </w:r>
      <w:r>
        <w:rPr>
          <w:color w:val="201D1E"/>
          <w:sz w:val="24"/>
        </w:rPr>
        <w:t>This</w:t>
      </w:r>
      <w:r>
        <w:rPr>
          <w:color w:val="201D1E"/>
          <w:spacing w:val="-2"/>
          <w:sz w:val="24"/>
        </w:rPr>
        <w:t xml:space="preserve"> </w:t>
      </w:r>
      <w:r>
        <w:rPr>
          <w:color w:val="201D1E"/>
          <w:sz w:val="24"/>
        </w:rPr>
        <w:t>can</w:t>
      </w:r>
      <w:r>
        <w:rPr>
          <w:color w:val="201D1E"/>
          <w:spacing w:val="-3"/>
          <w:sz w:val="24"/>
        </w:rPr>
        <w:t xml:space="preserve"> </w:t>
      </w:r>
      <w:r>
        <w:rPr>
          <w:color w:val="201D1E"/>
          <w:sz w:val="24"/>
        </w:rPr>
        <w:t>be</w:t>
      </w:r>
      <w:r>
        <w:rPr>
          <w:color w:val="201D1E"/>
          <w:spacing w:val="-4"/>
          <w:sz w:val="24"/>
        </w:rPr>
        <w:t xml:space="preserve"> </w:t>
      </w:r>
      <w:r>
        <w:rPr>
          <w:color w:val="201D1E"/>
          <w:sz w:val="24"/>
        </w:rPr>
        <w:t>achieved</w:t>
      </w:r>
      <w:r>
        <w:rPr>
          <w:color w:val="201D1E"/>
          <w:spacing w:val="-3"/>
          <w:sz w:val="24"/>
        </w:rPr>
        <w:t xml:space="preserve"> </w:t>
      </w:r>
      <w:r>
        <w:rPr>
          <w:color w:val="201D1E"/>
          <w:sz w:val="24"/>
        </w:rPr>
        <w:t>through</w:t>
      </w:r>
      <w:r>
        <w:rPr>
          <w:color w:val="201D1E"/>
          <w:spacing w:val="-1"/>
          <w:sz w:val="24"/>
        </w:rPr>
        <w:t xml:space="preserve"> </w:t>
      </w:r>
      <w:r>
        <w:rPr>
          <w:color w:val="201D1E"/>
          <w:sz w:val="24"/>
        </w:rPr>
        <w:t>the</w:t>
      </w:r>
      <w:r>
        <w:rPr>
          <w:color w:val="201D1E"/>
          <w:spacing w:val="-4"/>
          <w:sz w:val="24"/>
        </w:rPr>
        <w:t xml:space="preserve"> </w:t>
      </w:r>
      <w:r>
        <w:rPr>
          <w:color w:val="201D1E"/>
          <w:sz w:val="24"/>
        </w:rPr>
        <w:t>appropriate</w:t>
      </w:r>
      <w:r>
        <w:rPr>
          <w:color w:val="201D1E"/>
          <w:spacing w:val="-1"/>
          <w:sz w:val="24"/>
        </w:rPr>
        <w:t xml:space="preserve"> </w:t>
      </w:r>
      <w:r>
        <w:rPr>
          <w:color w:val="201D1E"/>
          <w:sz w:val="24"/>
        </w:rPr>
        <w:t>scale</w:t>
      </w:r>
      <w:r>
        <w:rPr>
          <w:color w:val="201D1E"/>
          <w:spacing w:val="-3"/>
          <w:sz w:val="24"/>
        </w:rPr>
        <w:t xml:space="preserve"> </w:t>
      </w:r>
      <w:r>
        <w:rPr>
          <w:color w:val="201D1E"/>
          <w:sz w:val="24"/>
        </w:rPr>
        <w:t>and</w:t>
      </w:r>
      <w:r>
        <w:rPr>
          <w:color w:val="201D1E"/>
          <w:spacing w:val="-1"/>
          <w:sz w:val="24"/>
        </w:rPr>
        <w:t xml:space="preserve"> </w:t>
      </w:r>
      <w:r>
        <w:rPr>
          <w:color w:val="201D1E"/>
          <w:sz w:val="24"/>
        </w:rPr>
        <w:t>design</w:t>
      </w:r>
      <w:r>
        <w:rPr>
          <w:color w:val="201D1E"/>
          <w:spacing w:val="-3"/>
          <w:sz w:val="24"/>
        </w:rPr>
        <w:t xml:space="preserve"> </w:t>
      </w:r>
      <w:r>
        <w:rPr>
          <w:color w:val="201D1E"/>
          <w:sz w:val="24"/>
        </w:rPr>
        <w:t xml:space="preserve">including </w:t>
      </w:r>
      <w:r>
        <w:rPr>
          <w:color w:val="201D1E"/>
          <w:spacing w:val="-2"/>
          <w:sz w:val="24"/>
        </w:rPr>
        <w:t>screening.</w:t>
      </w:r>
    </w:p>
    <w:p w14:paraId="5FE10DBA" w14:textId="77777777" w:rsidR="00010C00" w:rsidRDefault="00D566EA">
      <w:pPr>
        <w:pStyle w:val="ListParagraph"/>
        <w:numPr>
          <w:ilvl w:val="0"/>
          <w:numId w:val="15"/>
        </w:numPr>
        <w:tabs>
          <w:tab w:val="left" w:pos="1276"/>
          <w:tab w:val="left" w:pos="1280"/>
        </w:tabs>
        <w:spacing w:before="30"/>
        <w:ind w:right="1479" w:hanging="586"/>
        <w:jc w:val="both"/>
        <w:rPr>
          <w:sz w:val="24"/>
        </w:rPr>
      </w:pPr>
      <w:r>
        <w:rPr>
          <w:color w:val="201D1E"/>
          <w:sz w:val="24"/>
        </w:rPr>
        <w:t>In</w:t>
      </w:r>
      <w:r>
        <w:rPr>
          <w:color w:val="201D1E"/>
          <w:spacing w:val="-1"/>
          <w:sz w:val="24"/>
        </w:rPr>
        <w:t xml:space="preserve"> </w:t>
      </w:r>
      <w:r>
        <w:rPr>
          <w:color w:val="201D1E"/>
          <w:sz w:val="24"/>
        </w:rPr>
        <w:t>any</w:t>
      </w:r>
      <w:r>
        <w:rPr>
          <w:color w:val="201D1E"/>
          <w:spacing w:val="-5"/>
          <w:sz w:val="24"/>
        </w:rPr>
        <w:t xml:space="preserve"> </w:t>
      </w:r>
      <w:r>
        <w:rPr>
          <w:color w:val="201D1E"/>
          <w:sz w:val="24"/>
        </w:rPr>
        <w:t>new</w:t>
      </w:r>
      <w:r>
        <w:rPr>
          <w:color w:val="201D1E"/>
          <w:spacing w:val="-1"/>
          <w:sz w:val="24"/>
        </w:rPr>
        <w:t xml:space="preserve"> </w:t>
      </w:r>
      <w:r>
        <w:rPr>
          <w:color w:val="201D1E"/>
          <w:sz w:val="24"/>
        </w:rPr>
        <w:t>development,</w:t>
      </w:r>
      <w:r>
        <w:rPr>
          <w:color w:val="201D1E"/>
          <w:spacing w:val="-2"/>
          <w:sz w:val="24"/>
        </w:rPr>
        <w:t xml:space="preserve"> </w:t>
      </w:r>
      <w:r>
        <w:rPr>
          <w:color w:val="201D1E"/>
          <w:sz w:val="24"/>
        </w:rPr>
        <w:t>buildings</w:t>
      </w:r>
      <w:r>
        <w:rPr>
          <w:color w:val="201D1E"/>
          <w:spacing w:val="-5"/>
          <w:sz w:val="24"/>
        </w:rPr>
        <w:t xml:space="preserve"> </w:t>
      </w:r>
      <w:r>
        <w:rPr>
          <w:color w:val="201D1E"/>
          <w:sz w:val="24"/>
        </w:rPr>
        <w:t>should</w:t>
      </w:r>
      <w:r>
        <w:rPr>
          <w:color w:val="201D1E"/>
          <w:spacing w:val="-3"/>
          <w:sz w:val="24"/>
        </w:rPr>
        <w:t xml:space="preserve"> </w:t>
      </w:r>
      <w:r>
        <w:rPr>
          <w:color w:val="201D1E"/>
          <w:sz w:val="24"/>
        </w:rPr>
        <w:t>be</w:t>
      </w:r>
      <w:r>
        <w:rPr>
          <w:color w:val="201D1E"/>
          <w:spacing w:val="-4"/>
          <w:sz w:val="24"/>
        </w:rPr>
        <w:t xml:space="preserve"> </w:t>
      </w:r>
      <w:r>
        <w:rPr>
          <w:color w:val="201D1E"/>
          <w:sz w:val="24"/>
        </w:rPr>
        <w:t>designed</w:t>
      </w:r>
      <w:r>
        <w:rPr>
          <w:color w:val="201D1E"/>
          <w:spacing w:val="-3"/>
          <w:sz w:val="24"/>
        </w:rPr>
        <w:t xml:space="preserve"> </w:t>
      </w:r>
      <w:r>
        <w:rPr>
          <w:color w:val="201D1E"/>
          <w:sz w:val="24"/>
        </w:rPr>
        <w:t>to</w:t>
      </w:r>
      <w:r>
        <w:rPr>
          <w:color w:val="201D1E"/>
          <w:spacing w:val="-4"/>
          <w:sz w:val="24"/>
        </w:rPr>
        <w:t xml:space="preserve"> </w:t>
      </w:r>
      <w:r>
        <w:rPr>
          <w:color w:val="201D1E"/>
          <w:sz w:val="24"/>
        </w:rPr>
        <w:t>respond</w:t>
      </w:r>
      <w:r>
        <w:rPr>
          <w:color w:val="201D1E"/>
          <w:spacing w:val="-1"/>
          <w:sz w:val="24"/>
        </w:rPr>
        <w:t xml:space="preserve"> </w:t>
      </w:r>
      <w:r>
        <w:rPr>
          <w:color w:val="201D1E"/>
          <w:sz w:val="24"/>
        </w:rPr>
        <w:t>to</w:t>
      </w:r>
      <w:r>
        <w:rPr>
          <w:color w:val="201D1E"/>
          <w:spacing w:val="-1"/>
          <w:sz w:val="24"/>
        </w:rPr>
        <w:t xml:space="preserve"> </w:t>
      </w:r>
      <w:r>
        <w:rPr>
          <w:color w:val="201D1E"/>
          <w:sz w:val="24"/>
        </w:rPr>
        <w:t>existing</w:t>
      </w:r>
      <w:r>
        <w:rPr>
          <w:color w:val="201D1E"/>
          <w:spacing w:val="-2"/>
          <w:sz w:val="24"/>
        </w:rPr>
        <w:t xml:space="preserve"> </w:t>
      </w:r>
      <w:r>
        <w:rPr>
          <w:color w:val="201D1E"/>
          <w:sz w:val="24"/>
        </w:rPr>
        <w:t>view</w:t>
      </w:r>
      <w:r>
        <w:rPr>
          <w:color w:val="201D1E"/>
          <w:spacing w:val="-3"/>
          <w:sz w:val="24"/>
        </w:rPr>
        <w:t xml:space="preserve"> </w:t>
      </w:r>
      <w:r>
        <w:rPr>
          <w:color w:val="201D1E"/>
          <w:sz w:val="24"/>
        </w:rPr>
        <w:t>corridors and/or</w:t>
      </w:r>
      <w:r>
        <w:rPr>
          <w:color w:val="201D1E"/>
          <w:spacing w:val="-3"/>
          <w:sz w:val="24"/>
        </w:rPr>
        <w:t xml:space="preserve"> </w:t>
      </w:r>
      <w:r>
        <w:rPr>
          <w:color w:val="201D1E"/>
          <w:sz w:val="24"/>
        </w:rPr>
        <w:t>reinforce</w:t>
      </w:r>
      <w:r>
        <w:rPr>
          <w:color w:val="201D1E"/>
          <w:spacing w:val="-1"/>
          <w:sz w:val="24"/>
        </w:rPr>
        <w:t xml:space="preserve"> </w:t>
      </w:r>
      <w:r>
        <w:rPr>
          <w:color w:val="201D1E"/>
          <w:sz w:val="24"/>
        </w:rPr>
        <w:t>views</w:t>
      </w:r>
      <w:r>
        <w:rPr>
          <w:color w:val="201D1E"/>
          <w:spacing w:val="-4"/>
          <w:sz w:val="24"/>
        </w:rPr>
        <w:t xml:space="preserve"> </w:t>
      </w:r>
      <w:r>
        <w:rPr>
          <w:color w:val="201D1E"/>
          <w:sz w:val="24"/>
        </w:rPr>
        <w:t>of</w:t>
      </w:r>
      <w:r>
        <w:rPr>
          <w:color w:val="201D1E"/>
          <w:spacing w:val="-3"/>
          <w:sz w:val="24"/>
        </w:rPr>
        <w:t xml:space="preserve"> </w:t>
      </w:r>
      <w:r>
        <w:rPr>
          <w:color w:val="201D1E"/>
          <w:sz w:val="24"/>
        </w:rPr>
        <w:t xml:space="preserve">existing </w:t>
      </w:r>
      <w:r>
        <w:rPr>
          <w:color w:val="201D1E"/>
          <w:spacing w:val="-2"/>
          <w:sz w:val="24"/>
        </w:rPr>
        <w:t>landmarks.</w:t>
      </w:r>
    </w:p>
    <w:p w14:paraId="57D87BED" w14:textId="77777777" w:rsidR="00010C00" w:rsidRDefault="00D566EA">
      <w:pPr>
        <w:pStyle w:val="ListParagraph"/>
        <w:numPr>
          <w:ilvl w:val="0"/>
          <w:numId w:val="15"/>
        </w:numPr>
        <w:tabs>
          <w:tab w:val="left" w:pos="1276"/>
          <w:tab w:val="left" w:pos="1280"/>
        </w:tabs>
        <w:spacing w:before="31"/>
        <w:ind w:right="571" w:hanging="584"/>
        <w:jc w:val="both"/>
        <w:rPr>
          <w:sz w:val="24"/>
        </w:rPr>
      </w:pPr>
      <w:r>
        <w:rPr>
          <w:color w:val="201D1E"/>
          <w:sz w:val="24"/>
        </w:rPr>
        <w:t>Development</w:t>
      </w:r>
      <w:r>
        <w:rPr>
          <w:color w:val="201D1E"/>
          <w:spacing w:val="-1"/>
          <w:sz w:val="24"/>
        </w:rPr>
        <w:t xml:space="preserve"> </w:t>
      </w:r>
      <w:r>
        <w:rPr>
          <w:color w:val="201D1E"/>
          <w:sz w:val="24"/>
        </w:rPr>
        <w:t>should also</w:t>
      </w:r>
      <w:r>
        <w:rPr>
          <w:color w:val="201D1E"/>
          <w:spacing w:val="-1"/>
          <w:sz w:val="24"/>
        </w:rPr>
        <w:t xml:space="preserve"> </w:t>
      </w:r>
      <w:r>
        <w:rPr>
          <w:color w:val="201D1E"/>
          <w:sz w:val="24"/>
        </w:rPr>
        <w:t>take</w:t>
      </w:r>
      <w:r>
        <w:rPr>
          <w:color w:val="201D1E"/>
          <w:spacing w:val="-3"/>
          <w:sz w:val="24"/>
        </w:rPr>
        <w:t xml:space="preserve"> </w:t>
      </w:r>
      <w:r>
        <w:rPr>
          <w:color w:val="201D1E"/>
          <w:sz w:val="24"/>
        </w:rPr>
        <w:t>the</w:t>
      </w:r>
      <w:r>
        <w:rPr>
          <w:color w:val="201D1E"/>
          <w:spacing w:val="-1"/>
          <w:sz w:val="24"/>
        </w:rPr>
        <w:t xml:space="preserve"> </w:t>
      </w:r>
      <w:r>
        <w:rPr>
          <w:color w:val="201D1E"/>
          <w:sz w:val="24"/>
        </w:rPr>
        <w:t>opportunity</w:t>
      </w:r>
      <w:r>
        <w:rPr>
          <w:color w:val="201D1E"/>
          <w:spacing w:val="-2"/>
          <w:sz w:val="24"/>
        </w:rPr>
        <w:t xml:space="preserve"> </w:t>
      </w:r>
      <w:r>
        <w:rPr>
          <w:color w:val="201D1E"/>
          <w:sz w:val="24"/>
        </w:rPr>
        <w:t>to</w:t>
      </w:r>
      <w:r>
        <w:rPr>
          <w:color w:val="201D1E"/>
          <w:spacing w:val="-1"/>
          <w:sz w:val="24"/>
        </w:rPr>
        <w:t xml:space="preserve"> </w:t>
      </w:r>
      <w:r>
        <w:rPr>
          <w:color w:val="201D1E"/>
          <w:sz w:val="24"/>
        </w:rPr>
        <w:t>enhance</w:t>
      </w:r>
      <w:r>
        <w:rPr>
          <w:color w:val="201D1E"/>
          <w:spacing w:val="-4"/>
          <w:sz w:val="24"/>
        </w:rPr>
        <w:t xml:space="preserve"> </w:t>
      </w:r>
      <w:r>
        <w:rPr>
          <w:color w:val="201D1E"/>
          <w:sz w:val="24"/>
        </w:rPr>
        <w:t>and/or</w:t>
      </w:r>
      <w:r>
        <w:rPr>
          <w:color w:val="201D1E"/>
          <w:spacing w:val="-3"/>
          <w:sz w:val="24"/>
        </w:rPr>
        <w:t xml:space="preserve"> </w:t>
      </w:r>
      <w:r>
        <w:rPr>
          <w:color w:val="201D1E"/>
          <w:sz w:val="24"/>
        </w:rPr>
        <w:t>create</w:t>
      </w:r>
      <w:r>
        <w:rPr>
          <w:color w:val="201D1E"/>
          <w:spacing w:val="-4"/>
          <w:sz w:val="24"/>
        </w:rPr>
        <w:t xml:space="preserve"> </w:t>
      </w:r>
      <w:r>
        <w:rPr>
          <w:color w:val="201D1E"/>
          <w:sz w:val="24"/>
        </w:rPr>
        <w:t>views,</w:t>
      </w:r>
      <w:r>
        <w:rPr>
          <w:color w:val="201D1E"/>
          <w:spacing w:val="-2"/>
          <w:sz w:val="24"/>
        </w:rPr>
        <w:t xml:space="preserve"> </w:t>
      </w:r>
      <w:r>
        <w:rPr>
          <w:color w:val="201D1E"/>
          <w:sz w:val="24"/>
        </w:rPr>
        <w:t>vistas</w:t>
      </w:r>
      <w:r>
        <w:rPr>
          <w:color w:val="201D1E"/>
          <w:spacing w:val="-2"/>
          <w:sz w:val="24"/>
        </w:rPr>
        <w:t xml:space="preserve"> </w:t>
      </w:r>
      <w:r>
        <w:rPr>
          <w:color w:val="201D1E"/>
          <w:sz w:val="24"/>
        </w:rPr>
        <w:t>and</w:t>
      </w:r>
      <w:r>
        <w:rPr>
          <w:color w:val="201D1E"/>
          <w:spacing w:val="-1"/>
          <w:sz w:val="24"/>
        </w:rPr>
        <w:t xml:space="preserve"> </w:t>
      </w:r>
      <w:r>
        <w:rPr>
          <w:color w:val="201D1E"/>
          <w:sz w:val="24"/>
        </w:rPr>
        <w:t>skylines</w:t>
      </w:r>
      <w:r>
        <w:rPr>
          <w:color w:val="201D1E"/>
          <w:spacing w:val="-2"/>
          <w:sz w:val="24"/>
        </w:rPr>
        <w:t xml:space="preserve"> </w:t>
      </w:r>
      <w:r>
        <w:rPr>
          <w:color w:val="201D1E"/>
          <w:sz w:val="24"/>
        </w:rPr>
        <w:t>and</w:t>
      </w:r>
      <w:r>
        <w:rPr>
          <w:color w:val="201D1E"/>
          <w:spacing w:val="-3"/>
          <w:sz w:val="24"/>
        </w:rPr>
        <w:t xml:space="preserve"> </w:t>
      </w:r>
      <w:r>
        <w:rPr>
          <w:color w:val="201D1E"/>
          <w:sz w:val="24"/>
        </w:rPr>
        <w:t>other</w:t>
      </w:r>
      <w:r>
        <w:rPr>
          <w:color w:val="201D1E"/>
          <w:spacing w:val="-3"/>
          <w:sz w:val="24"/>
        </w:rPr>
        <w:t xml:space="preserve"> </w:t>
      </w:r>
      <w:r>
        <w:rPr>
          <w:color w:val="201D1E"/>
          <w:sz w:val="24"/>
        </w:rPr>
        <w:t>features</w:t>
      </w:r>
      <w:r>
        <w:rPr>
          <w:color w:val="201D1E"/>
          <w:spacing w:val="-2"/>
          <w:sz w:val="24"/>
        </w:rPr>
        <w:t xml:space="preserve"> </w:t>
      </w:r>
      <w:r>
        <w:rPr>
          <w:color w:val="201D1E"/>
          <w:sz w:val="24"/>
        </w:rPr>
        <w:t>such</w:t>
      </w:r>
      <w:r>
        <w:rPr>
          <w:color w:val="201D1E"/>
          <w:spacing w:val="-1"/>
          <w:sz w:val="24"/>
        </w:rPr>
        <w:t xml:space="preserve"> </w:t>
      </w:r>
      <w:r>
        <w:rPr>
          <w:color w:val="201D1E"/>
          <w:sz w:val="24"/>
        </w:rPr>
        <w:t>as</w:t>
      </w:r>
      <w:r>
        <w:rPr>
          <w:color w:val="201D1E"/>
          <w:spacing w:val="-4"/>
          <w:sz w:val="24"/>
        </w:rPr>
        <w:t xml:space="preserve"> </w:t>
      </w:r>
      <w:r>
        <w:rPr>
          <w:color w:val="201D1E"/>
          <w:sz w:val="24"/>
        </w:rPr>
        <w:t>trees</w:t>
      </w:r>
      <w:r>
        <w:rPr>
          <w:color w:val="201D1E"/>
          <w:spacing w:val="-4"/>
          <w:sz w:val="24"/>
        </w:rPr>
        <w:t xml:space="preserve"> </w:t>
      </w:r>
      <w:r>
        <w:rPr>
          <w:color w:val="201D1E"/>
          <w:sz w:val="24"/>
        </w:rPr>
        <w:t>and hedgerows</w:t>
      </w:r>
      <w:r>
        <w:rPr>
          <w:color w:val="201D1E"/>
          <w:spacing w:val="-1"/>
          <w:sz w:val="24"/>
        </w:rPr>
        <w:t xml:space="preserve"> </w:t>
      </w:r>
      <w:r>
        <w:rPr>
          <w:color w:val="201D1E"/>
          <w:sz w:val="24"/>
        </w:rPr>
        <w:t>where possible. Where appropriate, development could develop and frame locally important views</w:t>
      </w:r>
      <w:r>
        <w:rPr>
          <w:color w:val="201D1E"/>
          <w:spacing w:val="-1"/>
          <w:sz w:val="24"/>
        </w:rPr>
        <w:t xml:space="preserve"> </w:t>
      </w:r>
      <w:r>
        <w:rPr>
          <w:color w:val="201D1E"/>
          <w:sz w:val="24"/>
        </w:rPr>
        <w:t>through the</w:t>
      </w:r>
      <w:r>
        <w:rPr>
          <w:color w:val="201D1E"/>
          <w:spacing w:val="-1"/>
          <w:sz w:val="24"/>
        </w:rPr>
        <w:t xml:space="preserve"> </w:t>
      </w:r>
      <w:r>
        <w:rPr>
          <w:color w:val="201D1E"/>
          <w:sz w:val="24"/>
        </w:rPr>
        <w:t>creation of boulevards or carefully placed gaps, providing interest with vistas beyond.</w:t>
      </w:r>
    </w:p>
    <w:p w14:paraId="27170765" w14:textId="77777777" w:rsidR="00010C00" w:rsidRDefault="00D566EA">
      <w:pPr>
        <w:pStyle w:val="ListParagraph"/>
        <w:numPr>
          <w:ilvl w:val="0"/>
          <w:numId w:val="15"/>
        </w:numPr>
        <w:tabs>
          <w:tab w:val="left" w:pos="1278"/>
        </w:tabs>
        <w:spacing w:before="31"/>
        <w:ind w:left="1278" w:hanging="527"/>
        <w:jc w:val="both"/>
        <w:rPr>
          <w:sz w:val="24"/>
        </w:rPr>
      </w:pPr>
      <w:r>
        <w:rPr>
          <w:color w:val="201D1E"/>
          <w:sz w:val="24"/>
        </w:rPr>
        <w:t>New</w:t>
      </w:r>
      <w:r>
        <w:rPr>
          <w:color w:val="201D1E"/>
          <w:spacing w:val="-3"/>
          <w:sz w:val="24"/>
        </w:rPr>
        <w:t xml:space="preserve"> </w:t>
      </w:r>
      <w:r>
        <w:rPr>
          <w:color w:val="201D1E"/>
          <w:sz w:val="24"/>
        </w:rPr>
        <w:t>developments</w:t>
      </w:r>
      <w:r>
        <w:rPr>
          <w:color w:val="201D1E"/>
          <w:spacing w:val="-5"/>
          <w:sz w:val="24"/>
        </w:rPr>
        <w:t xml:space="preserve"> </w:t>
      </w:r>
      <w:r>
        <w:rPr>
          <w:color w:val="201D1E"/>
          <w:sz w:val="24"/>
        </w:rPr>
        <w:t>on</w:t>
      </w:r>
      <w:r>
        <w:rPr>
          <w:color w:val="201D1E"/>
          <w:spacing w:val="-4"/>
          <w:sz w:val="24"/>
        </w:rPr>
        <w:t xml:space="preserve"> </w:t>
      </w:r>
      <w:r>
        <w:rPr>
          <w:color w:val="201D1E"/>
          <w:sz w:val="24"/>
        </w:rPr>
        <w:t>the</w:t>
      </w:r>
      <w:r>
        <w:rPr>
          <w:color w:val="201D1E"/>
          <w:spacing w:val="-2"/>
          <w:sz w:val="24"/>
        </w:rPr>
        <w:t xml:space="preserve"> </w:t>
      </w:r>
      <w:r>
        <w:rPr>
          <w:color w:val="201D1E"/>
          <w:sz w:val="24"/>
        </w:rPr>
        <w:t>rural/</w:t>
      </w:r>
      <w:r>
        <w:rPr>
          <w:color w:val="201D1E"/>
          <w:spacing w:val="-4"/>
          <w:sz w:val="24"/>
        </w:rPr>
        <w:t xml:space="preserve"> </w:t>
      </w:r>
      <w:r>
        <w:rPr>
          <w:color w:val="201D1E"/>
          <w:sz w:val="24"/>
        </w:rPr>
        <w:t>urban</w:t>
      </w:r>
      <w:r>
        <w:rPr>
          <w:color w:val="201D1E"/>
          <w:spacing w:val="-4"/>
          <w:sz w:val="24"/>
        </w:rPr>
        <w:t xml:space="preserve"> </w:t>
      </w:r>
      <w:r>
        <w:rPr>
          <w:color w:val="201D1E"/>
          <w:sz w:val="24"/>
        </w:rPr>
        <w:t>fringe</w:t>
      </w:r>
      <w:r>
        <w:rPr>
          <w:color w:val="201D1E"/>
          <w:spacing w:val="-2"/>
          <w:sz w:val="24"/>
        </w:rPr>
        <w:t xml:space="preserve"> </w:t>
      </w:r>
      <w:r>
        <w:rPr>
          <w:color w:val="201D1E"/>
          <w:sz w:val="24"/>
        </w:rPr>
        <w:t>should</w:t>
      </w:r>
      <w:r>
        <w:rPr>
          <w:color w:val="201D1E"/>
          <w:spacing w:val="-4"/>
          <w:sz w:val="24"/>
        </w:rPr>
        <w:t xml:space="preserve"> </w:t>
      </w:r>
      <w:r>
        <w:rPr>
          <w:color w:val="201D1E"/>
          <w:sz w:val="24"/>
        </w:rPr>
        <w:t>respect</w:t>
      </w:r>
      <w:r>
        <w:rPr>
          <w:color w:val="201D1E"/>
          <w:spacing w:val="-2"/>
          <w:sz w:val="24"/>
        </w:rPr>
        <w:t xml:space="preserve"> </w:t>
      </w:r>
      <w:r>
        <w:rPr>
          <w:color w:val="201D1E"/>
          <w:sz w:val="24"/>
        </w:rPr>
        <w:t>and</w:t>
      </w:r>
      <w:r>
        <w:rPr>
          <w:color w:val="201D1E"/>
          <w:spacing w:val="-4"/>
          <w:sz w:val="24"/>
        </w:rPr>
        <w:t xml:space="preserve"> </w:t>
      </w:r>
      <w:r>
        <w:rPr>
          <w:color w:val="201D1E"/>
          <w:sz w:val="24"/>
        </w:rPr>
        <w:t>reflect</w:t>
      </w:r>
      <w:r>
        <w:rPr>
          <w:color w:val="201D1E"/>
          <w:spacing w:val="-4"/>
          <w:sz w:val="24"/>
        </w:rPr>
        <w:t xml:space="preserve"> </w:t>
      </w:r>
      <w:r>
        <w:rPr>
          <w:color w:val="201D1E"/>
          <w:sz w:val="24"/>
        </w:rPr>
        <w:t>the</w:t>
      </w:r>
      <w:r>
        <w:rPr>
          <w:color w:val="201D1E"/>
          <w:spacing w:val="-2"/>
          <w:sz w:val="24"/>
        </w:rPr>
        <w:t xml:space="preserve"> </w:t>
      </w:r>
      <w:r>
        <w:rPr>
          <w:color w:val="201D1E"/>
          <w:sz w:val="24"/>
        </w:rPr>
        <w:t>rural</w:t>
      </w:r>
      <w:r>
        <w:rPr>
          <w:color w:val="201D1E"/>
          <w:spacing w:val="-2"/>
          <w:sz w:val="24"/>
        </w:rPr>
        <w:t xml:space="preserve"> </w:t>
      </w:r>
      <w:r>
        <w:rPr>
          <w:color w:val="201D1E"/>
          <w:sz w:val="24"/>
        </w:rPr>
        <w:t>character.</w:t>
      </w:r>
      <w:r>
        <w:rPr>
          <w:color w:val="201D1E"/>
          <w:spacing w:val="-6"/>
          <w:sz w:val="24"/>
        </w:rPr>
        <w:t xml:space="preserve"> </w:t>
      </w:r>
      <w:r>
        <w:rPr>
          <w:color w:val="201D1E"/>
          <w:sz w:val="24"/>
        </w:rPr>
        <w:t>The</w:t>
      </w:r>
      <w:r>
        <w:rPr>
          <w:color w:val="201D1E"/>
          <w:spacing w:val="-3"/>
          <w:sz w:val="24"/>
        </w:rPr>
        <w:t xml:space="preserve"> </w:t>
      </w:r>
      <w:r>
        <w:rPr>
          <w:color w:val="201D1E"/>
          <w:sz w:val="24"/>
        </w:rPr>
        <w:t>heights</w:t>
      </w:r>
      <w:r>
        <w:rPr>
          <w:color w:val="201D1E"/>
          <w:spacing w:val="-5"/>
          <w:sz w:val="24"/>
        </w:rPr>
        <w:t xml:space="preserve"> </w:t>
      </w:r>
      <w:r>
        <w:rPr>
          <w:color w:val="201D1E"/>
          <w:sz w:val="24"/>
        </w:rPr>
        <w:t>of</w:t>
      </w:r>
      <w:r>
        <w:rPr>
          <w:color w:val="201D1E"/>
          <w:spacing w:val="-4"/>
          <w:sz w:val="24"/>
        </w:rPr>
        <w:t xml:space="preserve"> </w:t>
      </w:r>
      <w:r>
        <w:rPr>
          <w:color w:val="201D1E"/>
          <w:sz w:val="24"/>
        </w:rPr>
        <w:t>proposed</w:t>
      </w:r>
      <w:r>
        <w:rPr>
          <w:color w:val="201D1E"/>
          <w:spacing w:val="-4"/>
          <w:sz w:val="24"/>
        </w:rPr>
        <w:t xml:space="preserve"> </w:t>
      </w:r>
      <w:r>
        <w:rPr>
          <w:color w:val="201D1E"/>
          <w:sz w:val="24"/>
        </w:rPr>
        <w:t>building</w:t>
      </w:r>
      <w:r>
        <w:rPr>
          <w:color w:val="201D1E"/>
          <w:spacing w:val="10"/>
          <w:sz w:val="24"/>
        </w:rPr>
        <w:t xml:space="preserve"> </w:t>
      </w:r>
      <w:r>
        <w:rPr>
          <w:color w:val="201D1E"/>
          <w:spacing w:val="-2"/>
          <w:sz w:val="24"/>
        </w:rPr>
        <w:t>should</w:t>
      </w:r>
    </w:p>
    <w:p w14:paraId="39836E6E" w14:textId="77777777" w:rsidR="00010C00" w:rsidRDefault="00D566EA">
      <w:pPr>
        <w:pStyle w:val="BodyText"/>
        <w:jc w:val="both"/>
      </w:pPr>
      <w:r>
        <w:rPr>
          <w:color w:val="201D1E"/>
        </w:rPr>
        <w:t>be</w:t>
      </w:r>
      <w:r>
        <w:rPr>
          <w:color w:val="201D1E"/>
          <w:spacing w:val="-3"/>
        </w:rPr>
        <w:t xml:space="preserve"> </w:t>
      </w:r>
      <w:r>
        <w:rPr>
          <w:color w:val="201D1E"/>
        </w:rPr>
        <w:t>lower</w:t>
      </w:r>
      <w:r>
        <w:rPr>
          <w:color w:val="201D1E"/>
          <w:spacing w:val="-3"/>
        </w:rPr>
        <w:t xml:space="preserve"> </w:t>
      </w:r>
      <w:r>
        <w:rPr>
          <w:color w:val="201D1E"/>
        </w:rPr>
        <w:t>to</w:t>
      </w:r>
      <w:r>
        <w:rPr>
          <w:color w:val="201D1E"/>
          <w:spacing w:val="-3"/>
        </w:rPr>
        <w:t xml:space="preserve"> </w:t>
      </w:r>
      <w:r>
        <w:rPr>
          <w:color w:val="201D1E"/>
        </w:rPr>
        <w:t>accommodate</w:t>
      </w:r>
      <w:r>
        <w:rPr>
          <w:color w:val="201D1E"/>
          <w:spacing w:val="-1"/>
        </w:rPr>
        <w:t xml:space="preserve"> </w:t>
      </w:r>
      <w:r>
        <w:rPr>
          <w:color w:val="201D1E"/>
        </w:rPr>
        <w:t>views</w:t>
      </w:r>
      <w:r>
        <w:rPr>
          <w:color w:val="201D1E"/>
          <w:spacing w:val="-3"/>
        </w:rPr>
        <w:t xml:space="preserve"> </w:t>
      </w:r>
      <w:r>
        <w:rPr>
          <w:color w:val="201D1E"/>
        </w:rPr>
        <w:t>out</w:t>
      </w:r>
      <w:r>
        <w:rPr>
          <w:color w:val="201D1E"/>
          <w:spacing w:val="-1"/>
        </w:rPr>
        <w:t xml:space="preserve"> </w:t>
      </w:r>
      <w:r>
        <w:rPr>
          <w:color w:val="201D1E"/>
        </w:rPr>
        <w:t>onto</w:t>
      </w:r>
      <w:r>
        <w:rPr>
          <w:color w:val="201D1E"/>
          <w:spacing w:val="-2"/>
        </w:rPr>
        <w:t xml:space="preserve"> </w:t>
      </w:r>
      <w:r>
        <w:rPr>
          <w:color w:val="201D1E"/>
        </w:rPr>
        <w:t>the</w:t>
      </w:r>
      <w:r>
        <w:rPr>
          <w:color w:val="201D1E"/>
          <w:spacing w:val="-4"/>
        </w:rPr>
        <w:t xml:space="preserve"> </w:t>
      </w:r>
      <w:r>
        <w:rPr>
          <w:color w:val="201D1E"/>
        </w:rPr>
        <w:t>‘green</w:t>
      </w:r>
      <w:r>
        <w:rPr>
          <w:color w:val="201D1E"/>
          <w:spacing w:val="-2"/>
        </w:rPr>
        <w:t xml:space="preserve"> horizons.</w:t>
      </w:r>
    </w:p>
    <w:p w14:paraId="02304968" w14:textId="77777777" w:rsidR="00010C00" w:rsidRDefault="00D566EA">
      <w:pPr>
        <w:pStyle w:val="ListParagraph"/>
        <w:numPr>
          <w:ilvl w:val="0"/>
          <w:numId w:val="15"/>
        </w:numPr>
        <w:tabs>
          <w:tab w:val="left" w:pos="1276"/>
          <w:tab w:val="left" w:pos="1280"/>
        </w:tabs>
        <w:spacing w:before="31"/>
        <w:ind w:right="913" w:hanging="584"/>
        <w:jc w:val="both"/>
        <w:rPr>
          <w:sz w:val="24"/>
        </w:rPr>
      </w:pPr>
      <w:r>
        <w:rPr>
          <w:color w:val="201D1E"/>
          <w:sz w:val="24"/>
        </w:rPr>
        <w:t>New</w:t>
      </w:r>
      <w:r>
        <w:rPr>
          <w:color w:val="201D1E"/>
          <w:spacing w:val="-2"/>
          <w:sz w:val="24"/>
        </w:rPr>
        <w:t xml:space="preserve"> </w:t>
      </w:r>
      <w:r>
        <w:rPr>
          <w:color w:val="201D1E"/>
          <w:sz w:val="24"/>
        </w:rPr>
        <w:t>development</w:t>
      </w:r>
      <w:r>
        <w:rPr>
          <w:color w:val="201D1E"/>
          <w:spacing w:val="-2"/>
          <w:sz w:val="24"/>
        </w:rPr>
        <w:t xml:space="preserve"> </w:t>
      </w:r>
      <w:r>
        <w:rPr>
          <w:color w:val="201D1E"/>
          <w:sz w:val="24"/>
        </w:rPr>
        <w:t>plans</w:t>
      </w:r>
      <w:r>
        <w:rPr>
          <w:color w:val="201D1E"/>
          <w:spacing w:val="-4"/>
          <w:sz w:val="24"/>
        </w:rPr>
        <w:t xml:space="preserve"> </w:t>
      </w:r>
      <w:r>
        <w:rPr>
          <w:color w:val="201D1E"/>
          <w:sz w:val="24"/>
        </w:rPr>
        <w:t>should contain</w:t>
      </w:r>
      <w:r>
        <w:rPr>
          <w:color w:val="201D1E"/>
          <w:spacing w:val="-3"/>
          <w:sz w:val="24"/>
        </w:rPr>
        <w:t xml:space="preserve"> </w:t>
      </w:r>
      <w:r>
        <w:rPr>
          <w:color w:val="201D1E"/>
          <w:sz w:val="24"/>
        </w:rPr>
        <w:t>details</w:t>
      </w:r>
      <w:r>
        <w:rPr>
          <w:color w:val="201D1E"/>
          <w:spacing w:val="-4"/>
          <w:sz w:val="24"/>
        </w:rPr>
        <w:t xml:space="preserve"> </w:t>
      </w:r>
      <w:r>
        <w:rPr>
          <w:color w:val="201D1E"/>
          <w:sz w:val="24"/>
        </w:rPr>
        <w:t>of</w:t>
      </w:r>
      <w:r>
        <w:rPr>
          <w:color w:val="201D1E"/>
          <w:spacing w:val="-4"/>
          <w:sz w:val="24"/>
        </w:rPr>
        <w:t xml:space="preserve"> </w:t>
      </w:r>
      <w:r>
        <w:rPr>
          <w:color w:val="201D1E"/>
          <w:sz w:val="24"/>
        </w:rPr>
        <w:t>existing</w:t>
      </w:r>
      <w:r>
        <w:rPr>
          <w:color w:val="201D1E"/>
          <w:spacing w:val="-2"/>
          <w:sz w:val="24"/>
        </w:rPr>
        <w:t xml:space="preserve"> </w:t>
      </w:r>
      <w:r>
        <w:rPr>
          <w:color w:val="201D1E"/>
          <w:sz w:val="24"/>
        </w:rPr>
        <w:t>site</w:t>
      </w:r>
      <w:r>
        <w:rPr>
          <w:color w:val="201D1E"/>
          <w:spacing w:val="-1"/>
          <w:sz w:val="24"/>
        </w:rPr>
        <w:t xml:space="preserve"> </w:t>
      </w:r>
      <w:r>
        <w:rPr>
          <w:color w:val="201D1E"/>
          <w:sz w:val="24"/>
        </w:rPr>
        <w:t>views</w:t>
      </w:r>
      <w:r>
        <w:rPr>
          <w:color w:val="201D1E"/>
          <w:spacing w:val="-2"/>
          <w:sz w:val="24"/>
        </w:rPr>
        <w:t xml:space="preserve"> </w:t>
      </w:r>
      <w:r>
        <w:rPr>
          <w:color w:val="201D1E"/>
          <w:sz w:val="24"/>
        </w:rPr>
        <w:t>and</w:t>
      </w:r>
      <w:r>
        <w:rPr>
          <w:color w:val="201D1E"/>
          <w:spacing w:val="-3"/>
          <w:sz w:val="24"/>
        </w:rPr>
        <w:t xml:space="preserve"> </w:t>
      </w:r>
      <w:r>
        <w:rPr>
          <w:color w:val="201D1E"/>
          <w:sz w:val="24"/>
        </w:rPr>
        <w:t>the</w:t>
      </w:r>
      <w:r>
        <w:rPr>
          <w:color w:val="201D1E"/>
          <w:spacing w:val="-1"/>
          <w:sz w:val="24"/>
        </w:rPr>
        <w:t xml:space="preserve"> </w:t>
      </w:r>
      <w:r>
        <w:rPr>
          <w:color w:val="201D1E"/>
          <w:sz w:val="24"/>
        </w:rPr>
        <w:t>selection</w:t>
      </w:r>
      <w:r>
        <w:rPr>
          <w:color w:val="201D1E"/>
          <w:spacing w:val="-2"/>
          <w:sz w:val="24"/>
        </w:rPr>
        <w:t xml:space="preserve"> </w:t>
      </w:r>
      <w:r>
        <w:rPr>
          <w:color w:val="201D1E"/>
          <w:sz w:val="24"/>
        </w:rPr>
        <w:t>of important</w:t>
      </w:r>
      <w:r>
        <w:rPr>
          <w:color w:val="201D1E"/>
          <w:spacing w:val="-5"/>
          <w:sz w:val="24"/>
        </w:rPr>
        <w:t xml:space="preserve"> </w:t>
      </w:r>
      <w:r>
        <w:rPr>
          <w:color w:val="201D1E"/>
          <w:sz w:val="24"/>
        </w:rPr>
        <w:t>views</w:t>
      </w:r>
      <w:r>
        <w:rPr>
          <w:color w:val="201D1E"/>
          <w:spacing w:val="-2"/>
          <w:sz w:val="24"/>
        </w:rPr>
        <w:t xml:space="preserve"> </w:t>
      </w:r>
      <w:r>
        <w:rPr>
          <w:color w:val="201D1E"/>
          <w:sz w:val="24"/>
        </w:rPr>
        <w:t>within,</w:t>
      </w:r>
      <w:r>
        <w:rPr>
          <w:color w:val="201D1E"/>
          <w:spacing w:val="-2"/>
          <w:sz w:val="24"/>
        </w:rPr>
        <w:t xml:space="preserve"> </w:t>
      </w:r>
      <w:r>
        <w:rPr>
          <w:color w:val="201D1E"/>
          <w:sz w:val="24"/>
        </w:rPr>
        <w:t>into</w:t>
      </w:r>
      <w:r>
        <w:rPr>
          <w:color w:val="201D1E"/>
          <w:spacing w:val="-1"/>
          <w:sz w:val="24"/>
        </w:rPr>
        <w:t xml:space="preserve"> </w:t>
      </w:r>
      <w:r>
        <w:rPr>
          <w:color w:val="201D1E"/>
          <w:sz w:val="24"/>
        </w:rPr>
        <w:t>and</w:t>
      </w:r>
      <w:r>
        <w:rPr>
          <w:color w:val="201D1E"/>
          <w:spacing w:val="-3"/>
          <w:sz w:val="24"/>
        </w:rPr>
        <w:t xml:space="preserve"> </w:t>
      </w:r>
      <w:r>
        <w:rPr>
          <w:color w:val="201D1E"/>
          <w:sz w:val="24"/>
        </w:rPr>
        <w:t>out</w:t>
      </w:r>
      <w:r>
        <w:rPr>
          <w:color w:val="201D1E"/>
          <w:spacing w:val="-1"/>
          <w:sz w:val="24"/>
        </w:rPr>
        <w:t xml:space="preserve"> </w:t>
      </w:r>
      <w:r>
        <w:rPr>
          <w:color w:val="201D1E"/>
          <w:sz w:val="24"/>
        </w:rPr>
        <w:t>of</w:t>
      </w:r>
      <w:r>
        <w:rPr>
          <w:color w:val="201D1E"/>
          <w:spacing w:val="-3"/>
          <w:sz w:val="24"/>
        </w:rPr>
        <w:t xml:space="preserve"> </w:t>
      </w:r>
      <w:r>
        <w:rPr>
          <w:color w:val="201D1E"/>
          <w:sz w:val="24"/>
        </w:rPr>
        <w:t>the site and to ensure protection of views to include both built and landscape heritage assets.</w:t>
      </w:r>
    </w:p>
    <w:p w14:paraId="117CCD49" w14:textId="77777777" w:rsidR="00010C00" w:rsidRDefault="00010C00">
      <w:pPr>
        <w:pStyle w:val="BodyText"/>
        <w:spacing w:before="271"/>
        <w:ind w:left="0"/>
      </w:pPr>
    </w:p>
    <w:p w14:paraId="7BDC2D54" w14:textId="77777777" w:rsidR="00010C00" w:rsidRDefault="00D566EA">
      <w:pPr>
        <w:pStyle w:val="Heading1"/>
        <w:spacing w:before="1"/>
      </w:pPr>
      <w:bookmarkStart w:id="6" w:name="_bookmark6"/>
      <w:bookmarkEnd w:id="6"/>
      <w:r>
        <w:rPr>
          <w:color w:val="2E5395"/>
        </w:rPr>
        <w:t>Code</w:t>
      </w:r>
      <w:r>
        <w:rPr>
          <w:color w:val="2E5395"/>
          <w:spacing w:val="-6"/>
        </w:rPr>
        <w:t xml:space="preserve"> </w:t>
      </w:r>
      <w:r>
        <w:rPr>
          <w:color w:val="2E5395"/>
        </w:rPr>
        <w:t>2.</w:t>
      </w:r>
      <w:r>
        <w:rPr>
          <w:color w:val="2E5395"/>
          <w:spacing w:val="-6"/>
        </w:rPr>
        <w:t xml:space="preserve"> </w:t>
      </w:r>
      <w:r>
        <w:rPr>
          <w:color w:val="2E5395"/>
        </w:rPr>
        <w:t>Built</w:t>
      </w:r>
      <w:r>
        <w:rPr>
          <w:color w:val="2E5395"/>
          <w:spacing w:val="-7"/>
        </w:rPr>
        <w:t xml:space="preserve"> </w:t>
      </w:r>
      <w:r>
        <w:rPr>
          <w:color w:val="2E5395"/>
        </w:rPr>
        <w:t>Form:</w:t>
      </w:r>
      <w:r>
        <w:rPr>
          <w:color w:val="2E5395"/>
          <w:spacing w:val="-7"/>
        </w:rPr>
        <w:t xml:space="preserve"> </w:t>
      </w:r>
      <w:r>
        <w:rPr>
          <w:color w:val="2E5395"/>
        </w:rPr>
        <w:t>Patterns</w:t>
      </w:r>
      <w:r>
        <w:rPr>
          <w:color w:val="2E5395"/>
          <w:spacing w:val="-8"/>
        </w:rPr>
        <w:t xml:space="preserve"> </w:t>
      </w:r>
      <w:r>
        <w:rPr>
          <w:color w:val="2E5395"/>
        </w:rPr>
        <w:t>of</w:t>
      </w:r>
      <w:r>
        <w:rPr>
          <w:color w:val="2E5395"/>
          <w:spacing w:val="-7"/>
        </w:rPr>
        <w:t xml:space="preserve"> </w:t>
      </w:r>
      <w:r>
        <w:rPr>
          <w:color w:val="2E5395"/>
        </w:rPr>
        <w:t>Growth</w:t>
      </w:r>
      <w:r>
        <w:rPr>
          <w:color w:val="2E5395"/>
          <w:spacing w:val="-7"/>
        </w:rPr>
        <w:t xml:space="preserve"> </w:t>
      </w:r>
      <w:r>
        <w:rPr>
          <w:color w:val="2E5395"/>
        </w:rPr>
        <w:t>and</w:t>
      </w:r>
      <w:r>
        <w:rPr>
          <w:color w:val="2E5395"/>
          <w:spacing w:val="-6"/>
        </w:rPr>
        <w:t xml:space="preserve"> </w:t>
      </w:r>
      <w:r>
        <w:rPr>
          <w:color w:val="2E5395"/>
        </w:rPr>
        <w:t>Layout</w:t>
      </w:r>
      <w:r>
        <w:rPr>
          <w:color w:val="2E5395"/>
          <w:spacing w:val="-4"/>
        </w:rPr>
        <w:t xml:space="preserve"> </w:t>
      </w:r>
      <w:r>
        <w:rPr>
          <w:color w:val="2E5395"/>
        </w:rPr>
        <w:t>of</w:t>
      </w:r>
      <w:r>
        <w:rPr>
          <w:color w:val="2E5395"/>
          <w:spacing w:val="-7"/>
        </w:rPr>
        <w:t xml:space="preserve"> </w:t>
      </w:r>
      <w:r>
        <w:rPr>
          <w:color w:val="2E5395"/>
          <w:spacing w:val="-2"/>
        </w:rPr>
        <w:t>Buildings</w:t>
      </w:r>
    </w:p>
    <w:p w14:paraId="48C3EF1E" w14:textId="77777777" w:rsidR="00010C00" w:rsidRDefault="00D566EA">
      <w:pPr>
        <w:pStyle w:val="BodyText"/>
        <w:spacing w:before="31"/>
        <w:ind w:left="560" w:right="553"/>
      </w:pPr>
      <w:r>
        <w:rPr>
          <w:color w:val="201D1E"/>
        </w:rPr>
        <w:t>New</w:t>
      </w:r>
      <w:r>
        <w:rPr>
          <w:color w:val="201D1E"/>
          <w:spacing w:val="-2"/>
        </w:rPr>
        <w:t xml:space="preserve"> </w:t>
      </w:r>
      <w:r>
        <w:rPr>
          <w:color w:val="201D1E"/>
        </w:rPr>
        <w:t>developments</w:t>
      </w:r>
      <w:r>
        <w:rPr>
          <w:color w:val="201D1E"/>
          <w:spacing w:val="-4"/>
        </w:rPr>
        <w:t xml:space="preserve"> </w:t>
      </w:r>
      <w:r>
        <w:rPr>
          <w:color w:val="201D1E"/>
        </w:rPr>
        <w:t>should</w:t>
      </w:r>
      <w:r>
        <w:rPr>
          <w:color w:val="201D1E"/>
          <w:spacing w:val="-1"/>
        </w:rPr>
        <w:t xml:space="preserve"> </w:t>
      </w:r>
      <w:r>
        <w:rPr>
          <w:color w:val="201D1E"/>
        </w:rPr>
        <w:t>respect</w:t>
      </w:r>
      <w:r>
        <w:rPr>
          <w:color w:val="201D1E"/>
          <w:spacing w:val="-3"/>
        </w:rPr>
        <w:t xml:space="preserve"> </w:t>
      </w:r>
      <w:r>
        <w:rPr>
          <w:color w:val="201D1E"/>
        </w:rPr>
        <w:t>the</w:t>
      </w:r>
      <w:r>
        <w:rPr>
          <w:color w:val="201D1E"/>
          <w:spacing w:val="-3"/>
        </w:rPr>
        <w:t xml:space="preserve"> </w:t>
      </w:r>
      <w:r>
        <w:rPr>
          <w:color w:val="201D1E"/>
        </w:rPr>
        <w:t>particular</w:t>
      </w:r>
      <w:r>
        <w:rPr>
          <w:color w:val="201D1E"/>
          <w:spacing w:val="-3"/>
        </w:rPr>
        <w:t xml:space="preserve"> </w:t>
      </w:r>
      <w:r>
        <w:rPr>
          <w:color w:val="201D1E"/>
        </w:rPr>
        <w:t>buildings</w:t>
      </w:r>
      <w:r>
        <w:rPr>
          <w:color w:val="201D1E"/>
          <w:spacing w:val="-2"/>
        </w:rPr>
        <w:t xml:space="preserve"> </w:t>
      </w:r>
      <w:r>
        <w:rPr>
          <w:color w:val="201D1E"/>
        </w:rPr>
        <w:t>in</w:t>
      </w:r>
      <w:r>
        <w:rPr>
          <w:color w:val="201D1E"/>
          <w:spacing w:val="-3"/>
        </w:rPr>
        <w:t xml:space="preserve"> </w:t>
      </w:r>
      <w:r>
        <w:rPr>
          <w:color w:val="201D1E"/>
        </w:rPr>
        <w:t>place</w:t>
      </w:r>
      <w:r>
        <w:rPr>
          <w:color w:val="201D1E"/>
          <w:spacing w:val="-1"/>
        </w:rPr>
        <w:t xml:space="preserve"> </w:t>
      </w:r>
      <w:r>
        <w:rPr>
          <w:color w:val="201D1E"/>
        </w:rPr>
        <w:t>and</w:t>
      </w:r>
      <w:r>
        <w:rPr>
          <w:color w:val="201D1E"/>
          <w:spacing w:val="-3"/>
        </w:rPr>
        <w:t xml:space="preserve"> </w:t>
      </w:r>
      <w:r>
        <w:rPr>
          <w:color w:val="201D1E"/>
        </w:rPr>
        <w:t>the open</w:t>
      </w:r>
      <w:r>
        <w:rPr>
          <w:color w:val="201D1E"/>
          <w:spacing w:val="-1"/>
        </w:rPr>
        <w:t xml:space="preserve"> </w:t>
      </w:r>
      <w:r>
        <w:rPr>
          <w:color w:val="201D1E"/>
        </w:rPr>
        <w:t>space</w:t>
      </w:r>
      <w:r>
        <w:rPr>
          <w:color w:val="201D1E"/>
          <w:spacing w:val="-4"/>
        </w:rPr>
        <w:t xml:space="preserve"> </w:t>
      </w:r>
      <w:r>
        <w:rPr>
          <w:color w:val="201D1E"/>
        </w:rPr>
        <w:t>patterns</w:t>
      </w:r>
      <w:r>
        <w:rPr>
          <w:color w:val="201D1E"/>
          <w:spacing w:val="-2"/>
        </w:rPr>
        <w:t xml:space="preserve"> </w:t>
      </w:r>
      <w:r>
        <w:rPr>
          <w:color w:val="201D1E"/>
        </w:rPr>
        <w:t>of</w:t>
      </w:r>
      <w:r>
        <w:rPr>
          <w:color w:val="201D1E"/>
          <w:spacing w:val="-1"/>
        </w:rPr>
        <w:t xml:space="preserve"> </w:t>
      </w:r>
      <w:r>
        <w:rPr>
          <w:color w:val="201D1E"/>
        </w:rPr>
        <w:t>the</w:t>
      </w:r>
      <w:r>
        <w:rPr>
          <w:color w:val="201D1E"/>
          <w:spacing w:val="-1"/>
        </w:rPr>
        <w:t xml:space="preserve"> </w:t>
      </w:r>
      <w:r>
        <w:rPr>
          <w:color w:val="201D1E"/>
        </w:rPr>
        <w:t>area</w:t>
      </w:r>
      <w:r>
        <w:rPr>
          <w:color w:val="201D1E"/>
          <w:spacing w:val="-1"/>
        </w:rPr>
        <w:t xml:space="preserve"> </w:t>
      </w:r>
      <w:proofErr w:type="gramStart"/>
      <w:r>
        <w:rPr>
          <w:color w:val="201D1E"/>
        </w:rPr>
        <w:t>its</w:t>
      </w:r>
      <w:proofErr w:type="gramEnd"/>
      <w:r>
        <w:rPr>
          <w:color w:val="201D1E"/>
          <w:spacing w:val="-4"/>
        </w:rPr>
        <w:t xml:space="preserve"> </w:t>
      </w:r>
      <w:r>
        <w:rPr>
          <w:color w:val="201D1E"/>
        </w:rPr>
        <w:t>located</w:t>
      </w:r>
      <w:r>
        <w:rPr>
          <w:color w:val="201D1E"/>
          <w:spacing w:val="-3"/>
        </w:rPr>
        <w:t xml:space="preserve"> </w:t>
      </w:r>
      <w:proofErr w:type="gramStart"/>
      <w:r>
        <w:rPr>
          <w:color w:val="201D1E"/>
        </w:rPr>
        <w:t>in</w:t>
      </w:r>
      <w:proofErr w:type="gramEnd"/>
      <w:r>
        <w:rPr>
          <w:color w:val="201D1E"/>
          <w:spacing w:val="-3"/>
        </w:rPr>
        <w:t xml:space="preserve"> </w:t>
      </w:r>
      <w:r>
        <w:rPr>
          <w:color w:val="201D1E"/>
        </w:rPr>
        <w:t>which contribute positively to its character. In particular:</w:t>
      </w:r>
    </w:p>
    <w:p w14:paraId="1FB938A1" w14:textId="77777777" w:rsidR="00010C00" w:rsidRDefault="00D566EA">
      <w:pPr>
        <w:pStyle w:val="ListParagraph"/>
        <w:numPr>
          <w:ilvl w:val="0"/>
          <w:numId w:val="14"/>
        </w:numPr>
        <w:tabs>
          <w:tab w:val="left" w:pos="1278"/>
        </w:tabs>
        <w:spacing w:before="180"/>
        <w:ind w:left="1278" w:hanging="473"/>
        <w:jc w:val="both"/>
        <w:rPr>
          <w:sz w:val="24"/>
        </w:rPr>
      </w:pPr>
      <w:r>
        <w:rPr>
          <w:color w:val="201D1E"/>
          <w:sz w:val="24"/>
        </w:rPr>
        <w:t>Any</w:t>
      </w:r>
      <w:r>
        <w:rPr>
          <w:color w:val="201D1E"/>
          <w:spacing w:val="-5"/>
          <w:sz w:val="24"/>
        </w:rPr>
        <w:t xml:space="preserve"> </w:t>
      </w:r>
      <w:r>
        <w:rPr>
          <w:color w:val="201D1E"/>
          <w:sz w:val="24"/>
        </w:rPr>
        <w:t>new</w:t>
      </w:r>
      <w:r>
        <w:rPr>
          <w:color w:val="201D1E"/>
          <w:spacing w:val="-3"/>
          <w:sz w:val="24"/>
        </w:rPr>
        <w:t xml:space="preserve"> </w:t>
      </w:r>
      <w:r>
        <w:rPr>
          <w:color w:val="201D1E"/>
          <w:sz w:val="24"/>
        </w:rPr>
        <w:t>development</w:t>
      </w:r>
      <w:r>
        <w:rPr>
          <w:color w:val="201D1E"/>
          <w:spacing w:val="-4"/>
          <w:sz w:val="24"/>
        </w:rPr>
        <w:t xml:space="preserve"> </w:t>
      </w:r>
      <w:r>
        <w:rPr>
          <w:color w:val="201D1E"/>
          <w:sz w:val="24"/>
        </w:rPr>
        <w:t>in the</w:t>
      </w:r>
      <w:r>
        <w:rPr>
          <w:color w:val="201D1E"/>
          <w:spacing w:val="-1"/>
          <w:sz w:val="24"/>
        </w:rPr>
        <w:t xml:space="preserve"> </w:t>
      </w:r>
      <w:r>
        <w:rPr>
          <w:color w:val="201D1E"/>
          <w:sz w:val="24"/>
        </w:rPr>
        <w:t>Plan</w:t>
      </w:r>
      <w:r>
        <w:rPr>
          <w:color w:val="201D1E"/>
          <w:spacing w:val="-1"/>
          <w:sz w:val="24"/>
        </w:rPr>
        <w:t xml:space="preserve"> </w:t>
      </w:r>
      <w:r>
        <w:rPr>
          <w:color w:val="201D1E"/>
          <w:sz w:val="24"/>
        </w:rPr>
        <w:t>should</w:t>
      </w:r>
      <w:r>
        <w:rPr>
          <w:color w:val="201D1E"/>
          <w:spacing w:val="-3"/>
          <w:sz w:val="24"/>
        </w:rPr>
        <w:t xml:space="preserve"> </w:t>
      </w:r>
      <w:r>
        <w:rPr>
          <w:color w:val="201D1E"/>
          <w:sz w:val="24"/>
        </w:rPr>
        <w:t>be</w:t>
      </w:r>
      <w:r>
        <w:rPr>
          <w:color w:val="201D1E"/>
          <w:spacing w:val="-2"/>
          <w:sz w:val="24"/>
        </w:rPr>
        <w:t xml:space="preserve"> </w:t>
      </w:r>
      <w:r>
        <w:rPr>
          <w:color w:val="201D1E"/>
          <w:sz w:val="24"/>
        </w:rPr>
        <w:t>carefully</w:t>
      </w:r>
      <w:r>
        <w:rPr>
          <w:color w:val="201D1E"/>
          <w:spacing w:val="-2"/>
          <w:sz w:val="24"/>
        </w:rPr>
        <w:t xml:space="preserve"> </w:t>
      </w:r>
      <w:r>
        <w:rPr>
          <w:color w:val="201D1E"/>
          <w:sz w:val="24"/>
        </w:rPr>
        <w:t>sited</w:t>
      </w:r>
      <w:r>
        <w:rPr>
          <w:color w:val="201D1E"/>
          <w:spacing w:val="-3"/>
          <w:sz w:val="24"/>
        </w:rPr>
        <w:t xml:space="preserve"> </w:t>
      </w:r>
      <w:r>
        <w:rPr>
          <w:color w:val="201D1E"/>
          <w:sz w:val="24"/>
        </w:rPr>
        <w:t>to</w:t>
      </w:r>
      <w:r>
        <w:rPr>
          <w:color w:val="201D1E"/>
          <w:spacing w:val="-2"/>
          <w:sz w:val="24"/>
        </w:rPr>
        <w:t xml:space="preserve"> </w:t>
      </w:r>
      <w:proofErr w:type="spellStart"/>
      <w:r>
        <w:rPr>
          <w:color w:val="201D1E"/>
          <w:sz w:val="24"/>
        </w:rPr>
        <w:t>minimise</w:t>
      </w:r>
      <w:proofErr w:type="spellEnd"/>
      <w:r>
        <w:rPr>
          <w:color w:val="201D1E"/>
          <w:spacing w:val="-4"/>
          <w:sz w:val="24"/>
        </w:rPr>
        <w:t xml:space="preserve"> </w:t>
      </w:r>
      <w:r>
        <w:rPr>
          <w:color w:val="201D1E"/>
          <w:sz w:val="24"/>
        </w:rPr>
        <w:t>negative</w:t>
      </w:r>
      <w:r>
        <w:rPr>
          <w:color w:val="201D1E"/>
          <w:spacing w:val="-2"/>
          <w:sz w:val="24"/>
        </w:rPr>
        <w:t xml:space="preserve"> </w:t>
      </w:r>
      <w:r>
        <w:rPr>
          <w:color w:val="201D1E"/>
          <w:sz w:val="24"/>
        </w:rPr>
        <w:t>impacts</w:t>
      </w:r>
      <w:r>
        <w:rPr>
          <w:color w:val="201D1E"/>
          <w:spacing w:val="-3"/>
          <w:sz w:val="24"/>
        </w:rPr>
        <w:t xml:space="preserve"> </w:t>
      </w:r>
      <w:r>
        <w:rPr>
          <w:color w:val="201D1E"/>
          <w:sz w:val="24"/>
        </w:rPr>
        <w:t>on</w:t>
      </w:r>
      <w:r>
        <w:rPr>
          <w:color w:val="201D1E"/>
          <w:spacing w:val="-3"/>
          <w:sz w:val="24"/>
        </w:rPr>
        <w:t xml:space="preserve"> </w:t>
      </w:r>
      <w:r>
        <w:rPr>
          <w:color w:val="201D1E"/>
          <w:sz w:val="24"/>
        </w:rPr>
        <w:t>the</w:t>
      </w:r>
      <w:r>
        <w:rPr>
          <w:color w:val="201D1E"/>
          <w:spacing w:val="-1"/>
          <w:sz w:val="24"/>
        </w:rPr>
        <w:t xml:space="preserve"> </w:t>
      </w:r>
      <w:r>
        <w:rPr>
          <w:color w:val="201D1E"/>
          <w:spacing w:val="-2"/>
          <w:sz w:val="24"/>
        </w:rPr>
        <w:t>landscape.</w:t>
      </w:r>
    </w:p>
    <w:p w14:paraId="1FBE2D17" w14:textId="77777777" w:rsidR="00010C00" w:rsidRDefault="00D566EA">
      <w:pPr>
        <w:pStyle w:val="ListParagraph"/>
        <w:numPr>
          <w:ilvl w:val="0"/>
          <w:numId w:val="14"/>
        </w:numPr>
        <w:tabs>
          <w:tab w:val="left" w:pos="1277"/>
          <w:tab w:val="left" w:pos="1280"/>
        </w:tabs>
        <w:spacing w:before="180"/>
        <w:ind w:right="675" w:hanging="531"/>
        <w:jc w:val="both"/>
        <w:rPr>
          <w:sz w:val="24"/>
        </w:rPr>
      </w:pPr>
      <w:r>
        <w:rPr>
          <w:color w:val="201D1E"/>
          <w:sz w:val="24"/>
        </w:rPr>
        <w:t>New</w:t>
      </w:r>
      <w:r>
        <w:rPr>
          <w:color w:val="201D1E"/>
          <w:spacing w:val="-2"/>
          <w:sz w:val="24"/>
        </w:rPr>
        <w:t xml:space="preserve"> </w:t>
      </w:r>
      <w:r>
        <w:rPr>
          <w:color w:val="201D1E"/>
          <w:sz w:val="24"/>
        </w:rPr>
        <w:t>developments</w:t>
      </w:r>
      <w:r>
        <w:rPr>
          <w:color w:val="201D1E"/>
          <w:spacing w:val="-4"/>
          <w:sz w:val="24"/>
        </w:rPr>
        <w:t xml:space="preserve"> </w:t>
      </w:r>
      <w:r>
        <w:rPr>
          <w:color w:val="201D1E"/>
          <w:sz w:val="24"/>
        </w:rPr>
        <w:t>must</w:t>
      </w:r>
      <w:r>
        <w:rPr>
          <w:color w:val="201D1E"/>
          <w:spacing w:val="-3"/>
          <w:sz w:val="24"/>
        </w:rPr>
        <w:t xml:space="preserve"> </w:t>
      </w:r>
      <w:r>
        <w:rPr>
          <w:color w:val="201D1E"/>
          <w:sz w:val="24"/>
        </w:rPr>
        <w:t>demonstrate</w:t>
      </w:r>
      <w:r>
        <w:rPr>
          <w:color w:val="201D1E"/>
          <w:spacing w:val="-4"/>
          <w:sz w:val="24"/>
        </w:rPr>
        <w:t xml:space="preserve"> </w:t>
      </w:r>
      <w:r>
        <w:rPr>
          <w:color w:val="201D1E"/>
          <w:sz w:val="24"/>
        </w:rPr>
        <w:t>an</w:t>
      </w:r>
      <w:r>
        <w:rPr>
          <w:color w:val="201D1E"/>
          <w:spacing w:val="-3"/>
          <w:sz w:val="24"/>
        </w:rPr>
        <w:t xml:space="preserve"> </w:t>
      </w:r>
      <w:r>
        <w:rPr>
          <w:color w:val="201D1E"/>
          <w:sz w:val="24"/>
        </w:rPr>
        <w:t>understanding</w:t>
      </w:r>
      <w:r>
        <w:rPr>
          <w:color w:val="201D1E"/>
          <w:spacing w:val="-2"/>
          <w:sz w:val="24"/>
        </w:rPr>
        <w:t xml:space="preserve"> </w:t>
      </w:r>
      <w:r>
        <w:rPr>
          <w:color w:val="201D1E"/>
          <w:sz w:val="24"/>
        </w:rPr>
        <w:t>of</w:t>
      </w:r>
      <w:r>
        <w:rPr>
          <w:color w:val="201D1E"/>
          <w:spacing w:val="-1"/>
          <w:sz w:val="24"/>
        </w:rPr>
        <w:t xml:space="preserve"> </w:t>
      </w:r>
      <w:r>
        <w:rPr>
          <w:color w:val="201D1E"/>
          <w:sz w:val="24"/>
        </w:rPr>
        <w:t>the</w:t>
      </w:r>
      <w:r>
        <w:rPr>
          <w:color w:val="201D1E"/>
          <w:spacing w:val="-4"/>
          <w:sz w:val="24"/>
        </w:rPr>
        <w:t xml:space="preserve"> </w:t>
      </w:r>
      <w:r>
        <w:rPr>
          <w:color w:val="201D1E"/>
          <w:sz w:val="24"/>
        </w:rPr>
        <w:t>scale,</w:t>
      </w:r>
      <w:r>
        <w:rPr>
          <w:color w:val="201D1E"/>
          <w:spacing w:val="-2"/>
          <w:sz w:val="24"/>
        </w:rPr>
        <w:t xml:space="preserve"> </w:t>
      </w:r>
      <w:r>
        <w:rPr>
          <w:color w:val="201D1E"/>
          <w:sz w:val="24"/>
        </w:rPr>
        <w:t>building</w:t>
      </w:r>
      <w:r>
        <w:rPr>
          <w:color w:val="201D1E"/>
          <w:spacing w:val="-2"/>
          <w:sz w:val="24"/>
        </w:rPr>
        <w:t xml:space="preserve"> </w:t>
      </w:r>
      <w:r>
        <w:rPr>
          <w:color w:val="201D1E"/>
          <w:sz w:val="24"/>
        </w:rPr>
        <w:t>orientation,</w:t>
      </w:r>
      <w:r>
        <w:rPr>
          <w:color w:val="201D1E"/>
          <w:spacing w:val="-4"/>
          <w:sz w:val="24"/>
        </w:rPr>
        <w:t xml:space="preserve"> </w:t>
      </w:r>
      <w:r>
        <w:rPr>
          <w:color w:val="201D1E"/>
          <w:sz w:val="24"/>
        </w:rPr>
        <w:t>enclosure, uniformity</w:t>
      </w:r>
      <w:r>
        <w:rPr>
          <w:color w:val="201D1E"/>
          <w:spacing w:val="-2"/>
          <w:sz w:val="24"/>
        </w:rPr>
        <w:t xml:space="preserve"> </w:t>
      </w:r>
      <w:r>
        <w:rPr>
          <w:color w:val="201D1E"/>
          <w:sz w:val="24"/>
        </w:rPr>
        <w:t>and</w:t>
      </w:r>
      <w:r>
        <w:rPr>
          <w:color w:val="201D1E"/>
          <w:spacing w:val="-1"/>
          <w:sz w:val="24"/>
        </w:rPr>
        <w:t xml:space="preserve"> </w:t>
      </w:r>
      <w:r>
        <w:rPr>
          <w:color w:val="201D1E"/>
          <w:sz w:val="24"/>
        </w:rPr>
        <w:t>façade</w:t>
      </w:r>
      <w:r>
        <w:rPr>
          <w:color w:val="201D1E"/>
          <w:spacing w:val="-3"/>
          <w:sz w:val="24"/>
        </w:rPr>
        <w:t xml:space="preserve"> </w:t>
      </w:r>
      <w:r>
        <w:rPr>
          <w:color w:val="201D1E"/>
          <w:sz w:val="24"/>
        </w:rPr>
        <w:t>rhythm</w:t>
      </w:r>
      <w:r>
        <w:rPr>
          <w:color w:val="201D1E"/>
          <w:spacing w:val="-4"/>
          <w:sz w:val="24"/>
        </w:rPr>
        <w:t xml:space="preserve"> </w:t>
      </w:r>
      <w:r>
        <w:rPr>
          <w:color w:val="201D1E"/>
          <w:sz w:val="24"/>
        </w:rPr>
        <w:t>of the surrounding built environment to respect its character.</w:t>
      </w:r>
    </w:p>
    <w:p w14:paraId="5DD49276" w14:textId="77777777" w:rsidR="00010C00" w:rsidRDefault="00010C00">
      <w:pPr>
        <w:jc w:val="both"/>
        <w:rPr>
          <w:sz w:val="24"/>
        </w:rPr>
        <w:sectPr w:rsidR="00010C00">
          <w:pgSz w:w="16840" w:h="11910" w:orient="landscape"/>
          <w:pgMar w:top="1340" w:right="900" w:bottom="1200" w:left="880" w:header="0" w:footer="1000" w:gutter="0"/>
          <w:cols w:space="720"/>
        </w:sectPr>
      </w:pPr>
    </w:p>
    <w:p w14:paraId="3F03A12B" w14:textId="77777777" w:rsidR="00010C00" w:rsidRDefault="00D566EA">
      <w:pPr>
        <w:pStyle w:val="ListParagraph"/>
        <w:numPr>
          <w:ilvl w:val="0"/>
          <w:numId w:val="14"/>
        </w:numPr>
        <w:tabs>
          <w:tab w:val="left" w:pos="1280"/>
        </w:tabs>
        <w:spacing w:before="93"/>
        <w:ind w:right="809" w:hanging="586"/>
        <w:jc w:val="left"/>
        <w:rPr>
          <w:sz w:val="24"/>
        </w:rPr>
      </w:pPr>
      <w:r>
        <w:rPr>
          <w:color w:val="201D1E"/>
          <w:sz w:val="24"/>
        </w:rPr>
        <w:t>Large</w:t>
      </w:r>
      <w:r>
        <w:rPr>
          <w:color w:val="201D1E"/>
          <w:spacing w:val="-1"/>
          <w:sz w:val="24"/>
        </w:rPr>
        <w:t xml:space="preserve"> </w:t>
      </w:r>
      <w:r>
        <w:rPr>
          <w:color w:val="201D1E"/>
          <w:sz w:val="24"/>
        </w:rPr>
        <w:t>new</w:t>
      </w:r>
      <w:r>
        <w:rPr>
          <w:color w:val="201D1E"/>
          <w:spacing w:val="-3"/>
          <w:sz w:val="24"/>
        </w:rPr>
        <w:t xml:space="preserve"> </w:t>
      </w:r>
      <w:r>
        <w:rPr>
          <w:color w:val="201D1E"/>
          <w:sz w:val="24"/>
        </w:rPr>
        <w:t>developments</w:t>
      </w:r>
      <w:r>
        <w:rPr>
          <w:color w:val="201D1E"/>
          <w:spacing w:val="-4"/>
          <w:sz w:val="24"/>
        </w:rPr>
        <w:t xml:space="preserve"> </w:t>
      </w:r>
      <w:r>
        <w:rPr>
          <w:color w:val="201D1E"/>
          <w:sz w:val="24"/>
        </w:rPr>
        <w:t>with</w:t>
      </w:r>
      <w:r>
        <w:rPr>
          <w:color w:val="201D1E"/>
          <w:spacing w:val="-1"/>
          <w:sz w:val="24"/>
        </w:rPr>
        <w:t xml:space="preserve"> </w:t>
      </w:r>
      <w:r>
        <w:rPr>
          <w:color w:val="201D1E"/>
          <w:sz w:val="24"/>
        </w:rPr>
        <w:t>properties</w:t>
      </w:r>
      <w:r>
        <w:rPr>
          <w:color w:val="201D1E"/>
          <w:spacing w:val="-2"/>
          <w:sz w:val="24"/>
        </w:rPr>
        <w:t xml:space="preserve"> </w:t>
      </w:r>
      <w:r>
        <w:rPr>
          <w:color w:val="201D1E"/>
          <w:sz w:val="24"/>
        </w:rPr>
        <w:t>should</w:t>
      </w:r>
      <w:r>
        <w:rPr>
          <w:color w:val="201D1E"/>
          <w:spacing w:val="-1"/>
          <w:sz w:val="24"/>
        </w:rPr>
        <w:t xml:space="preserve"> </w:t>
      </w:r>
      <w:r>
        <w:rPr>
          <w:color w:val="201D1E"/>
          <w:sz w:val="24"/>
        </w:rPr>
        <w:t>show</w:t>
      </w:r>
      <w:r>
        <w:rPr>
          <w:color w:val="201D1E"/>
          <w:spacing w:val="-2"/>
          <w:sz w:val="24"/>
        </w:rPr>
        <w:t xml:space="preserve"> </w:t>
      </w:r>
      <w:r>
        <w:rPr>
          <w:color w:val="201D1E"/>
          <w:sz w:val="24"/>
        </w:rPr>
        <w:t>a</w:t>
      </w:r>
      <w:r>
        <w:rPr>
          <w:color w:val="201D1E"/>
          <w:spacing w:val="-1"/>
          <w:sz w:val="24"/>
        </w:rPr>
        <w:t xml:space="preserve"> </w:t>
      </w:r>
      <w:r>
        <w:rPr>
          <w:color w:val="201D1E"/>
          <w:sz w:val="24"/>
        </w:rPr>
        <w:t>variety</w:t>
      </w:r>
      <w:r>
        <w:rPr>
          <w:color w:val="201D1E"/>
          <w:spacing w:val="-2"/>
          <w:sz w:val="24"/>
        </w:rPr>
        <w:t xml:space="preserve"> </w:t>
      </w:r>
      <w:r>
        <w:rPr>
          <w:color w:val="201D1E"/>
          <w:sz w:val="24"/>
        </w:rPr>
        <w:t>of</w:t>
      </w:r>
      <w:r>
        <w:rPr>
          <w:color w:val="201D1E"/>
          <w:spacing w:val="-3"/>
          <w:sz w:val="24"/>
        </w:rPr>
        <w:t xml:space="preserve"> </w:t>
      </w:r>
      <w:r>
        <w:rPr>
          <w:color w:val="201D1E"/>
          <w:sz w:val="24"/>
        </w:rPr>
        <w:t>types.</w:t>
      </w:r>
      <w:r>
        <w:rPr>
          <w:color w:val="201D1E"/>
          <w:spacing w:val="-3"/>
          <w:sz w:val="24"/>
        </w:rPr>
        <w:t xml:space="preserve"> </w:t>
      </w:r>
      <w:r>
        <w:rPr>
          <w:color w:val="201D1E"/>
          <w:sz w:val="24"/>
        </w:rPr>
        <w:t>The</w:t>
      </w:r>
      <w:r>
        <w:rPr>
          <w:color w:val="201D1E"/>
          <w:spacing w:val="-3"/>
          <w:sz w:val="24"/>
        </w:rPr>
        <w:t xml:space="preserve"> </w:t>
      </w:r>
      <w:r>
        <w:rPr>
          <w:color w:val="201D1E"/>
          <w:sz w:val="24"/>
        </w:rPr>
        <w:t>use</w:t>
      </w:r>
      <w:r>
        <w:rPr>
          <w:color w:val="201D1E"/>
          <w:spacing w:val="-1"/>
          <w:sz w:val="24"/>
        </w:rPr>
        <w:t xml:space="preserve"> </w:t>
      </w:r>
      <w:r>
        <w:rPr>
          <w:color w:val="201D1E"/>
          <w:sz w:val="24"/>
        </w:rPr>
        <w:t>of</w:t>
      </w:r>
      <w:r>
        <w:rPr>
          <w:color w:val="201D1E"/>
          <w:spacing w:val="-1"/>
          <w:sz w:val="24"/>
        </w:rPr>
        <w:t xml:space="preserve"> </w:t>
      </w:r>
      <w:r>
        <w:rPr>
          <w:color w:val="201D1E"/>
          <w:sz w:val="24"/>
        </w:rPr>
        <w:t>a</w:t>
      </w:r>
      <w:r>
        <w:rPr>
          <w:color w:val="201D1E"/>
          <w:spacing w:val="-4"/>
          <w:sz w:val="24"/>
        </w:rPr>
        <w:t xml:space="preserve"> </w:t>
      </w:r>
      <w:r>
        <w:rPr>
          <w:color w:val="201D1E"/>
          <w:sz w:val="24"/>
        </w:rPr>
        <w:t>repeating</w:t>
      </w:r>
      <w:r>
        <w:rPr>
          <w:color w:val="201D1E"/>
          <w:spacing w:val="-4"/>
          <w:sz w:val="24"/>
        </w:rPr>
        <w:t xml:space="preserve"> </w:t>
      </w:r>
      <w:r>
        <w:rPr>
          <w:color w:val="201D1E"/>
          <w:sz w:val="24"/>
        </w:rPr>
        <w:t>type</w:t>
      </w:r>
      <w:r>
        <w:rPr>
          <w:color w:val="201D1E"/>
          <w:spacing w:val="-1"/>
          <w:sz w:val="24"/>
        </w:rPr>
        <w:t xml:space="preserve"> </w:t>
      </w:r>
      <w:r>
        <w:rPr>
          <w:color w:val="201D1E"/>
          <w:sz w:val="24"/>
        </w:rPr>
        <w:t>of</w:t>
      </w:r>
      <w:r>
        <w:rPr>
          <w:color w:val="201D1E"/>
          <w:spacing w:val="-3"/>
          <w:sz w:val="24"/>
        </w:rPr>
        <w:t xml:space="preserve"> </w:t>
      </w:r>
      <w:r>
        <w:rPr>
          <w:color w:val="201D1E"/>
          <w:sz w:val="24"/>
        </w:rPr>
        <w:t>dwelling</w:t>
      </w:r>
      <w:r>
        <w:rPr>
          <w:color w:val="201D1E"/>
          <w:spacing w:val="-2"/>
          <w:sz w:val="24"/>
        </w:rPr>
        <w:t xml:space="preserve"> </w:t>
      </w:r>
      <w:r>
        <w:rPr>
          <w:color w:val="201D1E"/>
          <w:sz w:val="24"/>
        </w:rPr>
        <w:t>along</w:t>
      </w:r>
      <w:r>
        <w:rPr>
          <w:color w:val="201D1E"/>
          <w:spacing w:val="-4"/>
          <w:sz w:val="24"/>
        </w:rPr>
        <w:t xml:space="preserve"> </w:t>
      </w:r>
      <w:r>
        <w:rPr>
          <w:color w:val="201D1E"/>
          <w:sz w:val="24"/>
        </w:rPr>
        <w:t>the</w:t>
      </w:r>
      <w:r>
        <w:rPr>
          <w:color w:val="201D1E"/>
          <w:spacing w:val="-4"/>
          <w:sz w:val="24"/>
        </w:rPr>
        <w:t xml:space="preserve"> </w:t>
      </w:r>
      <w:r>
        <w:rPr>
          <w:color w:val="201D1E"/>
          <w:sz w:val="24"/>
        </w:rPr>
        <w:t>entirety</w:t>
      </w:r>
      <w:r>
        <w:rPr>
          <w:color w:val="201D1E"/>
          <w:spacing w:val="-2"/>
          <w:sz w:val="24"/>
        </w:rPr>
        <w:t xml:space="preserve"> </w:t>
      </w:r>
      <w:r>
        <w:rPr>
          <w:color w:val="201D1E"/>
          <w:sz w:val="24"/>
        </w:rPr>
        <w:t xml:space="preserve">of the street should be avoided to create variety and interest in the streetscape, unless uniformity is a characteristic or the </w:t>
      </w:r>
      <w:proofErr w:type="spellStart"/>
      <w:proofErr w:type="gramStart"/>
      <w:r>
        <w:rPr>
          <w:color w:val="201D1E"/>
          <w:sz w:val="24"/>
        </w:rPr>
        <w:t>streetscene</w:t>
      </w:r>
      <w:proofErr w:type="spellEnd"/>
      <w:proofErr w:type="gramEnd"/>
      <w:r>
        <w:rPr>
          <w:color w:val="201D1E"/>
          <w:sz w:val="24"/>
        </w:rPr>
        <w:t xml:space="preserve"> already in place.</w:t>
      </w:r>
    </w:p>
    <w:p w14:paraId="094AC278" w14:textId="77777777" w:rsidR="00010C00" w:rsidRDefault="00D566EA">
      <w:pPr>
        <w:pStyle w:val="ListParagraph"/>
        <w:numPr>
          <w:ilvl w:val="0"/>
          <w:numId w:val="14"/>
        </w:numPr>
        <w:tabs>
          <w:tab w:val="left" w:pos="1280"/>
        </w:tabs>
        <w:spacing w:before="31"/>
        <w:ind w:right="682" w:hanging="584"/>
        <w:jc w:val="left"/>
        <w:rPr>
          <w:sz w:val="24"/>
        </w:rPr>
      </w:pPr>
      <w:r>
        <w:rPr>
          <w:color w:val="201D1E"/>
          <w:sz w:val="24"/>
        </w:rPr>
        <w:t>Boundaries such as walls or hedgerows, whichever is appropriate to the street, should enclose and define each street along the back edge</w:t>
      </w:r>
      <w:r>
        <w:rPr>
          <w:color w:val="201D1E"/>
          <w:spacing w:val="-3"/>
          <w:sz w:val="24"/>
        </w:rPr>
        <w:t xml:space="preserve"> </w:t>
      </w:r>
      <w:r>
        <w:rPr>
          <w:color w:val="201D1E"/>
          <w:sz w:val="24"/>
        </w:rPr>
        <w:t>of</w:t>
      </w:r>
      <w:r>
        <w:rPr>
          <w:color w:val="201D1E"/>
          <w:spacing w:val="-1"/>
          <w:sz w:val="24"/>
        </w:rPr>
        <w:t xml:space="preserve"> </w:t>
      </w:r>
      <w:r>
        <w:rPr>
          <w:color w:val="201D1E"/>
          <w:sz w:val="24"/>
        </w:rPr>
        <w:t>the pavement,</w:t>
      </w:r>
      <w:r>
        <w:rPr>
          <w:color w:val="201D1E"/>
          <w:spacing w:val="-1"/>
          <w:sz w:val="24"/>
        </w:rPr>
        <w:t xml:space="preserve"> </w:t>
      </w:r>
      <w:r>
        <w:rPr>
          <w:color w:val="201D1E"/>
          <w:sz w:val="24"/>
        </w:rPr>
        <w:t>adhering</w:t>
      </w:r>
      <w:r>
        <w:rPr>
          <w:color w:val="201D1E"/>
          <w:spacing w:val="-3"/>
          <w:sz w:val="24"/>
        </w:rPr>
        <w:t xml:space="preserve"> </w:t>
      </w:r>
      <w:r>
        <w:rPr>
          <w:color w:val="201D1E"/>
          <w:sz w:val="24"/>
        </w:rPr>
        <w:t>to a</w:t>
      </w:r>
      <w:r>
        <w:rPr>
          <w:color w:val="201D1E"/>
          <w:spacing w:val="-3"/>
          <w:sz w:val="24"/>
        </w:rPr>
        <w:t xml:space="preserve"> </w:t>
      </w:r>
      <w:r>
        <w:rPr>
          <w:color w:val="201D1E"/>
          <w:sz w:val="24"/>
        </w:rPr>
        <w:t>clear</w:t>
      </w:r>
      <w:r>
        <w:rPr>
          <w:color w:val="201D1E"/>
          <w:spacing w:val="-3"/>
          <w:sz w:val="24"/>
        </w:rPr>
        <w:t xml:space="preserve"> </w:t>
      </w:r>
      <w:r>
        <w:rPr>
          <w:color w:val="201D1E"/>
          <w:sz w:val="24"/>
        </w:rPr>
        <w:t>building</w:t>
      </w:r>
      <w:r>
        <w:rPr>
          <w:color w:val="201D1E"/>
          <w:spacing w:val="-1"/>
          <w:sz w:val="24"/>
        </w:rPr>
        <w:t xml:space="preserve"> </w:t>
      </w:r>
      <w:r>
        <w:rPr>
          <w:color w:val="201D1E"/>
          <w:sz w:val="24"/>
        </w:rPr>
        <w:t>line</w:t>
      </w:r>
      <w:r>
        <w:rPr>
          <w:color w:val="201D1E"/>
          <w:spacing w:val="-3"/>
          <w:sz w:val="24"/>
        </w:rPr>
        <w:t xml:space="preserve"> </w:t>
      </w:r>
      <w:r>
        <w:rPr>
          <w:color w:val="201D1E"/>
          <w:sz w:val="24"/>
        </w:rPr>
        <w:t>that can allow</w:t>
      </w:r>
      <w:r>
        <w:rPr>
          <w:color w:val="201D1E"/>
          <w:spacing w:val="-1"/>
          <w:sz w:val="24"/>
        </w:rPr>
        <w:t xml:space="preserve"> </w:t>
      </w:r>
      <w:r>
        <w:rPr>
          <w:color w:val="201D1E"/>
          <w:sz w:val="24"/>
        </w:rPr>
        <w:t>minor variations</w:t>
      </w:r>
      <w:r>
        <w:rPr>
          <w:color w:val="201D1E"/>
          <w:spacing w:val="-3"/>
          <w:sz w:val="24"/>
        </w:rPr>
        <w:t xml:space="preserve"> </w:t>
      </w:r>
      <w:r>
        <w:rPr>
          <w:color w:val="201D1E"/>
          <w:sz w:val="24"/>
        </w:rPr>
        <w:t>for</w:t>
      </w:r>
      <w:r>
        <w:rPr>
          <w:color w:val="201D1E"/>
          <w:spacing w:val="-2"/>
          <w:sz w:val="24"/>
        </w:rPr>
        <w:t xml:space="preserve"> </w:t>
      </w:r>
      <w:r>
        <w:rPr>
          <w:color w:val="201D1E"/>
          <w:sz w:val="24"/>
        </w:rPr>
        <w:t>each block</w:t>
      </w:r>
      <w:r>
        <w:rPr>
          <w:color w:val="201D1E"/>
          <w:spacing w:val="-2"/>
          <w:sz w:val="24"/>
        </w:rPr>
        <w:t xml:space="preserve"> </w:t>
      </w:r>
      <w:r>
        <w:rPr>
          <w:color w:val="201D1E"/>
          <w:sz w:val="24"/>
        </w:rPr>
        <w:t>of development style.</w:t>
      </w:r>
      <w:r>
        <w:rPr>
          <w:color w:val="201D1E"/>
          <w:spacing w:val="-6"/>
          <w:sz w:val="24"/>
        </w:rPr>
        <w:t xml:space="preserve"> </w:t>
      </w:r>
      <w:r>
        <w:rPr>
          <w:color w:val="201D1E"/>
          <w:sz w:val="24"/>
        </w:rPr>
        <w:t>The</w:t>
      </w:r>
      <w:r>
        <w:rPr>
          <w:color w:val="201D1E"/>
          <w:spacing w:val="-2"/>
          <w:sz w:val="24"/>
        </w:rPr>
        <w:t xml:space="preserve"> </w:t>
      </w:r>
      <w:r>
        <w:rPr>
          <w:color w:val="201D1E"/>
          <w:sz w:val="24"/>
        </w:rPr>
        <w:t>use</w:t>
      </w:r>
      <w:r>
        <w:rPr>
          <w:color w:val="201D1E"/>
          <w:spacing w:val="-3"/>
          <w:sz w:val="24"/>
        </w:rPr>
        <w:t xml:space="preserve"> </w:t>
      </w:r>
      <w:r>
        <w:rPr>
          <w:color w:val="201D1E"/>
          <w:sz w:val="24"/>
        </w:rPr>
        <w:t>of panel fencing is not recommended, especially for frontage boundaries.</w:t>
      </w:r>
    </w:p>
    <w:p w14:paraId="141332E3" w14:textId="77777777" w:rsidR="00010C00" w:rsidRDefault="00D566EA">
      <w:pPr>
        <w:pStyle w:val="ListParagraph"/>
        <w:numPr>
          <w:ilvl w:val="0"/>
          <w:numId w:val="14"/>
        </w:numPr>
        <w:tabs>
          <w:tab w:val="left" w:pos="1280"/>
        </w:tabs>
        <w:spacing w:before="31"/>
        <w:ind w:right="543" w:hanging="529"/>
        <w:jc w:val="left"/>
        <w:rPr>
          <w:sz w:val="24"/>
        </w:rPr>
      </w:pPr>
      <w:r>
        <w:rPr>
          <w:color w:val="201D1E"/>
          <w:sz w:val="24"/>
        </w:rPr>
        <w:t>Where</w:t>
      </w:r>
      <w:r>
        <w:rPr>
          <w:color w:val="201D1E"/>
          <w:spacing w:val="-3"/>
          <w:sz w:val="24"/>
        </w:rPr>
        <w:t xml:space="preserve"> </w:t>
      </w:r>
      <w:r>
        <w:rPr>
          <w:color w:val="201D1E"/>
          <w:sz w:val="24"/>
        </w:rPr>
        <w:t>appropriate,</w:t>
      </w:r>
      <w:r>
        <w:rPr>
          <w:color w:val="201D1E"/>
          <w:spacing w:val="-4"/>
          <w:sz w:val="24"/>
        </w:rPr>
        <w:t xml:space="preserve"> </w:t>
      </w:r>
      <w:r>
        <w:rPr>
          <w:color w:val="201D1E"/>
          <w:sz w:val="24"/>
        </w:rPr>
        <w:t>new</w:t>
      </w:r>
      <w:r>
        <w:rPr>
          <w:color w:val="201D1E"/>
          <w:spacing w:val="-2"/>
          <w:sz w:val="24"/>
        </w:rPr>
        <w:t xml:space="preserve"> </w:t>
      </w:r>
      <w:r>
        <w:rPr>
          <w:color w:val="201D1E"/>
          <w:sz w:val="24"/>
        </w:rPr>
        <w:t>properties</w:t>
      </w:r>
      <w:r>
        <w:rPr>
          <w:color w:val="201D1E"/>
          <w:spacing w:val="-2"/>
          <w:sz w:val="24"/>
        </w:rPr>
        <w:t xml:space="preserve"> </w:t>
      </w:r>
      <w:r>
        <w:rPr>
          <w:color w:val="201D1E"/>
          <w:sz w:val="24"/>
        </w:rPr>
        <w:t>should</w:t>
      </w:r>
      <w:r>
        <w:rPr>
          <w:color w:val="201D1E"/>
          <w:spacing w:val="-1"/>
          <w:sz w:val="24"/>
        </w:rPr>
        <w:t xml:space="preserve"> </w:t>
      </w:r>
      <w:r>
        <w:rPr>
          <w:color w:val="201D1E"/>
          <w:sz w:val="24"/>
        </w:rPr>
        <w:t>aim</w:t>
      </w:r>
      <w:r>
        <w:rPr>
          <w:color w:val="201D1E"/>
          <w:spacing w:val="-4"/>
          <w:sz w:val="24"/>
        </w:rPr>
        <w:t xml:space="preserve"> </w:t>
      </w:r>
      <w:r>
        <w:rPr>
          <w:color w:val="201D1E"/>
          <w:sz w:val="24"/>
        </w:rPr>
        <w:t>to</w:t>
      </w:r>
      <w:r>
        <w:rPr>
          <w:color w:val="201D1E"/>
          <w:spacing w:val="-4"/>
          <w:sz w:val="24"/>
        </w:rPr>
        <w:t xml:space="preserve"> </w:t>
      </w:r>
      <w:r>
        <w:rPr>
          <w:color w:val="201D1E"/>
          <w:sz w:val="24"/>
        </w:rPr>
        <w:t>provide</w:t>
      </w:r>
      <w:r>
        <w:rPr>
          <w:color w:val="201D1E"/>
          <w:spacing w:val="-1"/>
          <w:sz w:val="24"/>
        </w:rPr>
        <w:t xml:space="preserve"> </w:t>
      </w:r>
      <w:r>
        <w:rPr>
          <w:color w:val="201D1E"/>
          <w:sz w:val="24"/>
        </w:rPr>
        <w:t>rear</w:t>
      </w:r>
      <w:r>
        <w:rPr>
          <w:color w:val="201D1E"/>
          <w:spacing w:val="-1"/>
          <w:sz w:val="24"/>
        </w:rPr>
        <w:t xml:space="preserve"> </w:t>
      </w:r>
      <w:r>
        <w:rPr>
          <w:color w:val="201D1E"/>
          <w:sz w:val="24"/>
        </w:rPr>
        <w:t>and</w:t>
      </w:r>
      <w:r>
        <w:rPr>
          <w:color w:val="201D1E"/>
          <w:spacing w:val="-3"/>
          <w:sz w:val="24"/>
        </w:rPr>
        <w:t xml:space="preserve"> </w:t>
      </w:r>
      <w:r>
        <w:rPr>
          <w:color w:val="201D1E"/>
          <w:sz w:val="24"/>
        </w:rPr>
        <w:t>front</w:t>
      </w:r>
      <w:r>
        <w:rPr>
          <w:color w:val="201D1E"/>
          <w:spacing w:val="-3"/>
          <w:sz w:val="24"/>
        </w:rPr>
        <w:t xml:space="preserve"> </w:t>
      </w:r>
      <w:r>
        <w:rPr>
          <w:color w:val="201D1E"/>
          <w:sz w:val="24"/>
        </w:rPr>
        <w:t>gardens.</w:t>
      </w:r>
      <w:r>
        <w:rPr>
          <w:color w:val="201D1E"/>
          <w:spacing w:val="-3"/>
          <w:sz w:val="24"/>
        </w:rPr>
        <w:t xml:space="preserve"> </w:t>
      </w:r>
      <w:r>
        <w:rPr>
          <w:color w:val="201D1E"/>
          <w:sz w:val="24"/>
        </w:rPr>
        <w:t>Where</w:t>
      </w:r>
      <w:r>
        <w:rPr>
          <w:color w:val="201D1E"/>
          <w:spacing w:val="-1"/>
          <w:sz w:val="24"/>
        </w:rPr>
        <w:t xml:space="preserve"> </w:t>
      </w:r>
      <w:r>
        <w:rPr>
          <w:color w:val="201D1E"/>
          <w:sz w:val="24"/>
        </w:rPr>
        <w:t>the</w:t>
      </w:r>
      <w:r>
        <w:rPr>
          <w:color w:val="201D1E"/>
          <w:spacing w:val="-3"/>
          <w:sz w:val="24"/>
        </w:rPr>
        <w:t xml:space="preserve"> </w:t>
      </w:r>
      <w:r>
        <w:rPr>
          <w:color w:val="201D1E"/>
          <w:sz w:val="24"/>
        </w:rPr>
        <w:t>provision of</w:t>
      </w:r>
      <w:r>
        <w:rPr>
          <w:color w:val="201D1E"/>
          <w:spacing w:val="-1"/>
          <w:sz w:val="24"/>
        </w:rPr>
        <w:t xml:space="preserve"> </w:t>
      </w:r>
      <w:r>
        <w:rPr>
          <w:color w:val="201D1E"/>
          <w:sz w:val="24"/>
        </w:rPr>
        <w:t>a</w:t>
      </w:r>
      <w:r>
        <w:rPr>
          <w:color w:val="201D1E"/>
          <w:spacing w:val="-4"/>
          <w:sz w:val="24"/>
        </w:rPr>
        <w:t xml:space="preserve"> </w:t>
      </w:r>
      <w:r>
        <w:rPr>
          <w:color w:val="201D1E"/>
          <w:sz w:val="24"/>
        </w:rPr>
        <w:t>front</w:t>
      </w:r>
      <w:r>
        <w:rPr>
          <w:color w:val="201D1E"/>
          <w:spacing w:val="-3"/>
          <w:sz w:val="24"/>
        </w:rPr>
        <w:t xml:space="preserve"> </w:t>
      </w:r>
      <w:r>
        <w:rPr>
          <w:color w:val="201D1E"/>
          <w:sz w:val="24"/>
        </w:rPr>
        <w:t>garden</w:t>
      </w:r>
      <w:r>
        <w:rPr>
          <w:color w:val="201D1E"/>
          <w:spacing w:val="-3"/>
          <w:sz w:val="24"/>
        </w:rPr>
        <w:t xml:space="preserve"> </w:t>
      </w:r>
      <w:r>
        <w:rPr>
          <w:color w:val="201D1E"/>
          <w:sz w:val="24"/>
        </w:rPr>
        <w:t>is</w:t>
      </w:r>
      <w:r>
        <w:rPr>
          <w:color w:val="201D1E"/>
          <w:spacing w:val="-4"/>
          <w:sz w:val="24"/>
        </w:rPr>
        <w:t xml:space="preserve"> </w:t>
      </w:r>
      <w:r>
        <w:rPr>
          <w:color w:val="201D1E"/>
          <w:sz w:val="24"/>
        </w:rPr>
        <w:t xml:space="preserve">not possible, small buffers </w:t>
      </w:r>
      <w:proofErr w:type="gramStart"/>
      <w:r>
        <w:rPr>
          <w:color w:val="201D1E"/>
          <w:sz w:val="24"/>
        </w:rPr>
        <w:t>to</w:t>
      </w:r>
      <w:proofErr w:type="gramEnd"/>
      <w:r>
        <w:rPr>
          <w:color w:val="201D1E"/>
          <w:sz w:val="24"/>
        </w:rPr>
        <w:t xml:space="preserve"> the public sphere such as planting strips are still beneficial and recommended.</w:t>
      </w:r>
    </w:p>
    <w:p w14:paraId="3F93F845" w14:textId="77777777" w:rsidR="00010C00" w:rsidRDefault="00D566EA">
      <w:pPr>
        <w:pStyle w:val="ListParagraph"/>
        <w:numPr>
          <w:ilvl w:val="0"/>
          <w:numId w:val="14"/>
        </w:numPr>
        <w:tabs>
          <w:tab w:val="left" w:pos="1280"/>
        </w:tabs>
        <w:spacing w:before="31"/>
        <w:ind w:right="1139" w:hanging="584"/>
        <w:jc w:val="left"/>
        <w:rPr>
          <w:sz w:val="24"/>
        </w:rPr>
      </w:pPr>
      <w:r>
        <w:rPr>
          <w:color w:val="201D1E"/>
          <w:sz w:val="24"/>
        </w:rPr>
        <w:t>The</w:t>
      </w:r>
      <w:r>
        <w:rPr>
          <w:color w:val="201D1E"/>
          <w:spacing w:val="-1"/>
          <w:sz w:val="24"/>
        </w:rPr>
        <w:t xml:space="preserve"> </w:t>
      </w:r>
      <w:r>
        <w:rPr>
          <w:color w:val="201D1E"/>
          <w:sz w:val="24"/>
        </w:rPr>
        <w:t>layout</w:t>
      </w:r>
      <w:r>
        <w:rPr>
          <w:color w:val="201D1E"/>
          <w:spacing w:val="-3"/>
          <w:sz w:val="24"/>
        </w:rPr>
        <w:t xml:space="preserve"> </w:t>
      </w:r>
      <w:r>
        <w:rPr>
          <w:color w:val="201D1E"/>
          <w:sz w:val="24"/>
        </w:rPr>
        <w:t>of</w:t>
      </w:r>
      <w:r>
        <w:rPr>
          <w:color w:val="201D1E"/>
          <w:spacing w:val="-1"/>
          <w:sz w:val="24"/>
        </w:rPr>
        <w:t xml:space="preserve"> </w:t>
      </w:r>
      <w:r>
        <w:rPr>
          <w:color w:val="201D1E"/>
          <w:sz w:val="24"/>
        </w:rPr>
        <w:t>new</w:t>
      </w:r>
      <w:r>
        <w:rPr>
          <w:color w:val="201D1E"/>
          <w:spacing w:val="-2"/>
          <w:sz w:val="24"/>
        </w:rPr>
        <w:t xml:space="preserve"> </w:t>
      </w:r>
      <w:r>
        <w:rPr>
          <w:color w:val="201D1E"/>
          <w:sz w:val="24"/>
        </w:rPr>
        <w:t>development</w:t>
      </w:r>
      <w:r>
        <w:rPr>
          <w:color w:val="201D1E"/>
          <w:spacing w:val="-1"/>
          <w:sz w:val="24"/>
        </w:rPr>
        <w:t xml:space="preserve"> </w:t>
      </w:r>
      <w:r>
        <w:rPr>
          <w:color w:val="201D1E"/>
          <w:sz w:val="24"/>
        </w:rPr>
        <w:t>should</w:t>
      </w:r>
      <w:r>
        <w:rPr>
          <w:color w:val="201D1E"/>
          <w:spacing w:val="-3"/>
          <w:sz w:val="24"/>
        </w:rPr>
        <w:t xml:space="preserve"> </w:t>
      </w:r>
      <w:proofErr w:type="spellStart"/>
      <w:r>
        <w:rPr>
          <w:color w:val="201D1E"/>
          <w:sz w:val="24"/>
        </w:rPr>
        <w:t>optimise</w:t>
      </w:r>
      <w:proofErr w:type="spellEnd"/>
      <w:r>
        <w:rPr>
          <w:color w:val="201D1E"/>
          <w:spacing w:val="-4"/>
          <w:sz w:val="24"/>
        </w:rPr>
        <w:t xml:space="preserve"> </w:t>
      </w:r>
      <w:r>
        <w:rPr>
          <w:color w:val="201D1E"/>
          <w:sz w:val="24"/>
        </w:rPr>
        <w:t>the</w:t>
      </w:r>
      <w:r>
        <w:rPr>
          <w:color w:val="201D1E"/>
          <w:spacing w:val="-4"/>
          <w:sz w:val="24"/>
        </w:rPr>
        <w:t xml:space="preserve"> </w:t>
      </w:r>
      <w:r>
        <w:rPr>
          <w:color w:val="201D1E"/>
          <w:sz w:val="24"/>
        </w:rPr>
        <w:t>benefits</w:t>
      </w:r>
      <w:r>
        <w:rPr>
          <w:color w:val="201D1E"/>
          <w:spacing w:val="-4"/>
          <w:sz w:val="24"/>
        </w:rPr>
        <w:t xml:space="preserve"> </w:t>
      </w:r>
      <w:r>
        <w:rPr>
          <w:color w:val="201D1E"/>
          <w:sz w:val="24"/>
        </w:rPr>
        <w:t>of</w:t>
      </w:r>
      <w:r>
        <w:rPr>
          <w:color w:val="201D1E"/>
          <w:spacing w:val="-2"/>
          <w:sz w:val="24"/>
        </w:rPr>
        <w:t xml:space="preserve"> </w:t>
      </w:r>
      <w:r>
        <w:rPr>
          <w:color w:val="201D1E"/>
          <w:sz w:val="24"/>
        </w:rPr>
        <w:t>daylighting</w:t>
      </w:r>
      <w:r>
        <w:rPr>
          <w:color w:val="201D1E"/>
          <w:spacing w:val="-2"/>
          <w:sz w:val="24"/>
        </w:rPr>
        <w:t xml:space="preserve"> </w:t>
      </w:r>
      <w:r>
        <w:rPr>
          <w:color w:val="201D1E"/>
          <w:sz w:val="24"/>
        </w:rPr>
        <w:t>and</w:t>
      </w:r>
      <w:r>
        <w:rPr>
          <w:color w:val="201D1E"/>
          <w:spacing w:val="-3"/>
          <w:sz w:val="24"/>
        </w:rPr>
        <w:t xml:space="preserve"> </w:t>
      </w:r>
      <w:r>
        <w:rPr>
          <w:color w:val="201D1E"/>
          <w:sz w:val="24"/>
        </w:rPr>
        <w:t>passive</w:t>
      </w:r>
      <w:r>
        <w:rPr>
          <w:color w:val="201D1E"/>
          <w:spacing w:val="-4"/>
          <w:sz w:val="24"/>
        </w:rPr>
        <w:t xml:space="preserve"> </w:t>
      </w:r>
      <w:r>
        <w:rPr>
          <w:color w:val="201D1E"/>
          <w:sz w:val="24"/>
        </w:rPr>
        <w:t>solar</w:t>
      </w:r>
      <w:r>
        <w:rPr>
          <w:color w:val="201D1E"/>
          <w:spacing w:val="-1"/>
          <w:sz w:val="24"/>
        </w:rPr>
        <w:t xml:space="preserve"> </w:t>
      </w:r>
      <w:r>
        <w:rPr>
          <w:color w:val="201D1E"/>
          <w:sz w:val="24"/>
        </w:rPr>
        <w:t xml:space="preserve">gains </w:t>
      </w:r>
      <w:proofErr w:type="gramStart"/>
      <w:r>
        <w:rPr>
          <w:color w:val="201D1E"/>
          <w:sz w:val="24"/>
        </w:rPr>
        <w:t>in</w:t>
      </w:r>
      <w:r>
        <w:rPr>
          <w:color w:val="201D1E"/>
          <w:spacing w:val="-1"/>
          <w:sz w:val="24"/>
        </w:rPr>
        <w:t xml:space="preserve"> </w:t>
      </w:r>
      <w:r>
        <w:rPr>
          <w:color w:val="201D1E"/>
          <w:sz w:val="24"/>
        </w:rPr>
        <w:t>order</w:t>
      </w:r>
      <w:r>
        <w:rPr>
          <w:color w:val="201D1E"/>
          <w:spacing w:val="-3"/>
          <w:sz w:val="24"/>
        </w:rPr>
        <w:t xml:space="preserve"> </w:t>
      </w:r>
      <w:r>
        <w:rPr>
          <w:color w:val="201D1E"/>
          <w:sz w:val="24"/>
        </w:rPr>
        <w:t>to</w:t>
      </w:r>
      <w:proofErr w:type="gramEnd"/>
      <w:r>
        <w:rPr>
          <w:color w:val="201D1E"/>
          <w:spacing w:val="-1"/>
          <w:sz w:val="24"/>
        </w:rPr>
        <w:t xml:space="preserve"> </w:t>
      </w:r>
      <w:r>
        <w:rPr>
          <w:color w:val="201D1E"/>
          <w:sz w:val="24"/>
        </w:rPr>
        <w:t>significantly</w:t>
      </w:r>
      <w:r>
        <w:rPr>
          <w:color w:val="201D1E"/>
          <w:spacing w:val="-5"/>
          <w:sz w:val="24"/>
        </w:rPr>
        <w:t xml:space="preserve"> </w:t>
      </w:r>
      <w:r>
        <w:rPr>
          <w:color w:val="201D1E"/>
          <w:sz w:val="24"/>
        </w:rPr>
        <w:t>reduce energy consumption.</w:t>
      </w:r>
    </w:p>
    <w:p w14:paraId="2AA845AF" w14:textId="77777777" w:rsidR="00010C00" w:rsidRDefault="00D566EA">
      <w:pPr>
        <w:pStyle w:val="ListParagraph"/>
        <w:numPr>
          <w:ilvl w:val="0"/>
          <w:numId w:val="14"/>
        </w:numPr>
        <w:tabs>
          <w:tab w:val="left" w:pos="1280"/>
        </w:tabs>
        <w:spacing w:before="31"/>
        <w:ind w:right="1501" w:hanging="639"/>
        <w:jc w:val="left"/>
        <w:rPr>
          <w:sz w:val="24"/>
        </w:rPr>
      </w:pPr>
      <w:r>
        <w:rPr>
          <w:color w:val="201D1E"/>
          <w:sz w:val="24"/>
        </w:rPr>
        <w:t>Any proposal that would adversely affect the physical appearance of the surrounding character area and/ or give rise to an unacceptable</w:t>
      </w:r>
      <w:r>
        <w:rPr>
          <w:color w:val="201D1E"/>
          <w:spacing w:val="-4"/>
          <w:sz w:val="24"/>
        </w:rPr>
        <w:t xml:space="preserve"> </w:t>
      </w:r>
      <w:r>
        <w:rPr>
          <w:color w:val="201D1E"/>
          <w:sz w:val="24"/>
        </w:rPr>
        <w:t>increase</w:t>
      </w:r>
      <w:r>
        <w:rPr>
          <w:color w:val="201D1E"/>
          <w:spacing w:val="-1"/>
          <w:sz w:val="24"/>
        </w:rPr>
        <w:t xml:space="preserve"> </w:t>
      </w:r>
      <w:r>
        <w:rPr>
          <w:color w:val="201D1E"/>
          <w:sz w:val="24"/>
        </w:rPr>
        <w:t>in</w:t>
      </w:r>
      <w:r>
        <w:rPr>
          <w:color w:val="201D1E"/>
          <w:spacing w:val="-3"/>
          <w:sz w:val="24"/>
        </w:rPr>
        <w:t xml:space="preserve"> </w:t>
      </w:r>
      <w:r>
        <w:rPr>
          <w:color w:val="201D1E"/>
          <w:sz w:val="24"/>
        </w:rPr>
        <w:t>the</w:t>
      </w:r>
      <w:r>
        <w:rPr>
          <w:color w:val="201D1E"/>
          <w:spacing w:val="-1"/>
          <w:sz w:val="24"/>
        </w:rPr>
        <w:t xml:space="preserve"> </w:t>
      </w:r>
      <w:r>
        <w:rPr>
          <w:color w:val="201D1E"/>
          <w:sz w:val="24"/>
        </w:rPr>
        <w:t>amount</w:t>
      </w:r>
      <w:r>
        <w:rPr>
          <w:color w:val="201D1E"/>
          <w:spacing w:val="-3"/>
          <w:sz w:val="24"/>
        </w:rPr>
        <w:t xml:space="preserve"> </w:t>
      </w:r>
      <w:r>
        <w:rPr>
          <w:color w:val="201D1E"/>
          <w:sz w:val="24"/>
        </w:rPr>
        <w:t>of</w:t>
      </w:r>
      <w:r>
        <w:rPr>
          <w:color w:val="201D1E"/>
          <w:spacing w:val="-2"/>
          <w:sz w:val="24"/>
        </w:rPr>
        <w:t xml:space="preserve"> </w:t>
      </w:r>
      <w:r>
        <w:rPr>
          <w:color w:val="201D1E"/>
          <w:sz w:val="24"/>
        </w:rPr>
        <w:t>traffic,</w:t>
      </w:r>
      <w:r>
        <w:rPr>
          <w:color w:val="201D1E"/>
          <w:spacing w:val="-4"/>
          <w:sz w:val="24"/>
        </w:rPr>
        <w:t xml:space="preserve"> </w:t>
      </w:r>
      <w:r>
        <w:rPr>
          <w:color w:val="201D1E"/>
          <w:sz w:val="24"/>
        </w:rPr>
        <w:t>noise,</w:t>
      </w:r>
      <w:r>
        <w:rPr>
          <w:color w:val="201D1E"/>
          <w:spacing w:val="-2"/>
          <w:sz w:val="24"/>
        </w:rPr>
        <w:t xml:space="preserve"> </w:t>
      </w:r>
      <w:r>
        <w:rPr>
          <w:color w:val="201D1E"/>
          <w:sz w:val="24"/>
        </w:rPr>
        <w:t>or</w:t>
      </w:r>
      <w:r>
        <w:rPr>
          <w:color w:val="201D1E"/>
          <w:spacing w:val="-3"/>
          <w:sz w:val="24"/>
        </w:rPr>
        <w:t xml:space="preserve"> </w:t>
      </w:r>
      <w:r>
        <w:rPr>
          <w:color w:val="201D1E"/>
          <w:sz w:val="24"/>
        </w:rPr>
        <w:t>disturbance</w:t>
      </w:r>
      <w:r>
        <w:rPr>
          <w:color w:val="201D1E"/>
          <w:spacing w:val="-3"/>
          <w:sz w:val="24"/>
        </w:rPr>
        <w:t xml:space="preserve"> </w:t>
      </w:r>
      <w:r>
        <w:rPr>
          <w:color w:val="201D1E"/>
          <w:sz w:val="24"/>
        </w:rPr>
        <w:t>would</w:t>
      </w:r>
      <w:r>
        <w:rPr>
          <w:color w:val="201D1E"/>
          <w:spacing w:val="-1"/>
          <w:sz w:val="24"/>
        </w:rPr>
        <w:t xml:space="preserve"> </w:t>
      </w:r>
      <w:r>
        <w:rPr>
          <w:color w:val="201D1E"/>
          <w:sz w:val="24"/>
        </w:rPr>
        <w:t>be</w:t>
      </w:r>
      <w:r>
        <w:rPr>
          <w:color w:val="201D1E"/>
          <w:spacing w:val="-1"/>
          <w:sz w:val="24"/>
        </w:rPr>
        <w:t xml:space="preserve"> </w:t>
      </w:r>
      <w:r>
        <w:rPr>
          <w:color w:val="201D1E"/>
          <w:sz w:val="24"/>
        </w:rPr>
        <w:t>inappropriate.</w:t>
      </w:r>
      <w:r>
        <w:rPr>
          <w:color w:val="201D1E"/>
          <w:spacing w:val="-4"/>
          <w:sz w:val="24"/>
        </w:rPr>
        <w:t xml:space="preserve"> </w:t>
      </w:r>
      <w:r>
        <w:rPr>
          <w:color w:val="201D1E"/>
          <w:sz w:val="24"/>
        </w:rPr>
        <w:t>Developments</w:t>
      </w:r>
      <w:r>
        <w:rPr>
          <w:color w:val="201D1E"/>
          <w:spacing w:val="-4"/>
          <w:sz w:val="24"/>
        </w:rPr>
        <w:t xml:space="preserve"> </w:t>
      </w:r>
      <w:r>
        <w:rPr>
          <w:color w:val="201D1E"/>
          <w:sz w:val="24"/>
        </w:rPr>
        <w:t>should</w:t>
      </w:r>
      <w:r>
        <w:rPr>
          <w:color w:val="201D1E"/>
          <w:spacing w:val="-3"/>
          <w:sz w:val="24"/>
        </w:rPr>
        <w:t xml:space="preserve"> </w:t>
      </w:r>
      <w:r>
        <w:rPr>
          <w:color w:val="201D1E"/>
          <w:sz w:val="24"/>
        </w:rPr>
        <w:t>avoid</w:t>
      </w:r>
      <w:r>
        <w:rPr>
          <w:color w:val="201D1E"/>
          <w:spacing w:val="-5"/>
          <w:sz w:val="24"/>
        </w:rPr>
        <w:t xml:space="preserve"> </w:t>
      </w:r>
      <w:r>
        <w:rPr>
          <w:color w:val="201D1E"/>
          <w:sz w:val="24"/>
        </w:rPr>
        <w:t>car- dependent layouts based on the monotonous repetition of a uniform building typology.</w:t>
      </w:r>
    </w:p>
    <w:p w14:paraId="14862384" w14:textId="77777777" w:rsidR="00010C00" w:rsidRDefault="00D566EA">
      <w:pPr>
        <w:pStyle w:val="ListParagraph"/>
        <w:numPr>
          <w:ilvl w:val="0"/>
          <w:numId w:val="14"/>
        </w:numPr>
        <w:tabs>
          <w:tab w:val="left" w:pos="1280"/>
        </w:tabs>
        <w:spacing w:before="31"/>
        <w:ind w:hanging="694"/>
        <w:jc w:val="left"/>
        <w:rPr>
          <w:sz w:val="24"/>
        </w:rPr>
      </w:pPr>
      <w:r>
        <w:rPr>
          <w:color w:val="201D1E"/>
          <w:sz w:val="24"/>
        </w:rPr>
        <w:t>To</w:t>
      </w:r>
      <w:r>
        <w:rPr>
          <w:color w:val="201D1E"/>
          <w:spacing w:val="-4"/>
          <w:sz w:val="24"/>
        </w:rPr>
        <w:t xml:space="preserve"> </w:t>
      </w:r>
      <w:r>
        <w:rPr>
          <w:color w:val="201D1E"/>
          <w:sz w:val="24"/>
        </w:rPr>
        <w:t>enable</w:t>
      </w:r>
      <w:r>
        <w:rPr>
          <w:color w:val="201D1E"/>
          <w:spacing w:val="-4"/>
          <w:sz w:val="24"/>
        </w:rPr>
        <w:t xml:space="preserve"> </w:t>
      </w:r>
      <w:r>
        <w:rPr>
          <w:color w:val="201D1E"/>
          <w:sz w:val="24"/>
        </w:rPr>
        <w:t>character</w:t>
      </w:r>
      <w:r>
        <w:rPr>
          <w:color w:val="201D1E"/>
          <w:spacing w:val="-3"/>
          <w:sz w:val="24"/>
        </w:rPr>
        <w:t xml:space="preserve"> </w:t>
      </w:r>
      <w:r>
        <w:rPr>
          <w:color w:val="201D1E"/>
          <w:sz w:val="24"/>
        </w:rPr>
        <w:t>of a</w:t>
      </w:r>
      <w:r>
        <w:rPr>
          <w:color w:val="201D1E"/>
          <w:spacing w:val="-4"/>
          <w:sz w:val="24"/>
        </w:rPr>
        <w:t xml:space="preserve"> </w:t>
      </w:r>
      <w:r>
        <w:rPr>
          <w:color w:val="201D1E"/>
          <w:sz w:val="24"/>
        </w:rPr>
        <w:t>community</w:t>
      </w:r>
      <w:r>
        <w:rPr>
          <w:color w:val="201D1E"/>
          <w:spacing w:val="-1"/>
          <w:sz w:val="24"/>
        </w:rPr>
        <w:t xml:space="preserve"> </w:t>
      </w:r>
      <w:r>
        <w:rPr>
          <w:color w:val="201D1E"/>
          <w:sz w:val="24"/>
        </w:rPr>
        <w:t>key</w:t>
      </w:r>
      <w:r>
        <w:rPr>
          <w:color w:val="201D1E"/>
          <w:spacing w:val="-3"/>
          <w:sz w:val="24"/>
        </w:rPr>
        <w:t xml:space="preserve"> </w:t>
      </w:r>
      <w:r>
        <w:rPr>
          <w:color w:val="201D1E"/>
          <w:sz w:val="24"/>
        </w:rPr>
        <w:t>built</w:t>
      </w:r>
      <w:r>
        <w:rPr>
          <w:color w:val="201D1E"/>
          <w:spacing w:val="-3"/>
          <w:sz w:val="24"/>
        </w:rPr>
        <w:t xml:space="preserve"> </w:t>
      </w:r>
      <w:r>
        <w:rPr>
          <w:color w:val="201D1E"/>
          <w:sz w:val="24"/>
        </w:rPr>
        <w:t>form</w:t>
      </w:r>
      <w:r>
        <w:rPr>
          <w:color w:val="201D1E"/>
          <w:spacing w:val="-2"/>
          <w:sz w:val="24"/>
        </w:rPr>
        <w:t xml:space="preserve"> </w:t>
      </w:r>
      <w:r>
        <w:rPr>
          <w:color w:val="201D1E"/>
          <w:sz w:val="24"/>
        </w:rPr>
        <w:t>is</w:t>
      </w:r>
      <w:r>
        <w:rPr>
          <w:color w:val="201D1E"/>
          <w:spacing w:val="-2"/>
          <w:sz w:val="24"/>
        </w:rPr>
        <w:t xml:space="preserve"> </w:t>
      </w:r>
      <w:r>
        <w:rPr>
          <w:color w:val="201D1E"/>
          <w:sz w:val="24"/>
        </w:rPr>
        <w:t>provided</w:t>
      </w:r>
      <w:r>
        <w:rPr>
          <w:color w:val="201D1E"/>
          <w:spacing w:val="-3"/>
          <w:sz w:val="24"/>
        </w:rPr>
        <w:t xml:space="preserve"> </w:t>
      </w:r>
      <w:r>
        <w:rPr>
          <w:color w:val="201D1E"/>
          <w:sz w:val="24"/>
        </w:rPr>
        <w:t>for</w:t>
      </w:r>
      <w:r>
        <w:rPr>
          <w:color w:val="201D1E"/>
          <w:spacing w:val="-1"/>
          <w:sz w:val="24"/>
        </w:rPr>
        <w:t xml:space="preserve"> </w:t>
      </w:r>
      <w:r>
        <w:rPr>
          <w:color w:val="201D1E"/>
          <w:sz w:val="24"/>
        </w:rPr>
        <w:t>all</w:t>
      </w:r>
      <w:r>
        <w:rPr>
          <w:color w:val="201D1E"/>
          <w:spacing w:val="-3"/>
          <w:sz w:val="24"/>
        </w:rPr>
        <w:t xml:space="preserve"> </w:t>
      </w:r>
      <w:r>
        <w:rPr>
          <w:color w:val="201D1E"/>
          <w:sz w:val="24"/>
        </w:rPr>
        <w:t>the</w:t>
      </w:r>
      <w:r>
        <w:rPr>
          <w:color w:val="201D1E"/>
          <w:spacing w:val="-3"/>
          <w:sz w:val="24"/>
        </w:rPr>
        <w:t xml:space="preserve"> </w:t>
      </w:r>
      <w:r>
        <w:rPr>
          <w:color w:val="201D1E"/>
          <w:sz w:val="24"/>
        </w:rPr>
        <w:t>character</w:t>
      </w:r>
      <w:r>
        <w:rPr>
          <w:color w:val="201D1E"/>
          <w:spacing w:val="-3"/>
          <w:sz w:val="24"/>
        </w:rPr>
        <w:t xml:space="preserve"> </w:t>
      </w:r>
      <w:r>
        <w:rPr>
          <w:color w:val="201D1E"/>
          <w:sz w:val="24"/>
        </w:rPr>
        <w:t>areas</w:t>
      </w:r>
      <w:r>
        <w:rPr>
          <w:color w:val="201D1E"/>
          <w:spacing w:val="-1"/>
          <w:sz w:val="24"/>
        </w:rPr>
        <w:t xml:space="preserve"> </w:t>
      </w:r>
      <w:r>
        <w:rPr>
          <w:color w:val="201D1E"/>
          <w:sz w:val="24"/>
        </w:rPr>
        <w:t>listed</w:t>
      </w:r>
      <w:r>
        <w:rPr>
          <w:color w:val="201D1E"/>
          <w:spacing w:val="-3"/>
          <w:sz w:val="24"/>
        </w:rPr>
        <w:t xml:space="preserve"> </w:t>
      </w:r>
      <w:r>
        <w:rPr>
          <w:color w:val="201D1E"/>
          <w:sz w:val="24"/>
        </w:rPr>
        <w:t>in</w:t>
      </w:r>
      <w:r>
        <w:rPr>
          <w:color w:val="201D1E"/>
          <w:spacing w:val="-5"/>
          <w:sz w:val="24"/>
        </w:rPr>
        <w:t xml:space="preserve"> </w:t>
      </w:r>
      <w:r>
        <w:rPr>
          <w:color w:val="201D1E"/>
          <w:sz w:val="24"/>
        </w:rPr>
        <w:t>Appendix</w:t>
      </w:r>
      <w:r>
        <w:rPr>
          <w:color w:val="201D1E"/>
          <w:spacing w:val="-2"/>
          <w:sz w:val="24"/>
        </w:rPr>
        <w:t xml:space="preserve"> </w:t>
      </w:r>
      <w:r>
        <w:rPr>
          <w:color w:val="201D1E"/>
          <w:spacing w:val="-5"/>
          <w:sz w:val="24"/>
        </w:rPr>
        <w:t>7A.</w:t>
      </w:r>
    </w:p>
    <w:p w14:paraId="790D49BA" w14:textId="77777777" w:rsidR="00010C00" w:rsidRDefault="00010C00">
      <w:pPr>
        <w:pStyle w:val="BodyText"/>
        <w:spacing w:before="271"/>
        <w:ind w:left="0"/>
      </w:pPr>
    </w:p>
    <w:p w14:paraId="0DD26F6A" w14:textId="77777777" w:rsidR="00010C00" w:rsidRDefault="00D566EA">
      <w:pPr>
        <w:pStyle w:val="Heading1"/>
      </w:pPr>
      <w:bookmarkStart w:id="7" w:name="_bookmark7"/>
      <w:bookmarkEnd w:id="7"/>
      <w:r>
        <w:rPr>
          <w:color w:val="2E5395"/>
        </w:rPr>
        <w:t>Code</w:t>
      </w:r>
      <w:r>
        <w:rPr>
          <w:color w:val="2E5395"/>
          <w:spacing w:val="-6"/>
        </w:rPr>
        <w:t xml:space="preserve"> </w:t>
      </w:r>
      <w:r>
        <w:rPr>
          <w:color w:val="2E5395"/>
        </w:rPr>
        <w:t>3.</w:t>
      </w:r>
      <w:r>
        <w:rPr>
          <w:color w:val="2E5395"/>
          <w:spacing w:val="60"/>
        </w:rPr>
        <w:t xml:space="preserve"> </w:t>
      </w:r>
      <w:r>
        <w:rPr>
          <w:color w:val="2E5395"/>
        </w:rPr>
        <w:t>Built</w:t>
      </w:r>
      <w:r>
        <w:rPr>
          <w:color w:val="2E5395"/>
          <w:spacing w:val="-8"/>
        </w:rPr>
        <w:t xml:space="preserve"> </w:t>
      </w:r>
      <w:r>
        <w:rPr>
          <w:color w:val="2E5395"/>
        </w:rPr>
        <w:t>Form:</w:t>
      </w:r>
      <w:r>
        <w:rPr>
          <w:color w:val="2E5395"/>
          <w:spacing w:val="-7"/>
        </w:rPr>
        <w:t xml:space="preserve"> </w:t>
      </w:r>
      <w:r>
        <w:rPr>
          <w:color w:val="2E5395"/>
        </w:rPr>
        <w:t>Continuity</w:t>
      </w:r>
      <w:r>
        <w:rPr>
          <w:color w:val="2E5395"/>
          <w:spacing w:val="-7"/>
        </w:rPr>
        <w:t xml:space="preserve"> </w:t>
      </w:r>
      <w:r>
        <w:rPr>
          <w:color w:val="2E5395"/>
        </w:rPr>
        <w:t>and</w:t>
      </w:r>
      <w:r>
        <w:rPr>
          <w:color w:val="2E5395"/>
          <w:spacing w:val="-8"/>
        </w:rPr>
        <w:t xml:space="preserve"> </w:t>
      </w:r>
      <w:r>
        <w:rPr>
          <w:color w:val="2E5395"/>
          <w:spacing w:val="-2"/>
        </w:rPr>
        <w:t>Enclosure.</w:t>
      </w:r>
    </w:p>
    <w:p w14:paraId="5D08FF50" w14:textId="77777777" w:rsidR="00010C00" w:rsidRDefault="00D566EA">
      <w:pPr>
        <w:pStyle w:val="BodyText"/>
        <w:spacing w:before="32"/>
        <w:ind w:left="560"/>
      </w:pPr>
      <w:r>
        <w:rPr>
          <w:color w:val="201D1E"/>
        </w:rPr>
        <w:t>The</w:t>
      </w:r>
      <w:r>
        <w:rPr>
          <w:color w:val="201D1E"/>
          <w:spacing w:val="-7"/>
        </w:rPr>
        <w:t xml:space="preserve"> </w:t>
      </w:r>
      <w:r>
        <w:rPr>
          <w:color w:val="201D1E"/>
        </w:rPr>
        <w:t>following</w:t>
      </w:r>
      <w:r>
        <w:rPr>
          <w:color w:val="201D1E"/>
          <w:spacing w:val="-5"/>
        </w:rPr>
        <w:t xml:space="preserve"> </w:t>
      </w:r>
      <w:r>
        <w:rPr>
          <w:color w:val="201D1E"/>
        </w:rPr>
        <w:t>principles</w:t>
      </w:r>
      <w:r>
        <w:rPr>
          <w:color w:val="201D1E"/>
          <w:spacing w:val="-7"/>
        </w:rPr>
        <w:t xml:space="preserve"> </w:t>
      </w:r>
      <w:r>
        <w:rPr>
          <w:color w:val="201D1E"/>
        </w:rPr>
        <w:t>serve</w:t>
      </w:r>
      <w:r>
        <w:rPr>
          <w:color w:val="201D1E"/>
          <w:spacing w:val="-2"/>
        </w:rPr>
        <w:t xml:space="preserve"> </w:t>
      </w:r>
      <w:r>
        <w:rPr>
          <w:color w:val="201D1E"/>
        </w:rPr>
        <w:t>as</w:t>
      </w:r>
      <w:r>
        <w:rPr>
          <w:color w:val="201D1E"/>
          <w:spacing w:val="-3"/>
        </w:rPr>
        <w:t xml:space="preserve"> </w:t>
      </w:r>
      <w:r>
        <w:rPr>
          <w:color w:val="201D1E"/>
        </w:rPr>
        <w:t>general</w:t>
      </w:r>
      <w:r>
        <w:rPr>
          <w:color w:val="201D1E"/>
          <w:spacing w:val="-5"/>
        </w:rPr>
        <w:t xml:space="preserve"> </w:t>
      </w:r>
      <w:r>
        <w:rPr>
          <w:color w:val="201D1E"/>
        </w:rPr>
        <w:t>guidelines</w:t>
      </w:r>
      <w:r>
        <w:rPr>
          <w:color w:val="201D1E"/>
          <w:spacing w:val="-3"/>
        </w:rPr>
        <w:t xml:space="preserve"> </w:t>
      </w:r>
      <w:r>
        <w:rPr>
          <w:color w:val="201D1E"/>
        </w:rPr>
        <w:t>that</w:t>
      </w:r>
      <w:r>
        <w:rPr>
          <w:color w:val="201D1E"/>
          <w:spacing w:val="-2"/>
        </w:rPr>
        <w:t xml:space="preserve"> </w:t>
      </w:r>
      <w:r>
        <w:rPr>
          <w:color w:val="201D1E"/>
        </w:rPr>
        <w:t>should</w:t>
      </w:r>
      <w:r>
        <w:rPr>
          <w:color w:val="201D1E"/>
          <w:spacing w:val="-5"/>
        </w:rPr>
        <w:t xml:space="preserve"> </w:t>
      </w:r>
      <w:r>
        <w:rPr>
          <w:color w:val="201D1E"/>
        </w:rPr>
        <w:t>be</w:t>
      </w:r>
      <w:r>
        <w:rPr>
          <w:color w:val="201D1E"/>
          <w:spacing w:val="-5"/>
        </w:rPr>
        <w:t xml:space="preserve"> </w:t>
      </w:r>
      <w:r>
        <w:rPr>
          <w:color w:val="201D1E"/>
        </w:rPr>
        <w:t>considered</w:t>
      </w:r>
      <w:r>
        <w:rPr>
          <w:color w:val="201D1E"/>
          <w:spacing w:val="-4"/>
        </w:rPr>
        <w:t xml:space="preserve"> </w:t>
      </w:r>
      <w:r>
        <w:rPr>
          <w:color w:val="201D1E"/>
        </w:rPr>
        <w:t>for</w:t>
      </w:r>
      <w:r>
        <w:rPr>
          <w:color w:val="201D1E"/>
          <w:spacing w:val="-4"/>
        </w:rPr>
        <w:t xml:space="preserve"> </w:t>
      </w:r>
      <w:r>
        <w:rPr>
          <w:color w:val="201D1E"/>
        </w:rPr>
        <w:t>achieving</w:t>
      </w:r>
      <w:r>
        <w:rPr>
          <w:color w:val="201D1E"/>
          <w:spacing w:val="-3"/>
        </w:rPr>
        <w:t xml:space="preserve"> </w:t>
      </w:r>
      <w:r>
        <w:rPr>
          <w:color w:val="201D1E"/>
        </w:rPr>
        <w:t>satisfactory</w:t>
      </w:r>
      <w:r>
        <w:rPr>
          <w:color w:val="201D1E"/>
          <w:spacing w:val="-3"/>
        </w:rPr>
        <w:t xml:space="preserve"> </w:t>
      </w:r>
      <w:r>
        <w:rPr>
          <w:color w:val="201D1E"/>
        </w:rPr>
        <w:t>sense</w:t>
      </w:r>
      <w:r>
        <w:rPr>
          <w:color w:val="201D1E"/>
          <w:spacing w:val="-5"/>
        </w:rPr>
        <w:t xml:space="preserve"> </w:t>
      </w:r>
      <w:r>
        <w:rPr>
          <w:color w:val="201D1E"/>
        </w:rPr>
        <w:t>of</w:t>
      </w:r>
      <w:r>
        <w:rPr>
          <w:color w:val="201D1E"/>
          <w:spacing w:val="-2"/>
        </w:rPr>
        <w:t xml:space="preserve"> </w:t>
      </w:r>
      <w:r>
        <w:rPr>
          <w:color w:val="201D1E"/>
        </w:rPr>
        <w:t>enclosure</w:t>
      </w:r>
      <w:r>
        <w:rPr>
          <w:color w:val="201D1E"/>
          <w:spacing w:val="7"/>
        </w:rPr>
        <w:t xml:space="preserve"> </w:t>
      </w:r>
      <w:r>
        <w:rPr>
          <w:color w:val="201D1E"/>
        </w:rPr>
        <w:t>and</w:t>
      </w:r>
      <w:r>
        <w:rPr>
          <w:color w:val="201D1E"/>
          <w:spacing w:val="-2"/>
        </w:rPr>
        <w:t xml:space="preserve"> continuity:</w:t>
      </w:r>
    </w:p>
    <w:p w14:paraId="3D3776AE" w14:textId="77777777" w:rsidR="00010C00" w:rsidRDefault="00D566EA">
      <w:pPr>
        <w:pStyle w:val="ListParagraph"/>
        <w:numPr>
          <w:ilvl w:val="0"/>
          <w:numId w:val="13"/>
        </w:numPr>
        <w:tabs>
          <w:tab w:val="left" w:pos="1280"/>
        </w:tabs>
        <w:spacing w:before="179"/>
        <w:ind w:hanging="475"/>
        <w:jc w:val="left"/>
        <w:rPr>
          <w:sz w:val="24"/>
        </w:rPr>
      </w:pPr>
      <w:r>
        <w:rPr>
          <w:sz w:val="24"/>
        </w:rPr>
        <w:t>Building</w:t>
      </w:r>
      <w:r>
        <w:rPr>
          <w:spacing w:val="-6"/>
          <w:sz w:val="24"/>
        </w:rPr>
        <w:t xml:space="preserve"> </w:t>
      </w:r>
      <w:r>
        <w:rPr>
          <w:sz w:val="24"/>
        </w:rPr>
        <w:t>façades</w:t>
      </w:r>
      <w:r>
        <w:rPr>
          <w:spacing w:val="-4"/>
          <w:sz w:val="24"/>
        </w:rPr>
        <w:t xml:space="preserve"> </w:t>
      </w:r>
      <w:r>
        <w:rPr>
          <w:sz w:val="24"/>
        </w:rPr>
        <w:t>should</w:t>
      </w:r>
      <w:r>
        <w:rPr>
          <w:spacing w:val="-6"/>
          <w:sz w:val="24"/>
        </w:rPr>
        <w:t xml:space="preserve"> </w:t>
      </w:r>
      <w:r>
        <w:rPr>
          <w:sz w:val="24"/>
        </w:rPr>
        <w:t>always</w:t>
      </w:r>
      <w:r>
        <w:rPr>
          <w:spacing w:val="-5"/>
          <w:sz w:val="24"/>
        </w:rPr>
        <w:t xml:space="preserve"> </w:t>
      </w:r>
      <w:r>
        <w:rPr>
          <w:sz w:val="24"/>
        </w:rPr>
        <w:t>front</w:t>
      </w:r>
      <w:r>
        <w:rPr>
          <w:spacing w:val="-2"/>
          <w:sz w:val="24"/>
        </w:rPr>
        <w:t xml:space="preserve"> </w:t>
      </w:r>
      <w:r>
        <w:rPr>
          <w:sz w:val="24"/>
        </w:rPr>
        <w:t>onto</w:t>
      </w:r>
      <w:r>
        <w:rPr>
          <w:spacing w:val="-6"/>
          <w:sz w:val="24"/>
        </w:rPr>
        <w:t xml:space="preserve"> </w:t>
      </w:r>
      <w:r>
        <w:rPr>
          <w:sz w:val="24"/>
        </w:rPr>
        <w:t>streets</w:t>
      </w:r>
      <w:r>
        <w:rPr>
          <w:spacing w:val="-5"/>
          <w:sz w:val="24"/>
        </w:rPr>
        <w:t xml:space="preserve"> </w:t>
      </w:r>
      <w:r>
        <w:rPr>
          <w:sz w:val="24"/>
        </w:rPr>
        <w:t>and</w:t>
      </w:r>
      <w:r>
        <w:rPr>
          <w:spacing w:val="-5"/>
          <w:sz w:val="24"/>
        </w:rPr>
        <w:t xml:space="preserve"> </w:t>
      </w:r>
      <w:r>
        <w:rPr>
          <w:sz w:val="24"/>
        </w:rPr>
        <w:t>public</w:t>
      </w:r>
      <w:r>
        <w:rPr>
          <w:spacing w:val="-4"/>
          <w:sz w:val="24"/>
        </w:rPr>
        <w:t xml:space="preserve"> </w:t>
      </w:r>
      <w:r>
        <w:rPr>
          <w:sz w:val="24"/>
        </w:rPr>
        <w:t>spaces</w:t>
      </w:r>
      <w:r>
        <w:rPr>
          <w:spacing w:val="-3"/>
          <w:sz w:val="24"/>
        </w:rPr>
        <w:t xml:space="preserve"> </w:t>
      </w:r>
      <w:r>
        <w:rPr>
          <w:sz w:val="24"/>
        </w:rPr>
        <w:t>such</w:t>
      </w:r>
      <w:r>
        <w:rPr>
          <w:spacing w:val="-3"/>
          <w:sz w:val="24"/>
        </w:rPr>
        <w:t xml:space="preserve"> </w:t>
      </w:r>
      <w:r>
        <w:rPr>
          <w:sz w:val="24"/>
        </w:rPr>
        <w:t>as</w:t>
      </w:r>
      <w:r>
        <w:rPr>
          <w:spacing w:val="-4"/>
          <w:sz w:val="24"/>
        </w:rPr>
        <w:t xml:space="preserve"> </w:t>
      </w:r>
      <w:r>
        <w:rPr>
          <w:sz w:val="24"/>
        </w:rPr>
        <w:t>parks,</w:t>
      </w:r>
      <w:r>
        <w:rPr>
          <w:spacing w:val="-3"/>
          <w:sz w:val="24"/>
        </w:rPr>
        <w:t xml:space="preserve"> </w:t>
      </w:r>
      <w:r>
        <w:rPr>
          <w:sz w:val="24"/>
        </w:rPr>
        <w:t>pedestrian</w:t>
      </w:r>
      <w:r>
        <w:rPr>
          <w:spacing w:val="-5"/>
          <w:sz w:val="24"/>
        </w:rPr>
        <w:t xml:space="preserve"> </w:t>
      </w:r>
      <w:r>
        <w:rPr>
          <w:sz w:val="24"/>
        </w:rPr>
        <w:t>and</w:t>
      </w:r>
      <w:r>
        <w:rPr>
          <w:spacing w:val="-3"/>
          <w:sz w:val="24"/>
        </w:rPr>
        <w:t xml:space="preserve"> </w:t>
      </w:r>
      <w:r>
        <w:rPr>
          <w:sz w:val="24"/>
        </w:rPr>
        <w:t>cycle</w:t>
      </w:r>
      <w:r>
        <w:rPr>
          <w:spacing w:val="-2"/>
          <w:sz w:val="24"/>
        </w:rPr>
        <w:t xml:space="preserve"> routes.</w:t>
      </w:r>
    </w:p>
    <w:p w14:paraId="13D0CA27" w14:textId="77777777" w:rsidR="00010C00" w:rsidRDefault="00D566EA">
      <w:pPr>
        <w:pStyle w:val="ListParagraph"/>
        <w:numPr>
          <w:ilvl w:val="0"/>
          <w:numId w:val="13"/>
        </w:numPr>
        <w:tabs>
          <w:tab w:val="left" w:pos="1280"/>
        </w:tabs>
        <w:spacing w:before="24"/>
        <w:ind w:hanging="531"/>
        <w:jc w:val="left"/>
        <w:rPr>
          <w:sz w:val="24"/>
        </w:rPr>
      </w:pPr>
      <w:r>
        <w:rPr>
          <w:sz w:val="24"/>
        </w:rPr>
        <w:t>When</w:t>
      </w:r>
      <w:r>
        <w:rPr>
          <w:spacing w:val="-6"/>
          <w:sz w:val="24"/>
        </w:rPr>
        <w:t xml:space="preserve"> </w:t>
      </w:r>
      <w:r>
        <w:rPr>
          <w:sz w:val="24"/>
        </w:rPr>
        <w:t>designing</w:t>
      </w:r>
      <w:r>
        <w:rPr>
          <w:spacing w:val="-5"/>
          <w:sz w:val="24"/>
        </w:rPr>
        <w:t xml:space="preserve"> </w:t>
      </w:r>
      <w:r>
        <w:rPr>
          <w:sz w:val="24"/>
        </w:rPr>
        <w:t>building</w:t>
      </w:r>
      <w:r>
        <w:rPr>
          <w:spacing w:val="-5"/>
          <w:sz w:val="24"/>
        </w:rPr>
        <w:t xml:space="preserve"> </w:t>
      </w:r>
      <w:r>
        <w:rPr>
          <w:sz w:val="24"/>
        </w:rPr>
        <w:t>setbacks,</w:t>
      </w:r>
      <w:r>
        <w:rPr>
          <w:spacing w:val="-3"/>
          <w:sz w:val="24"/>
        </w:rPr>
        <w:t xml:space="preserve"> </w:t>
      </w:r>
      <w:r>
        <w:rPr>
          <w:sz w:val="24"/>
        </w:rPr>
        <w:t>façades</w:t>
      </w:r>
      <w:r>
        <w:rPr>
          <w:spacing w:val="-3"/>
          <w:sz w:val="24"/>
        </w:rPr>
        <w:t xml:space="preserve"> </w:t>
      </w:r>
      <w:r>
        <w:rPr>
          <w:sz w:val="24"/>
        </w:rPr>
        <w:t>should</w:t>
      </w:r>
      <w:r>
        <w:rPr>
          <w:spacing w:val="-2"/>
          <w:sz w:val="24"/>
        </w:rPr>
        <w:t xml:space="preserve"> </w:t>
      </w:r>
      <w:r>
        <w:rPr>
          <w:sz w:val="24"/>
        </w:rPr>
        <w:t>have</w:t>
      </w:r>
      <w:r>
        <w:rPr>
          <w:spacing w:val="-5"/>
          <w:sz w:val="24"/>
        </w:rPr>
        <w:t xml:space="preserve"> </w:t>
      </w:r>
      <w:r>
        <w:rPr>
          <w:sz w:val="24"/>
        </w:rPr>
        <w:t>an</w:t>
      </w:r>
      <w:r>
        <w:rPr>
          <w:spacing w:val="-4"/>
          <w:sz w:val="24"/>
        </w:rPr>
        <w:t xml:space="preserve"> </w:t>
      </w:r>
      <w:r>
        <w:rPr>
          <w:sz w:val="24"/>
        </w:rPr>
        <w:t>appropriate</w:t>
      </w:r>
      <w:r>
        <w:rPr>
          <w:spacing w:val="-2"/>
          <w:sz w:val="24"/>
        </w:rPr>
        <w:t xml:space="preserve"> </w:t>
      </w:r>
      <w:r>
        <w:rPr>
          <w:sz w:val="24"/>
        </w:rPr>
        <w:t>ratio</w:t>
      </w:r>
      <w:r>
        <w:rPr>
          <w:spacing w:val="-3"/>
          <w:sz w:val="24"/>
        </w:rPr>
        <w:t xml:space="preserve"> </w:t>
      </w:r>
      <w:r>
        <w:rPr>
          <w:sz w:val="24"/>
        </w:rPr>
        <w:t>between</w:t>
      </w:r>
      <w:r>
        <w:rPr>
          <w:spacing w:val="-4"/>
          <w:sz w:val="24"/>
        </w:rPr>
        <w:t xml:space="preserve"> </w:t>
      </w:r>
      <w:r>
        <w:rPr>
          <w:sz w:val="24"/>
        </w:rPr>
        <w:t>the</w:t>
      </w:r>
      <w:r>
        <w:rPr>
          <w:spacing w:val="-5"/>
          <w:sz w:val="24"/>
        </w:rPr>
        <w:t xml:space="preserve"> </w:t>
      </w:r>
      <w:r>
        <w:rPr>
          <w:sz w:val="24"/>
        </w:rPr>
        <w:t>width</w:t>
      </w:r>
      <w:r>
        <w:rPr>
          <w:spacing w:val="-2"/>
          <w:sz w:val="24"/>
        </w:rPr>
        <w:t xml:space="preserve"> </w:t>
      </w:r>
      <w:r>
        <w:rPr>
          <w:sz w:val="24"/>
        </w:rPr>
        <w:t>of</w:t>
      </w:r>
      <w:r>
        <w:rPr>
          <w:spacing w:val="-4"/>
          <w:sz w:val="24"/>
        </w:rPr>
        <w:t xml:space="preserve"> </w:t>
      </w:r>
      <w:r>
        <w:rPr>
          <w:sz w:val="24"/>
        </w:rPr>
        <w:t>the</w:t>
      </w:r>
      <w:r>
        <w:rPr>
          <w:spacing w:val="-2"/>
          <w:sz w:val="24"/>
        </w:rPr>
        <w:t xml:space="preserve"> </w:t>
      </w:r>
      <w:r>
        <w:rPr>
          <w:sz w:val="24"/>
        </w:rPr>
        <w:t>street</w:t>
      </w:r>
      <w:r>
        <w:rPr>
          <w:spacing w:val="-3"/>
          <w:sz w:val="24"/>
        </w:rPr>
        <w:t xml:space="preserve"> </w:t>
      </w:r>
      <w:r>
        <w:rPr>
          <w:sz w:val="24"/>
        </w:rPr>
        <w:t>and</w:t>
      </w:r>
      <w:r>
        <w:rPr>
          <w:spacing w:val="-4"/>
          <w:sz w:val="24"/>
        </w:rPr>
        <w:t xml:space="preserve"> </w:t>
      </w:r>
      <w:r>
        <w:rPr>
          <w:sz w:val="24"/>
        </w:rPr>
        <w:t>the</w:t>
      </w:r>
      <w:r>
        <w:rPr>
          <w:spacing w:val="-5"/>
          <w:sz w:val="24"/>
        </w:rPr>
        <w:t xml:space="preserve"> </w:t>
      </w:r>
      <w:r>
        <w:rPr>
          <w:sz w:val="24"/>
        </w:rPr>
        <w:t>building</w:t>
      </w:r>
      <w:r>
        <w:rPr>
          <w:spacing w:val="-2"/>
          <w:sz w:val="24"/>
        </w:rPr>
        <w:t xml:space="preserve"> height.</w:t>
      </w:r>
    </w:p>
    <w:p w14:paraId="4BE804F2" w14:textId="77777777" w:rsidR="00010C00" w:rsidRDefault="00D566EA">
      <w:pPr>
        <w:pStyle w:val="ListParagraph"/>
        <w:numPr>
          <w:ilvl w:val="0"/>
          <w:numId w:val="13"/>
        </w:numPr>
        <w:tabs>
          <w:tab w:val="left" w:pos="1280"/>
        </w:tabs>
        <w:spacing w:before="24"/>
        <w:ind w:hanging="586"/>
        <w:jc w:val="left"/>
        <w:rPr>
          <w:sz w:val="24"/>
        </w:rPr>
      </w:pPr>
      <w:r>
        <w:rPr>
          <w:sz w:val="24"/>
        </w:rPr>
        <w:t>Buildings</w:t>
      </w:r>
      <w:r>
        <w:rPr>
          <w:spacing w:val="-6"/>
          <w:sz w:val="24"/>
        </w:rPr>
        <w:t xml:space="preserve"> </w:t>
      </w:r>
      <w:r>
        <w:rPr>
          <w:sz w:val="24"/>
        </w:rPr>
        <w:t>at</w:t>
      </w:r>
      <w:r>
        <w:rPr>
          <w:spacing w:val="-3"/>
          <w:sz w:val="24"/>
        </w:rPr>
        <w:t xml:space="preserve"> </w:t>
      </w:r>
      <w:r>
        <w:rPr>
          <w:sz w:val="24"/>
        </w:rPr>
        <w:t>the</w:t>
      </w:r>
      <w:r>
        <w:rPr>
          <w:spacing w:val="-2"/>
          <w:sz w:val="24"/>
        </w:rPr>
        <w:t xml:space="preserve"> </w:t>
      </w:r>
      <w:r>
        <w:rPr>
          <w:sz w:val="24"/>
        </w:rPr>
        <w:t>end</w:t>
      </w:r>
      <w:r>
        <w:rPr>
          <w:spacing w:val="-3"/>
          <w:sz w:val="24"/>
        </w:rPr>
        <w:t xml:space="preserve"> </w:t>
      </w:r>
      <w:r>
        <w:rPr>
          <w:sz w:val="24"/>
        </w:rPr>
        <w:t>of</w:t>
      </w:r>
      <w:r>
        <w:rPr>
          <w:spacing w:val="-4"/>
          <w:sz w:val="24"/>
        </w:rPr>
        <w:t xml:space="preserve"> </w:t>
      </w:r>
      <w:proofErr w:type="gramStart"/>
      <w:r>
        <w:rPr>
          <w:sz w:val="24"/>
        </w:rPr>
        <w:t>street</w:t>
      </w:r>
      <w:proofErr w:type="gramEnd"/>
      <w:r>
        <w:rPr>
          <w:spacing w:val="-2"/>
          <w:sz w:val="24"/>
        </w:rPr>
        <w:t xml:space="preserve"> </w:t>
      </w:r>
      <w:r>
        <w:rPr>
          <w:sz w:val="24"/>
        </w:rPr>
        <w:t>should</w:t>
      </w:r>
      <w:r>
        <w:rPr>
          <w:spacing w:val="-4"/>
          <w:sz w:val="24"/>
        </w:rPr>
        <w:t xml:space="preserve"> </w:t>
      </w:r>
      <w:r>
        <w:rPr>
          <w:sz w:val="24"/>
        </w:rPr>
        <w:t>be</w:t>
      </w:r>
      <w:r>
        <w:rPr>
          <w:spacing w:val="-4"/>
          <w:sz w:val="24"/>
        </w:rPr>
        <w:t xml:space="preserve"> </w:t>
      </w:r>
      <w:r>
        <w:rPr>
          <w:sz w:val="24"/>
        </w:rPr>
        <w:t>designed</w:t>
      </w:r>
      <w:r>
        <w:rPr>
          <w:spacing w:val="-5"/>
          <w:sz w:val="24"/>
        </w:rPr>
        <w:t xml:space="preserve"> </w:t>
      </w:r>
      <w:r>
        <w:rPr>
          <w:sz w:val="24"/>
        </w:rPr>
        <w:t>to</w:t>
      </w:r>
      <w:r>
        <w:rPr>
          <w:spacing w:val="-4"/>
          <w:sz w:val="24"/>
        </w:rPr>
        <w:t xml:space="preserve"> </w:t>
      </w:r>
      <w:r>
        <w:rPr>
          <w:sz w:val="24"/>
        </w:rPr>
        <w:t>turn</w:t>
      </w:r>
      <w:r>
        <w:rPr>
          <w:spacing w:val="-1"/>
          <w:sz w:val="24"/>
        </w:rPr>
        <w:t xml:space="preserve"> </w:t>
      </w:r>
      <w:r>
        <w:rPr>
          <w:sz w:val="24"/>
        </w:rPr>
        <w:t>corners</w:t>
      </w:r>
      <w:r>
        <w:rPr>
          <w:spacing w:val="-3"/>
          <w:sz w:val="24"/>
        </w:rPr>
        <w:t xml:space="preserve"> </w:t>
      </w:r>
      <w:r>
        <w:rPr>
          <w:sz w:val="24"/>
        </w:rPr>
        <w:t>and</w:t>
      </w:r>
      <w:r>
        <w:rPr>
          <w:spacing w:val="-3"/>
          <w:sz w:val="24"/>
        </w:rPr>
        <w:t xml:space="preserve"> </w:t>
      </w:r>
      <w:r>
        <w:rPr>
          <w:sz w:val="24"/>
        </w:rPr>
        <w:t>terminate</w:t>
      </w:r>
      <w:r>
        <w:rPr>
          <w:spacing w:val="-4"/>
          <w:sz w:val="24"/>
        </w:rPr>
        <w:t xml:space="preserve"> </w:t>
      </w:r>
      <w:r>
        <w:rPr>
          <w:spacing w:val="-2"/>
          <w:sz w:val="24"/>
        </w:rPr>
        <w:t>views.</w:t>
      </w:r>
    </w:p>
    <w:p w14:paraId="1F129C65" w14:textId="77777777" w:rsidR="00010C00" w:rsidRDefault="00D566EA">
      <w:pPr>
        <w:pStyle w:val="ListParagraph"/>
        <w:numPr>
          <w:ilvl w:val="0"/>
          <w:numId w:val="13"/>
        </w:numPr>
        <w:tabs>
          <w:tab w:val="left" w:pos="1280"/>
        </w:tabs>
        <w:spacing w:before="22"/>
        <w:ind w:hanging="584"/>
        <w:jc w:val="left"/>
        <w:rPr>
          <w:sz w:val="24"/>
        </w:rPr>
      </w:pPr>
      <w:r>
        <w:rPr>
          <w:sz w:val="24"/>
        </w:rPr>
        <w:t>Long</w:t>
      </w:r>
      <w:r>
        <w:rPr>
          <w:spacing w:val="-3"/>
          <w:sz w:val="24"/>
        </w:rPr>
        <w:t xml:space="preserve"> </w:t>
      </w:r>
      <w:r>
        <w:rPr>
          <w:sz w:val="24"/>
        </w:rPr>
        <w:t>spaces</w:t>
      </w:r>
      <w:r>
        <w:rPr>
          <w:spacing w:val="-5"/>
          <w:sz w:val="24"/>
        </w:rPr>
        <w:t xml:space="preserve"> </w:t>
      </w:r>
      <w:r>
        <w:rPr>
          <w:sz w:val="24"/>
        </w:rPr>
        <w:t>can</w:t>
      </w:r>
      <w:r>
        <w:rPr>
          <w:spacing w:val="-2"/>
          <w:sz w:val="24"/>
        </w:rPr>
        <w:t xml:space="preserve"> </w:t>
      </w:r>
      <w:r>
        <w:rPr>
          <w:sz w:val="24"/>
        </w:rPr>
        <w:t>lack</w:t>
      </w:r>
      <w:r>
        <w:rPr>
          <w:spacing w:val="-4"/>
          <w:sz w:val="24"/>
        </w:rPr>
        <w:t xml:space="preserve"> </w:t>
      </w:r>
      <w:r>
        <w:rPr>
          <w:sz w:val="24"/>
        </w:rPr>
        <w:t>visual</w:t>
      </w:r>
      <w:r>
        <w:rPr>
          <w:spacing w:val="-2"/>
          <w:sz w:val="24"/>
        </w:rPr>
        <w:t xml:space="preserve"> </w:t>
      </w:r>
      <w:r>
        <w:rPr>
          <w:sz w:val="24"/>
        </w:rPr>
        <w:t>enclosure.</w:t>
      </w:r>
      <w:r>
        <w:rPr>
          <w:spacing w:val="-3"/>
          <w:sz w:val="24"/>
        </w:rPr>
        <w:t xml:space="preserve"> </w:t>
      </w:r>
      <w:r>
        <w:rPr>
          <w:sz w:val="24"/>
        </w:rPr>
        <w:t>Variation</w:t>
      </w:r>
      <w:r>
        <w:rPr>
          <w:spacing w:val="-3"/>
          <w:sz w:val="24"/>
        </w:rPr>
        <w:t xml:space="preserve"> </w:t>
      </w:r>
      <w:r>
        <w:rPr>
          <w:sz w:val="24"/>
        </w:rPr>
        <w:t>to</w:t>
      </w:r>
      <w:r>
        <w:rPr>
          <w:spacing w:val="-5"/>
          <w:sz w:val="24"/>
        </w:rPr>
        <w:t xml:space="preserve"> </w:t>
      </w:r>
      <w:r>
        <w:rPr>
          <w:sz w:val="24"/>
        </w:rPr>
        <w:t>the</w:t>
      </w:r>
      <w:r>
        <w:rPr>
          <w:spacing w:val="-2"/>
          <w:sz w:val="24"/>
        </w:rPr>
        <w:t xml:space="preserve"> </w:t>
      </w:r>
      <w:r>
        <w:rPr>
          <w:sz w:val="24"/>
        </w:rPr>
        <w:t>building</w:t>
      </w:r>
      <w:r>
        <w:rPr>
          <w:spacing w:val="-3"/>
          <w:sz w:val="24"/>
        </w:rPr>
        <w:t xml:space="preserve"> </w:t>
      </w:r>
      <w:r>
        <w:rPr>
          <w:sz w:val="24"/>
        </w:rPr>
        <w:t>lines</w:t>
      </w:r>
      <w:r>
        <w:rPr>
          <w:spacing w:val="-3"/>
          <w:sz w:val="24"/>
        </w:rPr>
        <w:t xml:space="preserve"> </w:t>
      </w:r>
      <w:r>
        <w:rPr>
          <w:sz w:val="24"/>
        </w:rPr>
        <w:t>and</w:t>
      </w:r>
      <w:r>
        <w:rPr>
          <w:spacing w:val="-4"/>
          <w:sz w:val="24"/>
        </w:rPr>
        <w:t xml:space="preserve"> </w:t>
      </w:r>
      <w:r>
        <w:rPr>
          <w:sz w:val="24"/>
        </w:rPr>
        <w:t>visual</w:t>
      </w:r>
      <w:r>
        <w:rPr>
          <w:spacing w:val="-2"/>
          <w:sz w:val="24"/>
        </w:rPr>
        <w:t xml:space="preserve"> </w:t>
      </w:r>
      <w:r>
        <w:rPr>
          <w:sz w:val="24"/>
        </w:rPr>
        <w:t>pinch</w:t>
      </w:r>
      <w:r>
        <w:rPr>
          <w:spacing w:val="-4"/>
          <w:sz w:val="24"/>
        </w:rPr>
        <w:t xml:space="preserve"> </w:t>
      </w:r>
      <w:r>
        <w:rPr>
          <w:sz w:val="24"/>
        </w:rPr>
        <w:t>points</w:t>
      </w:r>
      <w:r>
        <w:rPr>
          <w:spacing w:val="-5"/>
          <w:sz w:val="24"/>
        </w:rPr>
        <w:t xml:space="preserve"> </w:t>
      </w:r>
      <w:r>
        <w:rPr>
          <w:sz w:val="24"/>
        </w:rPr>
        <w:t>can</w:t>
      </w:r>
      <w:r>
        <w:rPr>
          <w:spacing w:val="-4"/>
          <w:sz w:val="24"/>
        </w:rPr>
        <w:t xml:space="preserve"> </w:t>
      </w:r>
      <w:r>
        <w:rPr>
          <w:sz w:val="24"/>
        </w:rPr>
        <w:t>be</w:t>
      </w:r>
      <w:r>
        <w:rPr>
          <w:spacing w:val="-2"/>
          <w:sz w:val="24"/>
        </w:rPr>
        <w:t xml:space="preserve"> </w:t>
      </w:r>
      <w:r>
        <w:rPr>
          <w:sz w:val="24"/>
        </w:rPr>
        <w:t>introduced</w:t>
      </w:r>
      <w:r>
        <w:rPr>
          <w:spacing w:val="-4"/>
          <w:sz w:val="24"/>
        </w:rPr>
        <w:t xml:space="preserve"> </w:t>
      </w:r>
      <w:r>
        <w:rPr>
          <w:sz w:val="24"/>
        </w:rPr>
        <w:t>to</w:t>
      </w:r>
      <w:r>
        <w:rPr>
          <w:spacing w:val="-2"/>
          <w:sz w:val="24"/>
        </w:rPr>
        <w:t xml:space="preserve"> </w:t>
      </w:r>
      <w:r>
        <w:rPr>
          <w:sz w:val="24"/>
        </w:rPr>
        <w:t>avoid</w:t>
      </w:r>
      <w:r>
        <w:rPr>
          <w:spacing w:val="-4"/>
          <w:sz w:val="24"/>
        </w:rPr>
        <w:t xml:space="preserve"> </w:t>
      </w:r>
      <w:r>
        <w:rPr>
          <w:sz w:val="24"/>
        </w:rPr>
        <w:t>this</w:t>
      </w:r>
      <w:r>
        <w:rPr>
          <w:spacing w:val="-4"/>
          <w:sz w:val="24"/>
        </w:rPr>
        <w:t xml:space="preserve"> </w:t>
      </w:r>
      <w:r>
        <w:rPr>
          <w:spacing w:val="-2"/>
          <w:sz w:val="24"/>
        </w:rPr>
        <w:t>problem.</w:t>
      </w:r>
    </w:p>
    <w:p w14:paraId="2806986C" w14:textId="77777777" w:rsidR="00010C00" w:rsidRDefault="00D566EA">
      <w:pPr>
        <w:pStyle w:val="ListParagraph"/>
        <w:numPr>
          <w:ilvl w:val="0"/>
          <w:numId w:val="13"/>
        </w:numPr>
        <w:tabs>
          <w:tab w:val="left" w:pos="1280"/>
        </w:tabs>
        <w:spacing w:before="23" w:line="259" w:lineRule="auto"/>
        <w:ind w:right="602" w:hanging="529"/>
        <w:jc w:val="left"/>
        <w:rPr>
          <w:sz w:val="24"/>
        </w:rPr>
      </w:pPr>
      <w:r>
        <w:rPr>
          <w:sz w:val="24"/>
        </w:rPr>
        <w:t>The</w:t>
      </w:r>
      <w:r>
        <w:rPr>
          <w:spacing w:val="-1"/>
          <w:sz w:val="24"/>
        </w:rPr>
        <w:t xml:space="preserve"> </w:t>
      </w:r>
      <w:r>
        <w:rPr>
          <w:sz w:val="24"/>
        </w:rPr>
        <w:t>cross-sections</w:t>
      </w:r>
      <w:r>
        <w:rPr>
          <w:spacing w:val="-2"/>
          <w:sz w:val="24"/>
        </w:rPr>
        <w:t xml:space="preserve"> </w:t>
      </w:r>
      <w:r>
        <w:rPr>
          <w:sz w:val="24"/>
        </w:rPr>
        <w:t>of</w:t>
      </w:r>
      <w:r>
        <w:rPr>
          <w:spacing w:val="-3"/>
          <w:sz w:val="24"/>
        </w:rPr>
        <w:t xml:space="preserve"> </w:t>
      </w:r>
      <w:r>
        <w:rPr>
          <w:sz w:val="24"/>
        </w:rPr>
        <w:t>public</w:t>
      </w:r>
      <w:r>
        <w:rPr>
          <w:spacing w:val="-2"/>
          <w:sz w:val="24"/>
        </w:rPr>
        <w:t xml:space="preserve"> </w:t>
      </w:r>
      <w:r>
        <w:rPr>
          <w:sz w:val="24"/>
        </w:rPr>
        <w:t>spaces</w:t>
      </w:r>
      <w:r>
        <w:rPr>
          <w:spacing w:val="-2"/>
          <w:sz w:val="24"/>
        </w:rPr>
        <w:t xml:space="preserve"> </w:t>
      </w:r>
      <w:r>
        <w:rPr>
          <w:sz w:val="24"/>
        </w:rPr>
        <w:t>and</w:t>
      </w:r>
      <w:r>
        <w:rPr>
          <w:spacing w:val="-3"/>
          <w:sz w:val="24"/>
        </w:rPr>
        <w:t xml:space="preserve"> </w:t>
      </w:r>
      <w:r>
        <w:rPr>
          <w:sz w:val="24"/>
        </w:rPr>
        <w:t>the</w:t>
      </w:r>
      <w:r>
        <w:rPr>
          <w:spacing w:val="-3"/>
          <w:sz w:val="24"/>
        </w:rPr>
        <w:t xml:space="preserve"> </w:t>
      </w:r>
      <w:r>
        <w:rPr>
          <w:sz w:val="24"/>
        </w:rPr>
        <w:t>building</w:t>
      </w:r>
      <w:r>
        <w:rPr>
          <w:spacing w:val="-2"/>
          <w:sz w:val="24"/>
        </w:rPr>
        <w:t xml:space="preserve"> </w:t>
      </w:r>
      <w:proofErr w:type="gramStart"/>
      <w:r>
        <w:rPr>
          <w:sz w:val="24"/>
        </w:rPr>
        <w:t>elevations</w:t>
      </w:r>
      <w:proofErr w:type="gramEnd"/>
      <w:r>
        <w:rPr>
          <w:spacing w:val="-4"/>
          <w:sz w:val="24"/>
        </w:rPr>
        <w:t xml:space="preserve"> </w:t>
      </w:r>
      <w:r>
        <w:rPr>
          <w:sz w:val="24"/>
        </w:rPr>
        <w:t>either</w:t>
      </w:r>
      <w:r>
        <w:rPr>
          <w:spacing w:val="-3"/>
          <w:sz w:val="24"/>
        </w:rPr>
        <w:t xml:space="preserve"> </w:t>
      </w:r>
      <w:r>
        <w:rPr>
          <w:sz w:val="24"/>
        </w:rPr>
        <w:t>side</w:t>
      </w:r>
      <w:r>
        <w:rPr>
          <w:spacing w:val="-6"/>
          <w:sz w:val="24"/>
        </w:rPr>
        <w:t xml:space="preserve"> </w:t>
      </w:r>
      <w:r>
        <w:rPr>
          <w:sz w:val="24"/>
        </w:rPr>
        <w:t>can</w:t>
      </w:r>
      <w:r>
        <w:rPr>
          <w:spacing w:val="-1"/>
          <w:sz w:val="24"/>
        </w:rPr>
        <w:t xml:space="preserve"> </w:t>
      </w:r>
      <w:r>
        <w:rPr>
          <w:sz w:val="24"/>
        </w:rPr>
        <w:t>be</w:t>
      </w:r>
      <w:r>
        <w:rPr>
          <w:spacing w:val="-4"/>
          <w:sz w:val="24"/>
        </w:rPr>
        <w:t xml:space="preserve"> </w:t>
      </w:r>
      <w:r>
        <w:rPr>
          <w:sz w:val="24"/>
        </w:rPr>
        <w:t>varied</w:t>
      </w:r>
      <w:r>
        <w:rPr>
          <w:spacing w:val="-1"/>
          <w:sz w:val="24"/>
        </w:rPr>
        <w:t xml:space="preserve"> </w:t>
      </w:r>
      <w:r>
        <w:rPr>
          <w:sz w:val="24"/>
        </w:rPr>
        <w:t>to</w:t>
      </w:r>
      <w:r>
        <w:rPr>
          <w:spacing w:val="-1"/>
          <w:sz w:val="24"/>
        </w:rPr>
        <w:t xml:space="preserve"> </w:t>
      </w:r>
      <w:r>
        <w:rPr>
          <w:sz w:val="24"/>
        </w:rPr>
        <w:t>create</w:t>
      </w:r>
      <w:r>
        <w:rPr>
          <w:spacing w:val="-3"/>
          <w:sz w:val="24"/>
        </w:rPr>
        <w:t xml:space="preserve"> </w:t>
      </w:r>
      <w:r>
        <w:rPr>
          <w:sz w:val="24"/>
        </w:rPr>
        <w:t>places</w:t>
      </w:r>
      <w:r>
        <w:rPr>
          <w:spacing w:val="-2"/>
          <w:sz w:val="24"/>
        </w:rPr>
        <w:t xml:space="preserve"> </w:t>
      </w:r>
      <w:r>
        <w:rPr>
          <w:sz w:val="24"/>
        </w:rPr>
        <w:t>with</w:t>
      </w:r>
      <w:r>
        <w:rPr>
          <w:spacing w:val="-3"/>
          <w:sz w:val="24"/>
        </w:rPr>
        <w:t xml:space="preserve"> </w:t>
      </w:r>
      <w:r>
        <w:rPr>
          <w:sz w:val="24"/>
        </w:rPr>
        <w:t>different</w:t>
      </w:r>
      <w:r>
        <w:rPr>
          <w:spacing w:val="-3"/>
          <w:sz w:val="24"/>
        </w:rPr>
        <w:t xml:space="preserve"> </w:t>
      </w:r>
      <w:r>
        <w:rPr>
          <w:sz w:val="24"/>
        </w:rPr>
        <w:t>visual</w:t>
      </w:r>
      <w:r>
        <w:rPr>
          <w:spacing w:val="-2"/>
          <w:sz w:val="24"/>
        </w:rPr>
        <w:t xml:space="preserve"> </w:t>
      </w:r>
      <w:r>
        <w:rPr>
          <w:sz w:val="24"/>
        </w:rPr>
        <w:t>character. Ratios of between 1:1.5</w:t>
      </w:r>
      <w:r>
        <w:rPr>
          <w:spacing w:val="-2"/>
          <w:sz w:val="24"/>
        </w:rPr>
        <w:t xml:space="preserve"> </w:t>
      </w:r>
      <w:r>
        <w:rPr>
          <w:sz w:val="24"/>
        </w:rPr>
        <w:t>and</w:t>
      </w:r>
      <w:r>
        <w:rPr>
          <w:spacing w:val="-1"/>
          <w:sz w:val="24"/>
        </w:rPr>
        <w:t xml:space="preserve"> </w:t>
      </w:r>
      <w:r>
        <w:rPr>
          <w:sz w:val="24"/>
        </w:rPr>
        <w:t>1:3</w:t>
      </w:r>
      <w:r>
        <w:rPr>
          <w:spacing w:val="-1"/>
          <w:sz w:val="24"/>
        </w:rPr>
        <w:t xml:space="preserve"> </w:t>
      </w:r>
      <w:r>
        <w:rPr>
          <w:sz w:val="24"/>
        </w:rPr>
        <w:t>(building</w:t>
      </w:r>
      <w:r>
        <w:rPr>
          <w:spacing w:val="-2"/>
          <w:sz w:val="24"/>
        </w:rPr>
        <w:t xml:space="preserve"> </w:t>
      </w:r>
      <w:r>
        <w:rPr>
          <w:sz w:val="24"/>
        </w:rPr>
        <w:t>height/street width)</w:t>
      </w:r>
      <w:r>
        <w:rPr>
          <w:spacing w:val="-1"/>
          <w:sz w:val="24"/>
        </w:rPr>
        <w:t xml:space="preserve"> </w:t>
      </w:r>
      <w:r>
        <w:rPr>
          <w:sz w:val="24"/>
        </w:rPr>
        <w:t>will generally create spaces</w:t>
      </w:r>
      <w:r>
        <w:rPr>
          <w:spacing w:val="-2"/>
          <w:sz w:val="24"/>
        </w:rPr>
        <w:t xml:space="preserve"> </w:t>
      </w:r>
      <w:r>
        <w:rPr>
          <w:sz w:val="24"/>
        </w:rPr>
        <w:t>with a</w:t>
      </w:r>
      <w:r>
        <w:rPr>
          <w:spacing w:val="-2"/>
          <w:sz w:val="24"/>
        </w:rPr>
        <w:t xml:space="preserve"> </w:t>
      </w:r>
      <w:r>
        <w:rPr>
          <w:sz w:val="24"/>
        </w:rPr>
        <w:t>strong sense</w:t>
      </w:r>
      <w:r>
        <w:rPr>
          <w:spacing w:val="-2"/>
          <w:sz w:val="24"/>
        </w:rPr>
        <w:t xml:space="preserve"> </w:t>
      </w:r>
      <w:r>
        <w:rPr>
          <w:sz w:val="24"/>
        </w:rPr>
        <w:t>of enclosure.</w:t>
      </w:r>
      <w:r>
        <w:rPr>
          <w:spacing w:val="-3"/>
          <w:sz w:val="24"/>
        </w:rPr>
        <w:t xml:space="preserve"> </w:t>
      </w:r>
      <w:r>
        <w:rPr>
          <w:sz w:val="24"/>
        </w:rPr>
        <w:t>For a more intimate mews character, a minimum ratio of 1:1 could be adopted. Squares and courtyards with a</w:t>
      </w:r>
      <w:r>
        <w:rPr>
          <w:spacing w:val="15"/>
          <w:sz w:val="24"/>
        </w:rPr>
        <w:t xml:space="preserve"> </w:t>
      </w:r>
      <w:r>
        <w:rPr>
          <w:color w:val="201D1E"/>
          <w:sz w:val="24"/>
        </w:rPr>
        <w:t>ratio between 1:4 and 1:5 will create a feeling of enclosure.</w:t>
      </w:r>
    </w:p>
    <w:p w14:paraId="201236E3" w14:textId="77777777" w:rsidR="00010C00" w:rsidRDefault="00010C00">
      <w:pPr>
        <w:spacing w:line="259" w:lineRule="auto"/>
        <w:rPr>
          <w:sz w:val="24"/>
        </w:rPr>
        <w:sectPr w:rsidR="00010C00">
          <w:pgSz w:w="16840" w:h="11910" w:orient="landscape"/>
          <w:pgMar w:top="1340" w:right="900" w:bottom="1200" w:left="880" w:header="0" w:footer="1000" w:gutter="0"/>
          <w:cols w:space="720"/>
        </w:sectPr>
      </w:pPr>
    </w:p>
    <w:p w14:paraId="75D05929" w14:textId="77777777" w:rsidR="00010C00" w:rsidRDefault="00D566EA">
      <w:pPr>
        <w:pStyle w:val="Heading1"/>
        <w:spacing w:before="94"/>
        <w:jc w:val="both"/>
      </w:pPr>
      <w:bookmarkStart w:id="8" w:name="_bookmark8"/>
      <w:bookmarkEnd w:id="8"/>
      <w:r>
        <w:rPr>
          <w:color w:val="2E5395"/>
        </w:rPr>
        <w:t>Code</w:t>
      </w:r>
      <w:r>
        <w:rPr>
          <w:color w:val="2E5395"/>
          <w:spacing w:val="-7"/>
        </w:rPr>
        <w:t xml:space="preserve"> </w:t>
      </w:r>
      <w:r>
        <w:rPr>
          <w:color w:val="2E5395"/>
        </w:rPr>
        <w:t>4.</w:t>
      </w:r>
      <w:r>
        <w:rPr>
          <w:color w:val="2E5395"/>
          <w:spacing w:val="-7"/>
        </w:rPr>
        <w:t xml:space="preserve"> </w:t>
      </w:r>
      <w:r>
        <w:rPr>
          <w:color w:val="2E5395"/>
        </w:rPr>
        <w:t>Built</w:t>
      </w:r>
      <w:r>
        <w:rPr>
          <w:color w:val="2E5395"/>
          <w:spacing w:val="-8"/>
        </w:rPr>
        <w:t xml:space="preserve"> </w:t>
      </w:r>
      <w:r>
        <w:rPr>
          <w:color w:val="2E5395"/>
        </w:rPr>
        <w:t>Form:</w:t>
      </w:r>
      <w:r>
        <w:rPr>
          <w:color w:val="2E5395"/>
          <w:spacing w:val="-8"/>
        </w:rPr>
        <w:t xml:space="preserve"> </w:t>
      </w:r>
      <w:r>
        <w:rPr>
          <w:color w:val="2E5395"/>
        </w:rPr>
        <w:t>Corner</w:t>
      </w:r>
      <w:r>
        <w:rPr>
          <w:color w:val="2E5395"/>
          <w:spacing w:val="-8"/>
        </w:rPr>
        <w:t xml:space="preserve"> </w:t>
      </w:r>
      <w:r>
        <w:rPr>
          <w:color w:val="2E5395"/>
        </w:rPr>
        <w:t>and</w:t>
      </w:r>
      <w:r>
        <w:rPr>
          <w:color w:val="2E5395"/>
          <w:spacing w:val="-8"/>
        </w:rPr>
        <w:t xml:space="preserve"> </w:t>
      </w:r>
      <w:r>
        <w:rPr>
          <w:color w:val="2E5395"/>
        </w:rPr>
        <w:t>Gateway</w:t>
      </w:r>
      <w:r>
        <w:rPr>
          <w:color w:val="2E5395"/>
          <w:spacing w:val="-6"/>
        </w:rPr>
        <w:t xml:space="preserve"> </w:t>
      </w:r>
      <w:r>
        <w:rPr>
          <w:color w:val="2E5395"/>
          <w:spacing w:val="-2"/>
        </w:rPr>
        <w:t>Buildings.</w:t>
      </w:r>
    </w:p>
    <w:p w14:paraId="54F96AA9" w14:textId="77777777" w:rsidR="00010C00" w:rsidRDefault="00D566EA">
      <w:pPr>
        <w:pStyle w:val="BodyText"/>
        <w:spacing w:before="31" w:line="256" w:lineRule="auto"/>
        <w:ind w:left="560" w:right="1003"/>
        <w:jc w:val="both"/>
      </w:pPr>
      <w:r>
        <w:rPr>
          <w:color w:val="201D1E"/>
        </w:rPr>
        <w:t>One of the crucial aspects of a successful settlement form is the issue of corners and gateway buildings. Gateway and corner buildings are those</w:t>
      </w:r>
      <w:r>
        <w:rPr>
          <w:color w:val="201D1E"/>
          <w:spacing w:val="-2"/>
        </w:rPr>
        <w:t xml:space="preserve"> </w:t>
      </w:r>
      <w:r>
        <w:rPr>
          <w:color w:val="201D1E"/>
        </w:rPr>
        <w:t>that</w:t>
      </w:r>
      <w:r>
        <w:rPr>
          <w:color w:val="201D1E"/>
          <w:spacing w:val="-2"/>
        </w:rPr>
        <w:t xml:space="preserve"> </w:t>
      </w:r>
      <w:r>
        <w:rPr>
          <w:color w:val="201D1E"/>
        </w:rPr>
        <w:t>start a</w:t>
      </w:r>
      <w:r>
        <w:rPr>
          <w:color w:val="201D1E"/>
          <w:spacing w:val="-3"/>
        </w:rPr>
        <w:t xml:space="preserve"> </w:t>
      </w:r>
      <w:r>
        <w:rPr>
          <w:color w:val="201D1E"/>
        </w:rPr>
        <w:t>settlement/ road</w:t>
      </w:r>
      <w:r>
        <w:rPr>
          <w:color w:val="201D1E"/>
          <w:spacing w:val="-2"/>
        </w:rPr>
        <w:t xml:space="preserve"> </w:t>
      </w:r>
      <w:r>
        <w:rPr>
          <w:color w:val="201D1E"/>
        </w:rPr>
        <w:t>and</w:t>
      </w:r>
      <w:r>
        <w:rPr>
          <w:color w:val="201D1E"/>
          <w:spacing w:val="-2"/>
        </w:rPr>
        <w:t xml:space="preserve"> </w:t>
      </w:r>
      <w:r>
        <w:rPr>
          <w:color w:val="201D1E"/>
        </w:rPr>
        <w:t>create a</w:t>
      </w:r>
      <w:r>
        <w:rPr>
          <w:color w:val="201D1E"/>
          <w:spacing w:val="-5"/>
        </w:rPr>
        <w:t xml:space="preserve"> </w:t>
      </w:r>
      <w:r>
        <w:rPr>
          <w:color w:val="201D1E"/>
        </w:rPr>
        <w:t>local landmark.</w:t>
      </w:r>
      <w:r>
        <w:rPr>
          <w:color w:val="201D1E"/>
          <w:spacing w:val="-2"/>
        </w:rPr>
        <w:t xml:space="preserve"> </w:t>
      </w:r>
      <w:r>
        <w:rPr>
          <w:color w:val="201D1E"/>
        </w:rPr>
        <w:t>These</w:t>
      </w:r>
      <w:r>
        <w:rPr>
          <w:color w:val="201D1E"/>
          <w:spacing w:val="-2"/>
        </w:rPr>
        <w:t xml:space="preserve"> </w:t>
      </w:r>
      <w:r>
        <w:rPr>
          <w:color w:val="201D1E"/>
        </w:rPr>
        <w:t>buildings</w:t>
      </w:r>
      <w:r>
        <w:rPr>
          <w:color w:val="201D1E"/>
          <w:spacing w:val="-3"/>
        </w:rPr>
        <w:t xml:space="preserve"> </w:t>
      </w:r>
      <w:r>
        <w:rPr>
          <w:color w:val="201D1E"/>
        </w:rPr>
        <w:t>often</w:t>
      </w:r>
      <w:r>
        <w:rPr>
          <w:color w:val="201D1E"/>
          <w:spacing w:val="-2"/>
        </w:rPr>
        <w:t xml:space="preserve"> </w:t>
      </w:r>
      <w:r>
        <w:rPr>
          <w:color w:val="201D1E"/>
        </w:rPr>
        <w:t>have</w:t>
      </w:r>
      <w:r>
        <w:rPr>
          <w:color w:val="201D1E"/>
          <w:spacing w:val="-3"/>
        </w:rPr>
        <w:t xml:space="preserve"> </w:t>
      </w:r>
      <w:r>
        <w:rPr>
          <w:color w:val="201D1E"/>
        </w:rPr>
        <w:t>at</w:t>
      </w:r>
      <w:r>
        <w:rPr>
          <w:color w:val="201D1E"/>
          <w:spacing w:val="-2"/>
        </w:rPr>
        <w:t xml:space="preserve"> </w:t>
      </w:r>
      <w:r>
        <w:rPr>
          <w:color w:val="201D1E"/>
        </w:rPr>
        <w:t>least two</w:t>
      </w:r>
      <w:r>
        <w:rPr>
          <w:color w:val="201D1E"/>
          <w:spacing w:val="-3"/>
        </w:rPr>
        <w:t xml:space="preserve"> </w:t>
      </w:r>
      <w:r>
        <w:rPr>
          <w:color w:val="201D1E"/>
        </w:rPr>
        <w:t>public</w:t>
      </w:r>
      <w:r>
        <w:rPr>
          <w:color w:val="201D1E"/>
          <w:spacing w:val="-4"/>
        </w:rPr>
        <w:t xml:space="preserve"> </w:t>
      </w:r>
      <w:r>
        <w:rPr>
          <w:color w:val="201D1E"/>
        </w:rPr>
        <w:t>facing</w:t>
      </w:r>
      <w:r>
        <w:rPr>
          <w:color w:val="201D1E"/>
          <w:spacing w:val="-3"/>
        </w:rPr>
        <w:t xml:space="preserve"> </w:t>
      </w:r>
      <w:r>
        <w:rPr>
          <w:color w:val="201D1E"/>
        </w:rPr>
        <w:t>façades, so</w:t>
      </w:r>
      <w:r>
        <w:rPr>
          <w:color w:val="201D1E"/>
          <w:spacing w:val="-3"/>
        </w:rPr>
        <w:t xml:space="preserve"> </w:t>
      </w:r>
      <w:r>
        <w:rPr>
          <w:color w:val="201D1E"/>
        </w:rPr>
        <w:t>they</w:t>
      </w:r>
      <w:r>
        <w:rPr>
          <w:color w:val="201D1E"/>
          <w:spacing w:val="-3"/>
        </w:rPr>
        <w:t xml:space="preserve"> </w:t>
      </w:r>
      <w:r>
        <w:rPr>
          <w:color w:val="201D1E"/>
        </w:rPr>
        <w:t>have</w:t>
      </w:r>
    </w:p>
    <w:p w14:paraId="7F7DBD77" w14:textId="77777777" w:rsidR="00010C00" w:rsidRDefault="00D566EA">
      <w:pPr>
        <w:pStyle w:val="BodyText"/>
        <w:spacing w:before="4" w:line="259" w:lineRule="auto"/>
        <w:ind w:left="560" w:right="611"/>
        <w:jc w:val="both"/>
      </w:pPr>
      <w:r>
        <w:rPr>
          <w:color w:val="201D1E"/>
        </w:rPr>
        <w:t>double</w:t>
      </w:r>
      <w:r>
        <w:rPr>
          <w:color w:val="201D1E"/>
          <w:spacing w:val="-4"/>
        </w:rPr>
        <w:t xml:space="preserve"> </w:t>
      </w:r>
      <w:r>
        <w:rPr>
          <w:color w:val="201D1E"/>
        </w:rPr>
        <w:t>the</w:t>
      </w:r>
      <w:r>
        <w:rPr>
          <w:color w:val="201D1E"/>
          <w:spacing w:val="-2"/>
        </w:rPr>
        <w:t xml:space="preserve"> </w:t>
      </w:r>
      <w:r>
        <w:rPr>
          <w:color w:val="201D1E"/>
        </w:rPr>
        <w:t>potential</w:t>
      </w:r>
      <w:r>
        <w:rPr>
          <w:color w:val="201D1E"/>
          <w:spacing w:val="-3"/>
        </w:rPr>
        <w:t xml:space="preserve"> </w:t>
      </w:r>
      <w:r>
        <w:rPr>
          <w:color w:val="201D1E"/>
        </w:rPr>
        <w:t>to</w:t>
      </w:r>
      <w:r>
        <w:rPr>
          <w:color w:val="201D1E"/>
          <w:spacing w:val="-2"/>
        </w:rPr>
        <w:t xml:space="preserve"> </w:t>
      </w:r>
      <w:r>
        <w:rPr>
          <w:color w:val="201D1E"/>
        </w:rPr>
        <w:t>influence</w:t>
      </w:r>
      <w:r>
        <w:rPr>
          <w:color w:val="201D1E"/>
          <w:spacing w:val="-4"/>
        </w:rPr>
        <w:t xml:space="preserve"> </w:t>
      </w:r>
      <w:r>
        <w:rPr>
          <w:color w:val="201D1E"/>
        </w:rPr>
        <w:t>the</w:t>
      </w:r>
      <w:r>
        <w:rPr>
          <w:color w:val="201D1E"/>
          <w:spacing w:val="-2"/>
        </w:rPr>
        <w:t xml:space="preserve"> </w:t>
      </w:r>
      <w:r>
        <w:rPr>
          <w:color w:val="201D1E"/>
        </w:rPr>
        <w:t>street’s</w:t>
      </w:r>
      <w:r>
        <w:rPr>
          <w:color w:val="201D1E"/>
          <w:spacing w:val="-4"/>
        </w:rPr>
        <w:t xml:space="preserve"> </w:t>
      </w:r>
      <w:r>
        <w:rPr>
          <w:color w:val="201D1E"/>
        </w:rPr>
        <w:t>appearance.</w:t>
      </w:r>
      <w:r>
        <w:rPr>
          <w:color w:val="201D1E"/>
          <w:spacing w:val="-3"/>
        </w:rPr>
        <w:t xml:space="preserve"> </w:t>
      </w:r>
      <w:r>
        <w:rPr>
          <w:color w:val="201D1E"/>
        </w:rPr>
        <w:t>Therefore,</w:t>
      </w:r>
      <w:r>
        <w:rPr>
          <w:color w:val="201D1E"/>
          <w:spacing w:val="-4"/>
        </w:rPr>
        <w:t xml:space="preserve"> </w:t>
      </w:r>
      <w:r>
        <w:rPr>
          <w:color w:val="201D1E"/>
        </w:rPr>
        <w:t>the</w:t>
      </w:r>
      <w:r>
        <w:rPr>
          <w:color w:val="201D1E"/>
          <w:spacing w:val="-5"/>
        </w:rPr>
        <w:t xml:space="preserve"> </w:t>
      </w:r>
      <w:r>
        <w:rPr>
          <w:color w:val="201D1E"/>
        </w:rPr>
        <w:t>following principles</w:t>
      </w:r>
      <w:r>
        <w:rPr>
          <w:color w:val="201D1E"/>
          <w:spacing w:val="-1"/>
        </w:rPr>
        <w:t xml:space="preserve"> </w:t>
      </w:r>
      <w:r>
        <w:rPr>
          <w:color w:val="201D1E"/>
        </w:rPr>
        <w:t>apply</w:t>
      </w:r>
      <w:r>
        <w:rPr>
          <w:color w:val="201D1E"/>
          <w:spacing w:val="-5"/>
        </w:rPr>
        <w:t xml:space="preserve"> </w:t>
      </w:r>
      <w:r>
        <w:rPr>
          <w:color w:val="201D1E"/>
        </w:rPr>
        <w:t>to</w:t>
      </w:r>
      <w:r>
        <w:rPr>
          <w:color w:val="201D1E"/>
          <w:spacing w:val="-5"/>
        </w:rPr>
        <w:t xml:space="preserve"> </w:t>
      </w:r>
      <w:r>
        <w:rPr>
          <w:color w:val="201D1E"/>
        </w:rPr>
        <w:t>corner</w:t>
      </w:r>
      <w:r>
        <w:rPr>
          <w:color w:val="201D1E"/>
          <w:spacing w:val="-3"/>
        </w:rPr>
        <w:t xml:space="preserve"> </w:t>
      </w:r>
      <w:r>
        <w:rPr>
          <w:color w:val="201D1E"/>
        </w:rPr>
        <w:t>and</w:t>
      </w:r>
      <w:r>
        <w:rPr>
          <w:color w:val="201D1E"/>
          <w:spacing w:val="-2"/>
        </w:rPr>
        <w:t xml:space="preserve"> </w:t>
      </w:r>
      <w:r>
        <w:rPr>
          <w:color w:val="201D1E"/>
        </w:rPr>
        <w:t>gateway</w:t>
      </w:r>
      <w:r>
        <w:rPr>
          <w:color w:val="201D1E"/>
          <w:spacing w:val="-1"/>
        </w:rPr>
        <w:t xml:space="preserve"> </w:t>
      </w:r>
      <w:r>
        <w:rPr>
          <w:color w:val="201D1E"/>
        </w:rPr>
        <w:t>buildings.</w:t>
      </w:r>
      <w:r>
        <w:rPr>
          <w:color w:val="201D1E"/>
          <w:spacing w:val="-2"/>
        </w:rPr>
        <w:t xml:space="preserve"> </w:t>
      </w:r>
      <w:r>
        <w:rPr>
          <w:color w:val="201D1E"/>
        </w:rPr>
        <w:t>There</w:t>
      </w:r>
      <w:r>
        <w:rPr>
          <w:color w:val="201D1E"/>
          <w:spacing w:val="-2"/>
        </w:rPr>
        <w:t xml:space="preserve"> </w:t>
      </w:r>
      <w:r>
        <w:rPr>
          <w:color w:val="201D1E"/>
        </w:rPr>
        <w:t>are several policies in which buildings are or will</w:t>
      </w:r>
      <w:r>
        <w:rPr>
          <w:color w:val="201D1E"/>
          <w:spacing w:val="-1"/>
        </w:rPr>
        <w:t xml:space="preserve"> </w:t>
      </w:r>
      <w:r>
        <w:rPr>
          <w:color w:val="201D1E"/>
        </w:rPr>
        <w:t>be corner and gateway</w:t>
      </w:r>
      <w:r>
        <w:rPr>
          <w:color w:val="201D1E"/>
          <w:spacing w:val="-2"/>
        </w:rPr>
        <w:t xml:space="preserve"> </w:t>
      </w:r>
      <w:r>
        <w:rPr>
          <w:color w:val="201D1E"/>
        </w:rPr>
        <w:t>buildings. This</w:t>
      </w:r>
      <w:r>
        <w:rPr>
          <w:color w:val="201D1E"/>
          <w:spacing w:val="-1"/>
        </w:rPr>
        <w:t xml:space="preserve"> </w:t>
      </w:r>
      <w:r>
        <w:rPr>
          <w:color w:val="201D1E"/>
        </w:rPr>
        <w:t>policy</w:t>
      </w:r>
      <w:r>
        <w:rPr>
          <w:color w:val="201D1E"/>
          <w:spacing w:val="-2"/>
        </w:rPr>
        <w:t xml:space="preserve"> </w:t>
      </w:r>
      <w:r>
        <w:rPr>
          <w:color w:val="201D1E"/>
        </w:rPr>
        <w:t>will apply</w:t>
      </w:r>
      <w:r>
        <w:rPr>
          <w:color w:val="201D1E"/>
          <w:spacing w:val="-2"/>
        </w:rPr>
        <w:t xml:space="preserve"> </w:t>
      </w:r>
      <w:r>
        <w:rPr>
          <w:color w:val="201D1E"/>
        </w:rPr>
        <w:t>to</w:t>
      </w:r>
      <w:r>
        <w:rPr>
          <w:color w:val="201D1E"/>
          <w:spacing w:val="-1"/>
        </w:rPr>
        <w:t xml:space="preserve"> </w:t>
      </w:r>
      <w:r>
        <w:rPr>
          <w:color w:val="201D1E"/>
        </w:rPr>
        <w:t>policies</w:t>
      </w:r>
      <w:r>
        <w:rPr>
          <w:color w:val="201D1E"/>
          <w:spacing w:val="-1"/>
        </w:rPr>
        <w:t xml:space="preserve"> </w:t>
      </w:r>
      <w:r>
        <w:rPr>
          <w:color w:val="201D1E"/>
        </w:rPr>
        <w:t>C1, C2, E3, E4, SA2 and SA3,</w:t>
      </w:r>
      <w:r>
        <w:rPr>
          <w:color w:val="201D1E"/>
          <w:spacing w:val="-1"/>
        </w:rPr>
        <w:t xml:space="preserve"> </w:t>
      </w:r>
      <w:r>
        <w:rPr>
          <w:color w:val="201D1E"/>
        </w:rPr>
        <w:t>the latter will have 5 gateways buildings and 2 corner buildings)</w:t>
      </w:r>
    </w:p>
    <w:p w14:paraId="15DA89E6" w14:textId="77777777" w:rsidR="00010C00" w:rsidRDefault="00010C00">
      <w:pPr>
        <w:pStyle w:val="BodyText"/>
        <w:spacing w:before="160"/>
        <w:ind w:left="0"/>
      </w:pPr>
    </w:p>
    <w:p w14:paraId="7BE90635" w14:textId="77777777" w:rsidR="00010C00" w:rsidRDefault="00D566EA">
      <w:pPr>
        <w:pStyle w:val="ListParagraph"/>
        <w:numPr>
          <w:ilvl w:val="0"/>
          <w:numId w:val="12"/>
        </w:numPr>
        <w:tabs>
          <w:tab w:val="left" w:pos="1280"/>
        </w:tabs>
        <w:ind w:right="1219"/>
        <w:jc w:val="left"/>
        <w:rPr>
          <w:sz w:val="24"/>
        </w:rPr>
      </w:pPr>
      <w:r>
        <w:rPr>
          <w:color w:val="201D1E"/>
          <w:sz w:val="24"/>
        </w:rPr>
        <w:t>If</w:t>
      </w:r>
      <w:r>
        <w:rPr>
          <w:color w:val="201D1E"/>
          <w:spacing w:val="-1"/>
          <w:sz w:val="24"/>
        </w:rPr>
        <w:t xml:space="preserve"> </w:t>
      </w:r>
      <w:r>
        <w:rPr>
          <w:color w:val="201D1E"/>
          <w:sz w:val="24"/>
        </w:rPr>
        <w:t>placed</w:t>
      </w:r>
      <w:r>
        <w:rPr>
          <w:color w:val="201D1E"/>
          <w:spacing w:val="-1"/>
          <w:sz w:val="24"/>
        </w:rPr>
        <w:t xml:space="preserve"> </w:t>
      </w:r>
      <w:r>
        <w:rPr>
          <w:color w:val="201D1E"/>
          <w:sz w:val="24"/>
        </w:rPr>
        <w:t>at</w:t>
      </w:r>
      <w:r>
        <w:rPr>
          <w:color w:val="201D1E"/>
          <w:spacing w:val="-1"/>
          <w:sz w:val="24"/>
        </w:rPr>
        <w:t xml:space="preserve"> </w:t>
      </w:r>
      <w:r>
        <w:rPr>
          <w:color w:val="201D1E"/>
          <w:sz w:val="24"/>
        </w:rPr>
        <w:t>important</w:t>
      </w:r>
      <w:r>
        <w:rPr>
          <w:color w:val="201D1E"/>
          <w:spacing w:val="-1"/>
          <w:sz w:val="24"/>
        </w:rPr>
        <w:t xml:space="preserve"> </w:t>
      </w:r>
      <w:r>
        <w:rPr>
          <w:color w:val="201D1E"/>
          <w:sz w:val="24"/>
        </w:rPr>
        <w:t>intersections</w:t>
      </w:r>
      <w:r>
        <w:rPr>
          <w:color w:val="201D1E"/>
          <w:spacing w:val="-4"/>
          <w:sz w:val="24"/>
        </w:rPr>
        <w:t xml:space="preserve"> </w:t>
      </w:r>
      <w:r>
        <w:rPr>
          <w:color w:val="201D1E"/>
          <w:sz w:val="24"/>
        </w:rPr>
        <w:t>the</w:t>
      </w:r>
      <w:r>
        <w:rPr>
          <w:color w:val="201D1E"/>
          <w:spacing w:val="-3"/>
          <w:sz w:val="24"/>
        </w:rPr>
        <w:t xml:space="preserve"> </w:t>
      </w:r>
      <w:r>
        <w:rPr>
          <w:color w:val="201D1E"/>
          <w:sz w:val="24"/>
        </w:rPr>
        <w:t>building</w:t>
      </w:r>
      <w:r>
        <w:rPr>
          <w:color w:val="201D1E"/>
          <w:spacing w:val="-4"/>
          <w:sz w:val="24"/>
        </w:rPr>
        <w:t xml:space="preserve"> </w:t>
      </w:r>
      <w:r>
        <w:rPr>
          <w:color w:val="201D1E"/>
          <w:sz w:val="24"/>
        </w:rPr>
        <w:t>could</w:t>
      </w:r>
      <w:r>
        <w:rPr>
          <w:color w:val="201D1E"/>
          <w:spacing w:val="-3"/>
          <w:sz w:val="24"/>
        </w:rPr>
        <w:t xml:space="preserve"> </w:t>
      </w:r>
      <w:r>
        <w:rPr>
          <w:color w:val="201D1E"/>
          <w:sz w:val="24"/>
        </w:rPr>
        <w:t>be</w:t>
      </w:r>
      <w:r>
        <w:rPr>
          <w:color w:val="201D1E"/>
          <w:spacing w:val="-4"/>
          <w:sz w:val="24"/>
        </w:rPr>
        <w:t xml:space="preserve"> </w:t>
      </w:r>
      <w:r>
        <w:rPr>
          <w:color w:val="201D1E"/>
          <w:sz w:val="24"/>
        </w:rPr>
        <w:t>treated</w:t>
      </w:r>
      <w:r>
        <w:rPr>
          <w:color w:val="201D1E"/>
          <w:spacing w:val="-1"/>
          <w:sz w:val="24"/>
        </w:rPr>
        <w:t xml:space="preserve"> </w:t>
      </w:r>
      <w:r>
        <w:rPr>
          <w:color w:val="201D1E"/>
          <w:sz w:val="24"/>
        </w:rPr>
        <w:t>as</w:t>
      </w:r>
      <w:r>
        <w:rPr>
          <w:color w:val="201D1E"/>
          <w:spacing w:val="-4"/>
          <w:sz w:val="24"/>
        </w:rPr>
        <w:t xml:space="preserve"> </w:t>
      </w:r>
      <w:r>
        <w:rPr>
          <w:color w:val="201D1E"/>
          <w:sz w:val="24"/>
        </w:rPr>
        <w:t>a</w:t>
      </w:r>
      <w:r>
        <w:rPr>
          <w:color w:val="201D1E"/>
          <w:spacing w:val="-2"/>
          <w:sz w:val="24"/>
        </w:rPr>
        <w:t xml:space="preserve"> </w:t>
      </w:r>
      <w:r>
        <w:rPr>
          <w:color w:val="201D1E"/>
          <w:sz w:val="24"/>
        </w:rPr>
        <w:t>landmark</w:t>
      </w:r>
      <w:r>
        <w:rPr>
          <w:color w:val="201D1E"/>
          <w:spacing w:val="-3"/>
          <w:sz w:val="24"/>
        </w:rPr>
        <w:t xml:space="preserve"> </w:t>
      </w:r>
      <w:r>
        <w:rPr>
          <w:color w:val="201D1E"/>
          <w:sz w:val="24"/>
        </w:rPr>
        <w:t>and</w:t>
      </w:r>
      <w:r>
        <w:rPr>
          <w:color w:val="201D1E"/>
          <w:spacing w:val="-3"/>
          <w:sz w:val="24"/>
        </w:rPr>
        <w:t xml:space="preserve"> </w:t>
      </w:r>
      <w:r>
        <w:rPr>
          <w:color w:val="201D1E"/>
          <w:sz w:val="24"/>
        </w:rPr>
        <w:t>thus</w:t>
      </w:r>
      <w:r>
        <w:rPr>
          <w:color w:val="201D1E"/>
          <w:spacing w:val="-4"/>
          <w:sz w:val="24"/>
        </w:rPr>
        <w:t xml:space="preserve"> </w:t>
      </w:r>
      <w:r>
        <w:rPr>
          <w:color w:val="201D1E"/>
          <w:sz w:val="24"/>
        </w:rPr>
        <w:t>be</w:t>
      </w:r>
      <w:r>
        <w:rPr>
          <w:color w:val="201D1E"/>
          <w:spacing w:val="-1"/>
          <w:sz w:val="24"/>
        </w:rPr>
        <w:t xml:space="preserve"> </w:t>
      </w:r>
      <w:r>
        <w:rPr>
          <w:color w:val="201D1E"/>
          <w:sz w:val="24"/>
        </w:rPr>
        <w:t>slightly</w:t>
      </w:r>
      <w:r>
        <w:rPr>
          <w:color w:val="201D1E"/>
          <w:spacing w:val="-5"/>
          <w:sz w:val="24"/>
        </w:rPr>
        <w:t xml:space="preserve"> </w:t>
      </w:r>
      <w:r>
        <w:rPr>
          <w:color w:val="201D1E"/>
          <w:sz w:val="24"/>
        </w:rPr>
        <w:t>taller</w:t>
      </w:r>
      <w:r>
        <w:rPr>
          <w:color w:val="201D1E"/>
          <w:spacing w:val="-4"/>
          <w:sz w:val="24"/>
        </w:rPr>
        <w:t xml:space="preserve"> </w:t>
      </w:r>
      <w:r>
        <w:rPr>
          <w:color w:val="201D1E"/>
          <w:sz w:val="24"/>
        </w:rPr>
        <w:t>or</w:t>
      </w:r>
      <w:r>
        <w:rPr>
          <w:color w:val="201D1E"/>
          <w:spacing w:val="-3"/>
          <w:sz w:val="24"/>
        </w:rPr>
        <w:t xml:space="preserve"> </w:t>
      </w:r>
      <w:r>
        <w:rPr>
          <w:color w:val="201D1E"/>
          <w:sz w:val="24"/>
        </w:rPr>
        <w:t>display</w:t>
      </w:r>
      <w:r>
        <w:rPr>
          <w:color w:val="201D1E"/>
          <w:spacing w:val="-2"/>
          <w:sz w:val="24"/>
        </w:rPr>
        <w:t xml:space="preserve"> </w:t>
      </w:r>
      <w:r>
        <w:rPr>
          <w:color w:val="201D1E"/>
          <w:sz w:val="24"/>
        </w:rPr>
        <w:t>another</w:t>
      </w:r>
      <w:r>
        <w:rPr>
          <w:color w:val="201D1E"/>
          <w:spacing w:val="-3"/>
          <w:sz w:val="24"/>
        </w:rPr>
        <w:t xml:space="preserve"> </w:t>
      </w:r>
      <w:r>
        <w:rPr>
          <w:color w:val="201D1E"/>
          <w:sz w:val="24"/>
        </w:rPr>
        <w:t xml:space="preserve">built element, </w:t>
      </w:r>
      <w:proofErr w:type="spellStart"/>
      <w:r>
        <w:rPr>
          <w:color w:val="201D1E"/>
          <w:sz w:val="24"/>
        </w:rPr>
        <w:t>signalling</w:t>
      </w:r>
      <w:proofErr w:type="spellEnd"/>
      <w:r>
        <w:rPr>
          <w:color w:val="201D1E"/>
          <w:sz w:val="24"/>
        </w:rPr>
        <w:t xml:space="preserve"> its importance as a way - finding cue.</w:t>
      </w:r>
    </w:p>
    <w:p w14:paraId="35A00E4C" w14:textId="77777777" w:rsidR="00010C00" w:rsidRDefault="00D566EA">
      <w:pPr>
        <w:pStyle w:val="ListParagraph"/>
        <w:numPr>
          <w:ilvl w:val="0"/>
          <w:numId w:val="12"/>
        </w:numPr>
        <w:tabs>
          <w:tab w:val="left" w:pos="1280"/>
        </w:tabs>
        <w:spacing w:before="31"/>
        <w:ind w:hanging="531"/>
        <w:jc w:val="left"/>
        <w:rPr>
          <w:sz w:val="24"/>
        </w:rPr>
      </w:pPr>
      <w:r>
        <w:rPr>
          <w:color w:val="201D1E"/>
          <w:sz w:val="24"/>
        </w:rPr>
        <w:t>The</w:t>
      </w:r>
      <w:r>
        <w:rPr>
          <w:color w:val="201D1E"/>
          <w:spacing w:val="-6"/>
          <w:sz w:val="24"/>
        </w:rPr>
        <w:t xml:space="preserve"> </w:t>
      </w:r>
      <w:r>
        <w:rPr>
          <w:color w:val="201D1E"/>
          <w:sz w:val="24"/>
        </w:rPr>
        <w:t>form</w:t>
      </w:r>
      <w:r>
        <w:rPr>
          <w:color w:val="201D1E"/>
          <w:spacing w:val="-4"/>
          <w:sz w:val="24"/>
        </w:rPr>
        <w:t xml:space="preserve"> </w:t>
      </w:r>
      <w:r>
        <w:rPr>
          <w:color w:val="201D1E"/>
          <w:sz w:val="24"/>
        </w:rPr>
        <w:t>of</w:t>
      </w:r>
      <w:r>
        <w:rPr>
          <w:color w:val="201D1E"/>
          <w:spacing w:val="-3"/>
          <w:sz w:val="24"/>
        </w:rPr>
        <w:t xml:space="preserve"> </w:t>
      </w:r>
      <w:r>
        <w:rPr>
          <w:color w:val="201D1E"/>
          <w:sz w:val="24"/>
        </w:rPr>
        <w:t>corner</w:t>
      </w:r>
      <w:r>
        <w:rPr>
          <w:color w:val="201D1E"/>
          <w:spacing w:val="-4"/>
          <w:sz w:val="24"/>
        </w:rPr>
        <w:t xml:space="preserve"> </w:t>
      </w:r>
      <w:r>
        <w:rPr>
          <w:color w:val="201D1E"/>
          <w:sz w:val="24"/>
        </w:rPr>
        <w:t>buildings</w:t>
      </w:r>
      <w:r>
        <w:rPr>
          <w:color w:val="201D1E"/>
          <w:spacing w:val="-3"/>
          <w:sz w:val="24"/>
        </w:rPr>
        <w:t xml:space="preserve"> </w:t>
      </w:r>
      <w:r>
        <w:rPr>
          <w:color w:val="201D1E"/>
          <w:sz w:val="24"/>
        </w:rPr>
        <w:t>should</w:t>
      </w:r>
      <w:r>
        <w:rPr>
          <w:color w:val="201D1E"/>
          <w:spacing w:val="-4"/>
          <w:sz w:val="24"/>
        </w:rPr>
        <w:t xml:space="preserve"> </w:t>
      </w:r>
      <w:r>
        <w:rPr>
          <w:color w:val="201D1E"/>
          <w:sz w:val="24"/>
        </w:rPr>
        <w:t>respect</w:t>
      </w:r>
      <w:r>
        <w:rPr>
          <w:color w:val="201D1E"/>
          <w:spacing w:val="-3"/>
          <w:sz w:val="24"/>
        </w:rPr>
        <w:t xml:space="preserve"> </w:t>
      </w:r>
      <w:r>
        <w:rPr>
          <w:color w:val="201D1E"/>
          <w:sz w:val="24"/>
        </w:rPr>
        <w:t>the</w:t>
      </w:r>
      <w:r>
        <w:rPr>
          <w:color w:val="201D1E"/>
          <w:spacing w:val="-4"/>
          <w:sz w:val="24"/>
        </w:rPr>
        <w:t xml:space="preserve"> </w:t>
      </w:r>
      <w:r>
        <w:rPr>
          <w:color w:val="201D1E"/>
          <w:sz w:val="24"/>
        </w:rPr>
        <w:t>local</w:t>
      </w:r>
      <w:r>
        <w:rPr>
          <w:color w:val="201D1E"/>
          <w:spacing w:val="-1"/>
          <w:sz w:val="24"/>
        </w:rPr>
        <w:t xml:space="preserve"> </w:t>
      </w:r>
      <w:r>
        <w:rPr>
          <w:color w:val="201D1E"/>
          <w:sz w:val="24"/>
        </w:rPr>
        <w:t>architecture</w:t>
      </w:r>
      <w:r>
        <w:rPr>
          <w:color w:val="201D1E"/>
          <w:spacing w:val="-3"/>
          <w:sz w:val="24"/>
        </w:rPr>
        <w:t xml:space="preserve"> </w:t>
      </w:r>
      <w:r>
        <w:rPr>
          <w:color w:val="201D1E"/>
          <w:sz w:val="24"/>
        </w:rPr>
        <w:t>character/s</w:t>
      </w:r>
      <w:r>
        <w:rPr>
          <w:color w:val="201D1E"/>
          <w:spacing w:val="-3"/>
          <w:sz w:val="24"/>
        </w:rPr>
        <w:t xml:space="preserve"> </w:t>
      </w:r>
      <w:r>
        <w:rPr>
          <w:color w:val="201D1E"/>
          <w:sz w:val="24"/>
        </w:rPr>
        <w:t>that</w:t>
      </w:r>
      <w:r>
        <w:rPr>
          <w:color w:val="201D1E"/>
          <w:spacing w:val="-3"/>
          <w:sz w:val="24"/>
        </w:rPr>
        <w:t xml:space="preserve"> </w:t>
      </w:r>
      <w:r>
        <w:rPr>
          <w:color w:val="201D1E"/>
          <w:sz w:val="24"/>
        </w:rPr>
        <w:t>improves</w:t>
      </w:r>
      <w:r>
        <w:rPr>
          <w:color w:val="201D1E"/>
          <w:spacing w:val="-4"/>
          <w:sz w:val="24"/>
        </w:rPr>
        <w:t xml:space="preserve"> </w:t>
      </w:r>
      <w:r>
        <w:rPr>
          <w:color w:val="201D1E"/>
          <w:sz w:val="24"/>
        </w:rPr>
        <w:t>the</w:t>
      </w:r>
      <w:r>
        <w:rPr>
          <w:color w:val="201D1E"/>
          <w:spacing w:val="-4"/>
          <w:sz w:val="24"/>
        </w:rPr>
        <w:t xml:space="preserve"> </w:t>
      </w:r>
      <w:r>
        <w:rPr>
          <w:color w:val="201D1E"/>
          <w:sz w:val="24"/>
        </w:rPr>
        <w:t>street</w:t>
      </w:r>
      <w:r>
        <w:rPr>
          <w:color w:val="201D1E"/>
          <w:spacing w:val="-2"/>
          <w:sz w:val="24"/>
        </w:rPr>
        <w:t xml:space="preserve"> </w:t>
      </w:r>
      <w:r>
        <w:rPr>
          <w:color w:val="201D1E"/>
          <w:sz w:val="24"/>
        </w:rPr>
        <w:t>scene</w:t>
      </w:r>
      <w:r>
        <w:rPr>
          <w:color w:val="201D1E"/>
          <w:spacing w:val="-1"/>
          <w:sz w:val="24"/>
        </w:rPr>
        <w:t xml:space="preserve"> </w:t>
      </w:r>
      <w:r>
        <w:rPr>
          <w:color w:val="201D1E"/>
          <w:sz w:val="24"/>
        </w:rPr>
        <w:t>and</w:t>
      </w:r>
      <w:r>
        <w:rPr>
          <w:color w:val="201D1E"/>
          <w:spacing w:val="-3"/>
          <w:sz w:val="24"/>
        </w:rPr>
        <w:t xml:space="preserve"> </w:t>
      </w:r>
      <w:r>
        <w:rPr>
          <w:color w:val="201D1E"/>
          <w:sz w:val="24"/>
        </w:rPr>
        <w:t>generates</w:t>
      </w:r>
      <w:r>
        <w:rPr>
          <w:color w:val="201D1E"/>
          <w:spacing w:val="-4"/>
          <w:sz w:val="24"/>
        </w:rPr>
        <w:t xml:space="preserve"> </w:t>
      </w:r>
      <w:r>
        <w:rPr>
          <w:color w:val="201D1E"/>
          <w:sz w:val="24"/>
        </w:rPr>
        <w:t>local</w:t>
      </w:r>
      <w:r>
        <w:rPr>
          <w:color w:val="201D1E"/>
          <w:spacing w:val="-1"/>
          <w:sz w:val="24"/>
        </w:rPr>
        <w:t xml:space="preserve"> </w:t>
      </w:r>
      <w:r>
        <w:rPr>
          <w:color w:val="201D1E"/>
          <w:spacing w:val="-2"/>
          <w:sz w:val="24"/>
        </w:rPr>
        <w:t>pride.</w:t>
      </w:r>
    </w:p>
    <w:p w14:paraId="58515AF1" w14:textId="77777777" w:rsidR="00010C00" w:rsidRDefault="00D566EA">
      <w:pPr>
        <w:pStyle w:val="ListParagraph"/>
        <w:numPr>
          <w:ilvl w:val="0"/>
          <w:numId w:val="12"/>
        </w:numPr>
        <w:tabs>
          <w:tab w:val="left" w:pos="1280"/>
        </w:tabs>
        <w:spacing w:before="31"/>
        <w:ind w:hanging="586"/>
        <w:jc w:val="left"/>
        <w:rPr>
          <w:sz w:val="24"/>
        </w:rPr>
      </w:pPr>
      <w:r>
        <w:rPr>
          <w:color w:val="201D1E"/>
          <w:sz w:val="24"/>
        </w:rPr>
        <w:t>All</w:t>
      </w:r>
      <w:r>
        <w:rPr>
          <w:color w:val="201D1E"/>
          <w:spacing w:val="-4"/>
          <w:sz w:val="24"/>
        </w:rPr>
        <w:t xml:space="preserve"> </w:t>
      </w:r>
      <w:r>
        <w:rPr>
          <w:color w:val="201D1E"/>
          <w:sz w:val="24"/>
        </w:rPr>
        <w:t>the</w:t>
      </w:r>
      <w:r>
        <w:rPr>
          <w:color w:val="201D1E"/>
          <w:spacing w:val="-4"/>
          <w:sz w:val="24"/>
        </w:rPr>
        <w:t xml:space="preserve"> </w:t>
      </w:r>
      <w:r>
        <w:rPr>
          <w:color w:val="201D1E"/>
          <w:sz w:val="24"/>
        </w:rPr>
        <w:t>façades</w:t>
      </w:r>
      <w:r>
        <w:rPr>
          <w:color w:val="201D1E"/>
          <w:spacing w:val="-5"/>
          <w:sz w:val="24"/>
        </w:rPr>
        <w:t xml:space="preserve"> </w:t>
      </w:r>
      <w:r>
        <w:rPr>
          <w:color w:val="201D1E"/>
          <w:sz w:val="24"/>
        </w:rPr>
        <w:t>overlooking</w:t>
      </w:r>
      <w:r>
        <w:rPr>
          <w:color w:val="201D1E"/>
          <w:spacing w:val="-2"/>
          <w:sz w:val="24"/>
        </w:rPr>
        <w:t xml:space="preserve"> </w:t>
      </w:r>
      <w:r>
        <w:rPr>
          <w:color w:val="201D1E"/>
          <w:sz w:val="24"/>
        </w:rPr>
        <w:t>the</w:t>
      </w:r>
      <w:r>
        <w:rPr>
          <w:color w:val="201D1E"/>
          <w:spacing w:val="-2"/>
          <w:sz w:val="24"/>
        </w:rPr>
        <w:t xml:space="preserve"> </w:t>
      </w:r>
      <w:r>
        <w:rPr>
          <w:color w:val="201D1E"/>
          <w:sz w:val="24"/>
        </w:rPr>
        <w:t>street</w:t>
      </w:r>
      <w:r>
        <w:rPr>
          <w:color w:val="201D1E"/>
          <w:spacing w:val="-4"/>
          <w:sz w:val="24"/>
        </w:rPr>
        <w:t xml:space="preserve"> </w:t>
      </w:r>
      <w:r>
        <w:rPr>
          <w:color w:val="201D1E"/>
          <w:sz w:val="24"/>
        </w:rPr>
        <w:t>or</w:t>
      </w:r>
      <w:r>
        <w:rPr>
          <w:color w:val="201D1E"/>
          <w:spacing w:val="-2"/>
          <w:sz w:val="24"/>
        </w:rPr>
        <w:t xml:space="preserve"> </w:t>
      </w:r>
      <w:r>
        <w:rPr>
          <w:color w:val="201D1E"/>
          <w:sz w:val="24"/>
        </w:rPr>
        <w:t>public</w:t>
      </w:r>
      <w:r>
        <w:rPr>
          <w:color w:val="201D1E"/>
          <w:spacing w:val="-2"/>
          <w:sz w:val="24"/>
        </w:rPr>
        <w:t xml:space="preserve"> </w:t>
      </w:r>
      <w:r>
        <w:rPr>
          <w:color w:val="201D1E"/>
          <w:sz w:val="24"/>
        </w:rPr>
        <w:t>space</w:t>
      </w:r>
      <w:r>
        <w:rPr>
          <w:color w:val="201D1E"/>
          <w:spacing w:val="-3"/>
          <w:sz w:val="24"/>
        </w:rPr>
        <w:t xml:space="preserve"> </w:t>
      </w:r>
      <w:r>
        <w:rPr>
          <w:color w:val="201D1E"/>
          <w:sz w:val="24"/>
        </w:rPr>
        <w:t>should</w:t>
      </w:r>
      <w:r>
        <w:rPr>
          <w:color w:val="201D1E"/>
          <w:spacing w:val="-4"/>
          <w:sz w:val="24"/>
        </w:rPr>
        <w:t xml:space="preserve"> </w:t>
      </w:r>
      <w:r>
        <w:rPr>
          <w:color w:val="201D1E"/>
          <w:sz w:val="24"/>
        </w:rPr>
        <w:t>be</w:t>
      </w:r>
      <w:r>
        <w:rPr>
          <w:color w:val="201D1E"/>
          <w:spacing w:val="-3"/>
          <w:sz w:val="24"/>
        </w:rPr>
        <w:t xml:space="preserve"> </w:t>
      </w:r>
      <w:r>
        <w:rPr>
          <w:color w:val="201D1E"/>
          <w:sz w:val="24"/>
        </w:rPr>
        <w:t>treated</w:t>
      </w:r>
      <w:r>
        <w:rPr>
          <w:color w:val="201D1E"/>
          <w:spacing w:val="-2"/>
          <w:sz w:val="24"/>
        </w:rPr>
        <w:t xml:space="preserve"> </w:t>
      </w:r>
      <w:r>
        <w:rPr>
          <w:color w:val="201D1E"/>
          <w:sz w:val="24"/>
        </w:rPr>
        <w:t>as</w:t>
      </w:r>
      <w:r>
        <w:rPr>
          <w:color w:val="201D1E"/>
          <w:spacing w:val="-5"/>
          <w:sz w:val="24"/>
        </w:rPr>
        <w:t xml:space="preserve"> </w:t>
      </w:r>
      <w:r>
        <w:rPr>
          <w:color w:val="201D1E"/>
          <w:sz w:val="24"/>
        </w:rPr>
        <w:t>primary</w:t>
      </w:r>
      <w:r>
        <w:rPr>
          <w:color w:val="201D1E"/>
          <w:spacing w:val="-4"/>
          <w:sz w:val="24"/>
        </w:rPr>
        <w:t xml:space="preserve"> </w:t>
      </w:r>
      <w:r>
        <w:rPr>
          <w:color w:val="201D1E"/>
          <w:spacing w:val="-2"/>
          <w:sz w:val="24"/>
        </w:rPr>
        <w:t>façades.</w:t>
      </w:r>
    </w:p>
    <w:p w14:paraId="441AA784" w14:textId="77777777" w:rsidR="00010C00" w:rsidRDefault="00D566EA">
      <w:pPr>
        <w:pStyle w:val="ListParagraph"/>
        <w:numPr>
          <w:ilvl w:val="0"/>
          <w:numId w:val="12"/>
        </w:numPr>
        <w:tabs>
          <w:tab w:val="left" w:pos="1280"/>
        </w:tabs>
        <w:spacing w:before="31"/>
        <w:ind w:hanging="584"/>
        <w:jc w:val="left"/>
        <w:rPr>
          <w:sz w:val="24"/>
        </w:rPr>
      </w:pPr>
      <w:r>
        <w:rPr>
          <w:color w:val="201D1E"/>
          <w:sz w:val="24"/>
        </w:rPr>
        <w:t>The</w:t>
      </w:r>
      <w:r>
        <w:rPr>
          <w:color w:val="201D1E"/>
          <w:spacing w:val="-5"/>
          <w:sz w:val="24"/>
        </w:rPr>
        <w:t xml:space="preserve"> </w:t>
      </w:r>
      <w:r>
        <w:rPr>
          <w:color w:val="201D1E"/>
          <w:sz w:val="24"/>
        </w:rPr>
        <w:t>building</w:t>
      </w:r>
      <w:r>
        <w:rPr>
          <w:color w:val="201D1E"/>
          <w:spacing w:val="-3"/>
          <w:sz w:val="24"/>
        </w:rPr>
        <w:t xml:space="preserve"> </w:t>
      </w:r>
      <w:r>
        <w:rPr>
          <w:color w:val="201D1E"/>
          <w:sz w:val="24"/>
        </w:rPr>
        <w:t>should</w:t>
      </w:r>
      <w:r>
        <w:rPr>
          <w:color w:val="201D1E"/>
          <w:spacing w:val="-3"/>
          <w:sz w:val="24"/>
        </w:rPr>
        <w:t xml:space="preserve"> </w:t>
      </w:r>
      <w:r>
        <w:rPr>
          <w:color w:val="201D1E"/>
          <w:sz w:val="24"/>
        </w:rPr>
        <w:t>have</w:t>
      </w:r>
      <w:r>
        <w:rPr>
          <w:color w:val="201D1E"/>
          <w:spacing w:val="-4"/>
          <w:sz w:val="24"/>
        </w:rPr>
        <w:t xml:space="preserve"> </w:t>
      </w:r>
      <w:r>
        <w:rPr>
          <w:color w:val="201D1E"/>
          <w:sz w:val="24"/>
        </w:rPr>
        <w:t>some</w:t>
      </w:r>
      <w:r>
        <w:rPr>
          <w:color w:val="201D1E"/>
          <w:spacing w:val="-3"/>
          <w:sz w:val="24"/>
        </w:rPr>
        <w:t xml:space="preserve"> </w:t>
      </w:r>
      <w:r>
        <w:rPr>
          <w:color w:val="201D1E"/>
          <w:sz w:val="24"/>
        </w:rPr>
        <w:t>form</w:t>
      </w:r>
      <w:r>
        <w:rPr>
          <w:color w:val="201D1E"/>
          <w:spacing w:val="-4"/>
          <w:sz w:val="24"/>
        </w:rPr>
        <w:t xml:space="preserve"> </w:t>
      </w:r>
      <w:r>
        <w:rPr>
          <w:color w:val="201D1E"/>
          <w:sz w:val="24"/>
        </w:rPr>
        <w:t>of</w:t>
      </w:r>
      <w:r>
        <w:rPr>
          <w:color w:val="201D1E"/>
          <w:spacing w:val="-3"/>
          <w:sz w:val="24"/>
        </w:rPr>
        <w:t xml:space="preserve"> </w:t>
      </w:r>
      <w:r>
        <w:rPr>
          <w:color w:val="201D1E"/>
          <w:sz w:val="24"/>
        </w:rPr>
        <w:t>street</w:t>
      </w:r>
      <w:r>
        <w:rPr>
          <w:color w:val="201D1E"/>
          <w:spacing w:val="-2"/>
          <w:sz w:val="24"/>
        </w:rPr>
        <w:t xml:space="preserve"> </w:t>
      </w:r>
      <w:r>
        <w:rPr>
          <w:color w:val="201D1E"/>
          <w:sz w:val="24"/>
        </w:rPr>
        <w:t>contact</w:t>
      </w:r>
      <w:r>
        <w:rPr>
          <w:color w:val="201D1E"/>
          <w:spacing w:val="-1"/>
          <w:sz w:val="24"/>
        </w:rPr>
        <w:t xml:space="preserve"> </w:t>
      </w:r>
      <w:r>
        <w:rPr>
          <w:color w:val="201D1E"/>
          <w:sz w:val="24"/>
        </w:rPr>
        <w:t>in</w:t>
      </w:r>
      <w:r>
        <w:rPr>
          <w:color w:val="201D1E"/>
          <w:spacing w:val="-3"/>
          <w:sz w:val="24"/>
        </w:rPr>
        <w:t xml:space="preserve"> </w:t>
      </w:r>
      <w:r>
        <w:rPr>
          <w:color w:val="201D1E"/>
          <w:sz w:val="24"/>
        </w:rPr>
        <w:t>the</w:t>
      </w:r>
      <w:r>
        <w:rPr>
          <w:color w:val="201D1E"/>
          <w:spacing w:val="-4"/>
          <w:sz w:val="24"/>
        </w:rPr>
        <w:t xml:space="preserve"> </w:t>
      </w:r>
      <w:r>
        <w:rPr>
          <w:color w:val="201D1E"/>
          <w:sz w:val="24"/>
        </w:rPr>
        <w:t>form</w:t>
      </w:r>
      <w:r>
        <w:rPr>
          <w:color w:val="201D1E"/>
          <w:spacing w:val="-1"/>
          <w:sz w:val="24"/>
        </w:rPr>
        <w:t xml:space="preserve"> </w:t>
      </w:r>
      <w:r>
        <w:rPr>
          <w:color w:val="201D1E"/>
          <w:sz w:val="24"/>
        </w:rPr>
        <w:t>of</w:t>
      </w:r>
      <w:r>
        <w:rPr>
          <w:color w:val="201D1E"/>
          <w:spacing w:val="-3"/>
          <w:sz w:val="24"/>
        </w:rPr>
        <w:t xml:space="preserve"> </w:t>
      </w:r>
      <w:r>
        <w:rPr>
          <w:color w:val="201D1E"/>
          <w:sz w:val="24"/>
        </w:rPr>
        <w:t>windows,</w:t>
      </w:r>
      <w:r>
        <w:rPr>
          <w:color w:val="201D1E"/>
          <w:spacing w:val="5"/>
          <w:sz w:val="24"/>
        </w:rPr>
        <w:t xml:space="preserve"> </w:t>
      </w:r>
      <w:r>
        <w:rPr>
          <w:color w:val="201D1E"/>
          <w:sz w:val="24"/>
        </w:rPr>
        <w:t>architecture,</w:t>
      </w:r>
      <w:r>
        <w:rPr>
          <w:color w:val="201D1E"/>
          <w:spacing w:val="-4"/>
          <w:sz w:val="24"/>
        </w:rPr>
        <w:t xml:space="preserve"> </w:t>
      </w:r>
      <w:r>
        <w:rPr>
          <w:color w:val="201D1E"/>
          <w:sz w:val="24"/>
        </w:rPr>
        <w:t>or</w:t>
      </w:r>
      <w:r>
        <w:rPr>
          <w:color w:val="201D1E"/>
          <w:spacing w:val="-3"/>
          <w:sz w:val="24"/>
        </w:rPr>
        <w:t xml:space="preserve"> </w:t>
      </w:r>
      <w:r>
        <w:rPr>
          <w:color w:val="201D1E"/>
          <w:sz w:val="24"/>
        </w:rPr>
        <w:t>outdoor</w:t>
      </w:r>
      <w:r>
        <w:rPr>
          <w:color w:val="201D1E"/>
          <w:spacing w:val="-4"/>
          <w:sz w:val="24"/>
        </w:rPr>
        <w:t xml:space="preserve"> </w:t>
      </w:r>
      <w:r>
        <w:rPr>
          <w:color w:val="201D1E"/>
          <w:sz w:val="24"/>
        </w:rPr>
        <w:t>private</w:t>
      </w:r>
      <w:r>
        <w:rPr>
          <w:color w:val="201D1E"/>
          <w:spacing w:val="-3"/>
          <w:sz w:val="24"/>
        </w:rPr>
        <w:t xml:space="preserve"> </w:t>
      </w:r>
      <w:r>
        <w:rPr>
          <w:color w:val="201D1E"/>
          <w:spacing w:val="-2"/>
          <w:sz w:val="24"/>
        </w:rPr>
        <w:t>space.</w:t>
      </w:r>
    </w:p>
    <w:p w14:paraId="4D99563C" w14:textId="77777777" w:rsidR="00010C00" w:rsidRDefault="00D566EA">
      <w:pPr>
        <w:pStyle w:val="ListParagraph"/>
        <w:numPr>
          <w:ilvl w:val="0"/>
          <w:numId w:val="12"/>
        </w:numPr>
        <w:tabs>
          <w:tab w:val="left" w:pos="1280"/>
        </w:tabs>
        <w:spacing w:before="31"/>
        <w:ind w:right="618" w:hanging="529"/>
        <w:jc w:val="left"/>
        <w:rPr>
          <w:sz w:val="24"/>
        </w:rPr>
      </w:pPr>
      <w:r>
        <w:rPr>
          <w:color w:val="201D1E"/>
          <w:sz w:val="24"/>
        </w:rPr>
        <w:t>In</w:t>
      </w:r>
      <w:r>
        <w:rPr>
          <w:color w:val="201D1E"/>
          <w:spacing w:val="-1"/>
          <w:sz w:val="24"/>
        </w:rPr>
        <w:t xml:space="preserve"> </w:t>
      </w:r>
      <w:r>
        <w:rPr>
          <w:color w:val="201D1E"/>
          <w:sz w:val="24"/>
        </w:rPr>
        <w:t>the</w:t>
      </w:r>
      <w:r>
        <w:rPr>
          <w:color w:val="201D1E"/>
          <w:spacing w:val="-1"/>
          <w:sz w:val="24"/>
        </w:rPr>
        <w:t xml:space="preserve"> </w:t>
      </w:r>
      <w:r>
        <w:rPr>
          <w:color w:val="201D1E"/>
          <w:sz w:val="24"/>
        </w:rPr>
        <w:t>case</w:t>
      </w:r>
      <w:r>
        <w:rPr>
          <w:color w:val="201D1E"/>
          <w:spacing w:val="-4"/>
          <w:sz w:val="24"/>
        </w:rPr>
        <w:t xml:space="preserve"> </w:t>
      </w:r>
      <w:r>
        <w:rPr>
          <w:color w:val="201D1E"/>
          <w:sz w:val="24"/>
        </w:rPr>
        <w:t>of</w:t>
      </w:r>
      <w:r>
        <w:rPr>
          <w:color w:val="201D1E"/>
          <w:spacing w:val="-3"/>
          <w:sz w:val="24"/>
        </w:rPr>
        <w:t xml:space="preserve"> </w:t>
      </w:r>
      <w:r>
        <w:rPr>
          <w:color w:val="201D1E"/>
          <w:sz w:val="24"/>
        </w:rPr>
        <w:t>fencing</w:t>
      </w:r>
      <w:r>
        <w:rPr>
          <w:color w:val="201D1E"/>
          <w:spacing w:val="-4"/>
          <w:sz w:val="24"/>
        </w:rPr>
        <w:t xml:space="preserve"> </w:t>
      </w:r>
      <w:r>
        <w:rPr>
          <w:color w:val="201D1E"/>
          <w:sz w:val="24"/>
        </w:rPr>
        <w:t>for</w:t>
      </w:r>
      <w:r>
        <w:rPr>
          <w:color w:val="201D1E"/>
          <w:spacing w:val="-3"/>
          <w:sz w:val="24"/>
        </w:rPr>
        <w:t xml:space="preserve"> </w:t>
      </w:r>
      <w:r>
        <w:rPr>
          <w:color w:val="201D1E"/>
          <w:sz w:val="24"/>
        </w:rPr>
        <w:t>back</w:t>
      </w:r>
      <w:r>
        <w:rPr>
          <w:color w:val="201D1E"/>
          <w:spacing w:val="-3"/>
          <w:sz w:val="24"/>
        </w:rPr>
        <w:t xml:space="preserve"> </w:t>
      </w:r>
      <w:r>
        <w:rPr>
          <w:color w:val="201D1E"/>
          <w:sz w:val="24"/>
        </w:rPr>
        <w:t>gardens</w:t>
      </w:r>
      <w:r>
        <w:rPr>
          <w:color w:val="201D1E"/>
          <w:spacing w:val="-2"/>
          <w:sz w:val="24"/>
        </w:rPr>
        <w:t xml:space="preserve"> </w:t>
      </w:r>
      <w:r>
        <w:rPr>
          <w:color w:val="201D1E"/>
          <w:sz w:val="24"/>
        </w:rPr>
        <w:t>or</w:t>
      </w:r>
      <w:r>
        <w:rPr>
          <w:color w:val="201D1E"/>
          <w:spacing w:val="-1"/>
          <w:sz w:val="24"/>
        </w:rPr>
        <w:t xml:space="preserve"> </w:t>
      </w:r>
      <w:r>
        <w:rPr>
          <w:color w:val="201D1E"/>
          <w:sz w:val="24"/>
        </w:rPr>
        <w:t>perimeter</w:t>
      </w:r>
      <w:r>
        <w:rPr>
          <w:color w:val="201D1E"/>
          <w:spacing w:val="-1"/>
          <w:sz w:val="24"/>
        </w:rPr>
        <w:t xml:space="preserve"> </w:t>
      </w:r>
      <w:r>
        <w:rPr>
          <w:color w:val="201D1E"/>
          <w:sz w:val="24"/>
        </w:rPr>
        <w:t>walls,</w:t>
      </w:r>
      <w:r>
        <w:rPr>
          <w:color w:val="201D1E"/>
          <w:spacing w:val="-4"/>
          <w:sz w:val="24"/>
        </w:rPr>
        <w:t xml:space="preserve"> </w:t>
      </w:r>
      <w:r>
        <w:rPr>
          <w:color w:val="201D1E"/>
          <w:sz w:val="24"/>
        </w:rPr>
        <w:t>the</w:t>
      </w:r>
      <w:r>
        <w:rPr>
          <w:color w:val="201D1E"/>
          <w:spacing w:val="-3"/>
          <w:sz w:val="24"/>
        </w:rPr>
        <w:t xml:space="preserve"> </w:t>
      </w:r>
      <w:r>
        <w:rPr>
          <w:color w:val="201D1E"/>
          <w:sz w:val="24"/>
        </w:rPr>
        <w:t>quality</w:t>
      </w:r>
      <w:r>
        <w:rPr>
          <w:color w:val="201D1E"/>
          <w:spacing w:val="-2"/>
          <w:sz w:val="24"/>
        </w:rPr>
        <w:t xml:space="preserve"> </w:t>
      </w:r>
      <w:r>
        <w:rPr>
          <w:color w:val="201D1E"/>
          <w:sz w:val="24"/>
        </w:rPr>
        <w:t>of</w:t>
      </w:r>
      <w:r>
        <w:rPr>
          <w:color w:val="201D1E"/>
          <w:spacing w:val="-3"/>
          <w:sz w:val="24"/>
        </w:rPr>
        <w:t xml:space="preserve"> </w:t>
      </w:r>
      <w:r>
        <w:rPr>
          <w:color w:val="201D1E"/>
          <w:sz w:val="24"/>
        </w:rPr>
        <w:t>the</w:t>
      </w:r>
      <w:r>
        <w:rPr>
          <w:color w:val="201D1E"/>
          <w:spacing w:val="-1"/>
          <w:sz w:val="24"/>
        </w:rPr>
        <w:t xml:space="preserve"> </w:t>
      </w:r>
      <w:r>
        <w:rPr>
          <w:color w:val="201D1E"/>
          <w:sz w:val="24"/>
        </w:rPr>
        <w:t>materials</w:t>
      </w:r>
      <w:r>
        <w:rPr>
          <w:color w:val="201D1E"/>
          <w:spacing w:val="-2"/>
          <w:sz w:val="24"/>
        </w:rPr>
        <w:t xml:space="preserve"> </w:t>
      </w:r>
      <w:r>
        <w:rPr>
          <w:color w:val="201D1E"/>
          <w:sz w:val="24"/>
        </w:rPr>
        <w:t>should</w:t>
      </w:r>
      <w:r>
        <w:rPr>
          <w:color w:val="201D1E"/>
          <w:spacing w:val="-3"/>
          <w:sz w:val="24"/>
        </w:rPr>
        <w:t xml:space="preserve"> </w:t>
      </w:r>
      <w:r>
        <w:rPr>
          <w:color w:val="201D1E"/>
          <w:sz w:val="24"/>
        </w:rPr>
        <w:t>be</w:t>
      </w:r>
      <w:r>
        <w:rPr>
          <w:color w:val="201D1E"/>
          <w:spacing w:val="-3"/>
          <w:sz w:val="24"/>
        </w:rPr>
        <w:t xml:space="preserve"> </w:t>
      </w:r>
      <w:r>
        <w:rPr>
          <w:color w:val="201D1E"/>
          <w:sz w:val="24"/>
        </w:rPr>
        <w:t>high.</w:t>
      </w:r>
      <w:r>
        <w:rPr>
          <w:color w:val="201D1E"/>
          <w:spacing w:val="-3"/>
          <w:sz w:val="24"/>
        </w:rPr>
        <w:t xml:space="preserve"> </w:t>
      </w:r>
      <w:r>
        <w:rPr>
          <w:color w:val="201D1E"/>
          <w:sz w:val="24"/>
        </w:rPr>
        <w:t>Panel</w:t>
      </w:r>
      <w:r>
        <w:rPr>
          <w:color w:val="201D1E"/>
          <w:spacing w:val="-3"/>
          <w:sz w:val="24"/>
        </w:rPr>
        <w:t xml:space="preserve"> </w:t>
      </w:r>
      <w:r>
        <w:rPr>
          <w:color w:val="201D1E"/>
          <w:sz w:val="24"/>
        </w:rPr>
        <w:t>fencing</w:t>
      </w:r>
      <w:r>
        <w:rPr>
          <w:color w:val="201D1E"/>
          <w:spacing w:val="-2"/>
          <w:sz w:val="24"/>
        </w:rPr>
        <w:t xml:space="preserve"> </w:t>
      </w:r>
      <w:r>
        <w:rPr>
          <w:color w:val="201D1E"/>
          <w:sz w:val="24"/>
        </w:rPr>
        <w:t>should be</w:t>
      </w:r>
      <w:r>
        <w:rPr>
          <w:color w:val="201D1E"/>
          <w:spacing w:val="-1"/>
          <w:sz w:val="24"/>
        </w:rPr>
        <w:t xml:space="preserve"> </w:t>
      </w:r>
      <w:r>
        <w:rPr>
          <w:color w:val="201D1E"/>
          <w:sz w:val="24"/>
        </w:rPr>
        <w:t xml:space="preserve">avoided. Instead, different treatments should be used such as: dry wall or masonry walls which create patterns similar to the main building windows; patterns created with bricks; a green lawned area or </w:t>
      </w:r>
      <w:proofErr w:type="gramStart"/>
      <w:r>
        <w:rPr>
          <w:color w:val="201D1E"/>
          <w:sz w:val="24"/>
        </w:rPr>
        <w:t>bank ;</w:t>
      </w:r>
      <w:proofErr w:type="gramEnd"/>
      <w:r>
        <w:rPr>
          <w:color w:val="201D1E"/>
          <w:sz w:val="24"/>
        </w:rPr>
        <w:t xml:space="preserve"> hedges and planting; a combination of open timber structures and brick.</w:t>
      </w:r>
    </w:p>
    <w:p w14:paraId="0E8E0920" w14:textId="77777777" w:rsidR="00010C00" w:rsidRDefault="00D566EA">
      <w:pPr>
        <w:pStyle w:val="Heading1"/>
        <w:spacing w:before="241"/>
        <w:jc w:val="both"/>
      </w:pPr>
      <w:bookmarkStart w:id="9" w:name="_bookmark9"/>
      <w:bookmarkEnd w:id="9"/>
      <w:r>
        <w:rPr>
          <w:color w:val="2E5395"/>
        </w:rPr>
        <w:t>Code</w:t>
      </w:r>
      <w:r>
        <w:rPr>
          <w:color w:val="2E5395"/>
          <w:spacing w:val="-8"/>
        </w:rPr>
        <w:t xml:space="preserve"> </w:t>
      </w:r>
      <w:r>
        <w:rPr>
          <w:color w:val="2E5395"/>
        </w:rPr>
        <w:t>5.</w:t>
      </w:r>
      <w:r>
        <w:rPr>
          <w:color w:val="2E5395"/>
          <w:spacing w:val="-7"/>
        </w:rPr>
        <w:t xml:space="preserve"> </w:t>
      </w:r>
      <w:r>
        <w:rPr>
          <w:color w:val="2E5395"/>
        </w:rPr>
        <w:t>Built</w:t>
      </w:r>
      <w:r>
        <w:rPr>
          <w:color w:val="2E5395"/>
          <w:spacing w:val="-8"/>
        </w:rPr>
        <w:t xml:space="preserve"> </w:t>
      </w:r>
      <w:r>
        <w:rPr>
          <w:color w:val="2E5395"/>
        </w:rPr>
        <w:t>Form:</w:t>
      </w:r>
      <w:r>
        <w:rPr>
          <w:color w:val="2E5395"/>
          <w:spacing w:val="-8"/>
        </w:rPr>
        <w:t xml:space="preserve"> </w:t>
      </w:r>
      <w:r>
        <w:rPr>
          <w:color w:val="2E5395"/>
        </w:rPr>
        <w:t>Architectural</w:t>
      </w:r>
      <w:r>
        <w:rPr>
          <w:color w:val="2E5395"/>
          <w:spacing w:val="-10"/>
        </w:rPr>
        <w:t xml:space="preserve"> </w:t>
      </w:r>
      <w:r>
        <w:rPr>
          <w:color w:val="2E5395"/>
        </w:rPr>
        <w:t>details</w:t>
      </w:r>
      <w:r>
        <w:rPr>
          <w:color w:val="2E5395"/>
          <w:spacing w:val="-10"/>
        </w:rPr>
        <w:t xml:space="preserve"> </w:t>
      </w:r>
      <w:r>
        <w:rPr>
          <w:color w:val="2E5395"/>
        </w:rPr>
        <w:t>and</w:t>
      </w:r>
      <w:r>
        <w:rPr>
          <w:color w:val="2E5395"/>
          <w:spacing w:val="-9"/>
        </w:rPr>
        <w:t xml:space="preserve"> </w:t>
      </w:r>
      <w:r>
        <w:rPr>
          <w:color w:val="2E5395"/>
        </w:rPr>
        <w:t>Building</w:t>
      </w:r>
      <w:r>
        <w:rPr>
          <w:color w:val="2E5395"/>
          <w:spacing w:val="-9"/>
        </w:rPr>
        <w:t xml:space="preserve"> </w:t>
      </w:r>
      <w:r>
        <w:rPr>
          <w:color w:val="2E5395"/>
          <w:spacing w:val="-2"/>
        </w:rPr>
        <w:t>materials</w:t>
      </w:r>
    </w:p>
    <w:p w14:paraId="7A00D57B" w14:textId="77777777" w:rsidR="00010C00" w:rsidRDefault="00D566EA">
      <w:pPr>
        <w:pStyle w:val="BodyText"/>
        <w:spacing w:before="31" w:line="259" w:lineRule="auto"/>
        <w:ind w:left="560" w:right="553"/>
      </w:pPr>
      <w:r>
        <w:rPr>
          <w:color w:val="201D1E"/>
        </w:rPr>
        <w:t>Within the Plan Area there a variety of architectural styles and ages contributing to the character and appearance of settlements and communities, including early cob thatched properties, early 19th century;</w:t>
      </w:r>
      <w:r>
        <w:rPr>
          <w:color w:val="201D1E"/>
          <w:spacing w:val="-3"/>
        </w:rPr>
        <w:t xml:space="preserve"> </w:t>
      </w:r>
      <w:r>
        <w:rPr>
          <w:color w:val="201D1E"/>
        </w:rPr>
        <w:t>mid-to-late 19th century</w:t>
      </w:r>
      <w:r>
        <w:rPr>
          <w:color w:val="201D1E"/>
          <w:spacing w:val="-1"/>
        </w:rPr>
        <w:t xml:space="preserve"> </w:t>
      </w:r>
      <w:r>
        <w:rPr>
          <w:color w:val="201D1E"/>
        </w:rPr>
        <w:t>Victorian buildings; and</w:t>
      </w:r>
      <w:r>
        <w:rPr>
          <w:color w:val="201D1E"/>
          <w:spacing w:val="-2"/>
        </w:rPr>
        <w:t xml:space="preserve"> </w:t>
      </w:r>
      <w:r>
        <w:rPr>
          <w:color w:val="201D1E"/>
        </w:rPr>
        <w:t>a variety</w:t>
      </w:r>
      <w:r>
        <w:rPr>
          <w:color w:val="201D1E"/>
          <w:spacing w:val="-2"/>
        </w:rPr>
        <w:t xml:space="preserve"> </w:t>
      </w:r>
      <w:r>
        <w:rPr>
          <w:color w:val="201D1E"/>
        </w:rPr>
        <w:t>of 20th and 21st century styles. Such architectural styles and ages are closely linked with the building materials available and in vogue at that time. There</w:t>
      </w:r>
      <w:r>
        <w:rPr>
          <w:color w:val="201D1E"/>
          <w:spacing w:val="-4"/>
        </w:rPr>
        <w:t xml:space="preserve"> </w:t>
      </w:r>
      <w:r>
        <w:rPr>
          <w:color w:val="201D1E"/>
        </w:rPr>
        <w:t>are</w:t>
      </w:r>
      <w:r>
        <w:rPr>
          <w:color w:val="201D1E"/>
          <w:spacing w:val="-2"/>
        </w:rPr>
        <w:t xml:space="preserve"> </w:t>
      </w:r>
      <w:r>
        <w:rPr>
          <w:color w:val="201D1E"/>
        </w:rPr>
        <w:t>historic</w:t>
      </w:r>
      <w:r>
        <w:rPr>
          <w:color w:val="201D1E"/>
          <w:spacing w:val="-2"/>
        </w:rPr>
        <w:t xml:space="preserve"> </w:t>
      </w:r>
      <w:r>
        <w:rPr>
          <w:color w:val="201D1E"/>
        </w:rPr>
        <w:t>buildings</w:t>
      </w:r>
      <w:r>
        <w:rPr>
          <w:color w:val="201D1E"/>
          <w:spacing w:val="-1"/>
        </w:rPr>
        <w:t xml:space="preserve"> </w:t>
      </w:r>
      <w:proofErr w:type="gramStart"/>
      <w:r>
        <w:rPr>
          <w:color w:val="201D1E"/>
        </w:rPr>
        <w:t>include</w:t>
      </w:r>
      <w:proofErr w:type="gramEnd"/>
      <w:r>
        <w:rPr>
          <w:color w:val="201D1E"/>
        </w:rPr>
        <w:t xml:space="preserve"> cob</w:t>
      </w:r>
      <w:r>
        <w:rPr>
          <w:color w:val="201D1E"/>
          <w:spacing w:val="-3"/>
        </w:rPr>
        <w:t xml:space="preserve"> </w:t>
      </w:r>
      <w:r>
        <w:rPr>
          <w:color w:val="201D1E"/>
        </w:rPr>
        <w:t>and</w:t>
      </w:r>
      <w:r>
        <w:rPr>
          <w:color w:val="201D1E"/>
          <w:spacing w:val="-1"/>
        </w:rPr>
        <w:t xml:space="preserve"> </w:t>
      </w:r>
      <w:r>
        <w:rPr>
          <w:color w:val="201D1E"/>
        </w:rPr>
        <w:t>a</w:t>
      </w:r>
      <w:r>
        <w:rPr>
          <w:color w:val="201D1E"/>
          <w:spacing w:val="-4"/>
        </w:rPr>
        <w:t xml:space="preserve"> </w:t>
      </w:r>
      <w:r>
        <w:rPr>
          <w:color w:val="201D1E"/>
        </w:rPr>
        <w:t>variety</w:t>
      </w:r>
      <w:r>
        <w:rPr>
          <w:color w:val="201D1E"/>
          <w:spacing w:val="-2"/>
        </w:rPr>
        <w:t xml:space="preserve"> </w:t>
      </w:r>
      <w:r>
        <w:rPr>
          <w:color w:val="201D1E"/>
        </w:rPr>
        <w:t>of</w:t>
      </w:r>
      <w:r>
        <w:rPr>
          <w:color w:val="201D1E"/>
          <w:spacing w:val="-1"/>
        </w:rPr>
        <w:t xml:space="preserve"> </w:t>
      </w:r>
      <w:r>
        <w:rPr>
          <w:color w:val="201D1E"/>
        </w:rPr>
        <w:t>stones,</w:t>
      </w:r>
      <w:r>
        <w:rPr>
          <w:color w:val="201D1E"/>
          <w:spacing w:val="-4"/>
        </w:rPr>
        <w:t xml:space="preserve"> </w:t>
      </w:r>
      <w:r>
        <w:rPr>
          <w:color w:val="201D1E"/>
        </w:rPr>
        <w:t>including</w:t>
      </w:r>
      <w:r>
        <w:rPr>
          <w:color w:val="201D1E"/>
          <w:spacing w:val="-4"/>
        </w:rPr>
        <w:t xml:space="preserve"> </w:t>
      </w:r>
      <w:proofErr w:type="spellStart"/>
      <w:r>
        <w:rPr>
          <w:color w:val="201D1E"/>
        </w:rPr>
        <w:t>heavitree</w:t>
      </w:r>
      <w:proofErr w:type="spellEnd"/>
      <w:r>
        <w:rPr>
          <w:color w:val="201D1E"/>
          <w:spacing w:val="-4"/>
        </w:rPr>
        <w:t xml:space="preserve"> </w:t>
      </w:r>
      <w:r>
        <w:rPr>
          <w:color w:val="201D1E"/>
        </w:rPr>
        <w:t>stone</w:t>
      </w:r>
      <w:r>
        <w:rPr>
          <w:color w:val="201D1E"/>
          <w:spacing w:val="-3"/>
        </w:rPr>
        <w:t xml:space="preserve"> </w:t>
      </w:r>
      <w:r>
        <w:rPr>
          <w:color w:val="201D1E"/>
        </w:rPr>
        <w:t>and</w:t>
      </w:r>
      <w:r>
        <w:rPr>
          <w:color w:val="201D1E"/>
          <w:spacing w:val="-3"/>
        </w:rPr>
        <w:t xml:space="preserve"> </w:t>
      </w:r>
      <w:r>
        <w:rPr>
          <w:color w:val="201D1E"/>
        </w:rPr>
        <w:t>volcanic</w:t>
      </w:r>
      <w:r>
        <w:rPr>
          <w:color w:val="201D1E"/>
          <w:spacing w:val="-2"/>
        </w:rPr>
        <w:t xml:space="preserve"> </w:t>
      </w:r>
      <w:r>
        <w:rPr>
          <w:color w:val="201D1E"/>
        </w:rPr>
        <w:t>rock. A</w:t>
      </w:r>
      <w:r>
        <w:rPr>
          <w:color w:val="201D1E"/>
          <w:spacing w:val="-1"/>
        </w:rPr>
        <w:t xml:space="preserve"> </w:t>
      </w:r>
      <w:r>
        <w:rPr>
          <w:color w:val="201D1E"/>
        </w:rPr>
        <w:t>lot</w:t>
      </w:r>
      <w:r>
        <w:rPr>
          <w:color w:val="201D1E"/>
          <w:spacing w:val="-1"/>
        </w:rPr>
        <w:t xml:space="preserve"> </w:t>
      </w:r>
      <w:r>
        <w:rPr>
          <w:color w:val="201D1E"/>
        </w:rPr>
        <w:t>of</w:t>
      </w:r>
      <w:r>
        <w:rPr>
          <w:color w:val="201D1E"/>
          <w:spacing w:val="-3"/>
        </w:rPr>
        <w:t xml:space="preserve"> </w:t>
      </w:r>
      <w:r>
        <w:rPr>
          <w:color w:val="201D1E"/>
        </w:rPr>
        <w:t>properties</w:t>
      </w:r>
      <w:r>
        <w:rPr>
          <w:color w:val="201D1E"/>
          <w:spacing w:val="-2"/>
        </w:rPr>
        <w:t xml:space="preserve"> </w:t>
      </w:r>
      <w:r>
        <w:rPr>
          <w:color w:val="201D1E"/>
        </w:rPr>
        <w:t>are</w:t>
      </w:r>
      <w:r>
        <w:rPr>
          <w:color w:val="201D1E"/>
          <w:spacing w:val="-3"/>
        </w:rPr>
        <w:t xml:space="preserve"> </w:t>
      </w:r>
      <w:r>
        <w:rPr>
          <w:color w:val="201D1E"/>
        </w:rPr>
        <w:t>rendered, with</w:t>
      </w:r>
      <w:r>
        <w:rPr>
          <w:color w:val="201D1E"/>
          <w:spacing w:val="-1"/>
        </w:rPr>
        <w:t xml:space="preserve"> </w:t>
      </w:r>
      <w:r>
        <w:rPr>
          <w:color w:val="201D1E"/>
        </w:rPr>
        <w:t>the</w:t>
      </w:r>
      <w:r>
        <w:rPr>
          <w:color w:val="201D1E"/>
          <w:spacing w:val="-3"/>
        </w:rPr>
        <w:t xml:space="preserve"> </w:t>
      </w:r>
      <w:r>
        <w:rPr>
          <w:color w:val="201D1E"/>
        </w:rPr>
        <w:t>predominant</w:t>
      </w:r>
      <w:r>
        <w:rPr>
          <w:color w:val="201D1E"/>
          <w:spacing w:val="-1"/>
        </w:rPr>
        <w:t xml:space="preserve"> </w:t>
      </w:r>
      <w:proofErr w:type="spellStart"/>
      <w:r>
        <w:rPr>
          <w:color w:val="201D1E"/>
        </w:rPr>
        <w:t>colour</w:t>
      </w:r>
      <w:proofErr w:type="spellEnd"/>
      <w:r>
        <w:rPr>
          <w:color w:val="201D1E"/>
          <w:spacing w:val="-4"/>
        </w:rPr>
        <w:t xml:space="preserve"> </w:t>
      </w:r>
      <w:r>
        <w:rPr>
          <w:color w:val="201D1E"/>
        </w:rPr>
        <w:t>being</w:t>
      </w:r>
      <w:r>
        <w:rPr>
          <w:color w:val="201D1E"/>
          <w:spacing w:val="-4"/>
        </w:rPr>
        <w:t xml:space="preserve"> </w:t>
      </w:r>
      <w:r>
        <w:rPr>
          <w:color w:val="201D1E"/>
        </w:rPr>
        <w:t>white,</w:t>
      </w:r>
      <w:r>
        <w:rPr>
          <w:color w:val="201D1E"/>
          <w:spacing w:val="-3"/>
        </w:rPr>
        <w:t xml:space="preserve"> </w:t>
      </w:r>
      <w:r>
        <w:rPr>
          <w:color w:val="201D1E"/>
        </w:rPr>
        <w:t>the</w:t>
      </w:r>
      <w:r>
        <w:rPr>
          <w:color w:val="201D1E"/>
          <w:spacing w:val="-4"/>
        </w:rPr>
        <w:t xml:space="preserve"> </w:t>
      </w:r>
      <w:r>
        <w:rPr>
          <w:color w:val="201D1E"/>
        </w:rPr>
        <w:t>other</w:t>
      </w:r>
      <w:r>
        <w:rPr>
          <w:color w:val="201D1E"/>
          <w:spacing w:val="-1"/>
        </w:rPr>
        <w:t xml:space="preserve"> </w:t>
      </w:r>
      <w:r>
        <w:rPr>
          <w:color w:val="201D1E"/>
        </w:rPr>
        <w:t>common</w:t>
      </w:r>
      <w:r>
        <w:rPr>
          <w:color w:val="201D1E"/>
          <w:spacing w:val="-3"/>
        </w:rPr>
        <w:t xml:space="preserve"> </w:t>
      </w:r>
      <w:r>
        <w:rPr>
          <w:color w:val="201D1E"/>
        </w:rPr>
        <w:t>finish</w:t>
      </w:r>
      <w:r>
        <w:rPr>
          <w:color w:val="201D1E"/>
          <w:spacing w:val="-3"/>
        </w:rPr>
        <w:t xml:space="preserve"> </w:t>
      </w:r>
      <w:r>
        <w:rPr>
          <w:color w:val="201D1E"/>
        </w:rPr>
        <w:t>is</w:t>
      </w:r>
      <w:r>
        <w:rPr>
          <w:color w:val="201D1E"/>
          <w:spacing w:val="-2"/>
        </w:rPr>
        <w:t xml:space="preserve"> </w:t>
      </w:r>
      <w:r>
        <w:rPr>
          <w:color w:val="201D1E"/>
        </w:rPr>
        <w:t>red</w:t>
      </w:r>
      <w:r>
        <w:rPr>
          <w:color w:val="201D1E"/>
          <w:spacing w:val="-3"/>
        </w:rPr>
        <w:t xml:space="preserve"> </w:t>
      </w:r>
      <w:r>
        <w:rPr>
          <w:color w:val="201D1E"/>
        </w:rPr>
        <w:t>brick. It</w:t>
      </w:r>
      <w:r>
        <w:rPr>
          <w:color w:val="201D1E"/>
          <w:spacing w:val="-1"/>
        </w:rPr>
        <w:t xml:space="preserve"> </w:t>
      </w:r>
      <w:r>
        <w:rPr>
          <w:color w:val="201D1E"/>
        </w:rPr>
        <w:t>is</w:t>
      </w:r>
      <w:r>
        <w:rPr>
          <w:color w:val="201D1E"/>
          <w:spacing w:val="-4"/>
        </w:rPr>
        <w:t xml:space="preserve"> </w:t>
      </w:r>
      <w:r>
        <w:rPr>
          <w:color w:val="201D1E"/>
        </w:rPr>
        <w:t>therefore</w:t>
      </w:r>
      <w:r>
        <w:rPr>
          <w:color w:val="201D1E"/>
          <w:spacing w:val="-1"/>
        </w:rPr>
        <w:t xml:space="preserve"> </w:t>
      </w:r>
      <w:r>
        <w:rPr>
          <w:color w:val="201D1E"/>
        </w:rPr>
        <w:t>important</w:t>
      </w:r>
      <w:r>
        <w:rPr>
          <w:color w:val="201D1E"/>
          <w:spacing w:val="-3"/>
        </w:rPr>
        <w:t xml:space="preserve"> </w:t>
      </w:r>
      <w:r>
        <w:rPr>
          <w:color w:val="201D1E"/>
        </w:rPr>
        <w:t>that</w:t>
      </w:r>
      <w:r>
        <w:rPr>
          <w:color w:val="201D1E"/>
          <w:spacing w:val="-3"/>
        </w:rPr>
        <w:t xml:space="preserve"> </w:t>
      </w:r>
      <w:r>
        <w:rPr>
          <w:color w:val="201D1E"/>
        </w:rPr>
        <w:t>the</w:t>
      </w:r>
      <w:r>
        <w:rPr>
          <w:color w:val="201D1E"/>
          <w:spacing w:val="-4"/>
        </w:rPr>
        <w:t xml:space="preserve"> </w:t>
      </w:r>
      <w:r>
        <w:rPr>
          <w:color w:val="201D1E"/>
        </w:rPr>
        <w:t>materials</w:t>
      </w:r>
      <w:r>
        <w:rPr>
          <w:color w:val="201D1E"/>
          <w:spacing w:val="-4"/>
        </w:rPr>
        <w:t xml:space="preserve"> </w:t>
      </w:r>
      <w:r>
        <w:rPr>
          <w:color w:val="201D1E"/>
        </w:rPr>
        <w:t>used</w:t>
      </w:r>
      <w:r>
        <w:rPr>
          <w:color w:val="201D1E"/>
          <w:spacing w:val="-3"/>
        </w:rPr>
        <w:t xml:space="preserve"> </w:t>
      </w:r>
      <w:r>
        <w:rPr>
          <w:color w:val="201D1E"/>
        </w:rPr>
        <w:t>in</w:t>
      </w:r>
      <w:r>
        <w:rPr>
          <w:color w:val="201D1E"/>
          <w:spacing w:val="-3"/>
        </w:rPr>
        <w:t xml:space="preserve"> </w:t>
      </w:r>
      <w:r>
        <w:rPr>
          <w:color w:val="201D1E"/>
        </w:rPr>
        <w:t>proposed developments are of a high quality and reinforce such local distinctiveness.</w:t>
      </w:r>
    </w:p>
    <w:p w14:paraId="0D0ACD1E" w14:textId="77777777" w:rsidR="00010C00" w:rsidRDefault="00D566EA">
      <w:pPr>
        <w:pStyle w:val="BodyText"/>
        <w:spacing w:before="159"/>
        <w:ind w:left="560" w:right="608"/>
      </w:pPr>
      <w:r>
        <w:rPr>
          <w:color w:val="201D1E"/>
        </w:rPr>
        <w:t>Key architecture features and use of local materials should be considered in future development proposals. In the village Character Assessment</w:t>
      </w:r>
      <w:r>
        <w:rPr>
          <w:color w:val="201D1E"/>
          <w:spacing w:val="-3"/>
        </w:rPr>
        <w:t xml:space="preserve"> </w:t>
      </w:r>
      <w:r>
        <w:rPr>
          <w:color w:val="201D1E"/>
        </w:rPr>
        <w:t>key</w:t>
      </w:r>
      <w:r>
        <w:rPr>
          <w:color w:val="201D1E"/>
          <w:spacing w:val="-2"/>
        </w:rPr>
        <w:t xml:space="preserve"> </w:t>
      </w:r>
      <w:r>
        <w:rPr>
          <w:color w:val="201D1E"/>
        </w:rPr>
        <w:t>architectural</w:t>
      </w:r>
      <w:r>
        <w:rPr>
          <w:color w:val="201D1E"/>
          <w:spacing w:val="-4"/>
        </w:rPr>
        <w:t xml:space="preserve"> </w:t>
      </w:r>
      <w:r>
        <w:rPr>
          <w:color w:val="201D1E"/>
        </w:rPr>
        <w:t>features</w:t>
      </w:r>
      <w:r>
        <w:rPr>
          <w:color w:val="201D1E"/>
          <w:spacing w:val="-2"/>
        </w:rPr>
        <w:t xml:space="preserve"> </w:t>
      </w:r>
      <w:r>
        <w:rPr>
          <w:color w:val="201D1E"/>
        </w:rPr>
        <w:t>and</w:t>
      </w:r>
      <w:r>
        <w:rPr>
          <w:color w:val="201D1E"/>
          <w:spacing w:val="-3"/>
        </w:rPr>
        <w:t xml:space="preserve"> </w:t>
      </w:r>
      <w:r>
        <w:rPr>
          <w:color w:val="201D1E"/>
        </w:rPr>
        <w:t>use</w:t>
      </w:r>
      <w:r>
        <w:rPr>
          <w:color w:val="201D1E"/>
          <w:spacing w:val="-4"/>
        </w:rPr>
        <w:t xml:space="preserve"> </w:t>
      </w:r>
      <w:r>
        <w:rPr>
          <w:color w:val="201D1E"/>
        </w:rPr>
        <w:t>of</w:t>
      </w:r>
      <w:r>
        <w:rPr>
          <w:color w:val="201D1E"/>
          <w:spacing w:val="-4"/>
        </w:rPr>
        <w:t xml:space="preserve"> </w:t>
      </w:r>
      <w:r>
        <w:rPr>
          <w:color w:val="201D1E"/>
        </w:rPr>
        <w:t>materials</w:t>
      </w:r>
      <w:r>
        <w:rPr>
          <w:color w:val="201D1E"/>
          <w:spacing w:val="-4"/>
        </w:rPr>
        <w:t xml:space="preserve"> </w:t>
      </w:r>
      <w:r>
        <w:rPr>
          <w:color w:val="201D1E"/>
        </w:rPr>
        <w:t>are</w:t>
      </w:r>
      <w:r>
        <w:rPr>
          <w:color w:val="201D1E"/>
          <w:spacing w:val="-3"/>
        </w:rPr>
        <w:t xml:space="preserve"> </w:t>
      </w:r>
      <w:r>
        <w:rPr>
          <w:color w:val="201D1E"/>
        </w:rPr>
        <w:t>provided</w:t>
      </w:r>
      <w:r>
        <w:rPr>
          <w:color w:val="201D1E"/>
          <w:spacing w:val="-3"/>
        </w:rPr>
        <w:t xml:space="preserve"> </w:t>
      </w:r>
      <w:r>
        <w:rPr>
          <w:color w:val="201D1E"/>
        </w:rPr>
        <w:t>in</w:t>
      </w:r>
      <w:r>
        <w:rPr>
          <w:color w:val="201D1E"/>
          <w:spacing w:val="-3"/>
        </w:rPr>
        <w:t xml:space="preserve"> </w:t>
      </w:r>
      <w:r>
        <w:rPr>
          <w:color w:val="201D1E"/>
        </w:rPr>
        <w:t>depth</w:t>
      </w:r>
      <w:r>
        <w:rPr>
          <w:color w:val="201D1E"/>
          <w:spacing w:val="-1"/>
        </w:rPr>
        <w:t xml:space="preserve"> </w:t>
      </w:r>
      <w:r>
        <w:rPr>
          <w:color w:val="201D1E"/>
        </w:rPr>
        <w:t>for</w:t>
      </w:r>
      <w:r>
        <w:rPr>
          <w:color w:val="201D1E"/>
          <w:spacing w:val="-1"/>
        </w:rPr>
        <w:t xml:space="preserve"> </w:t>
      </w:r>
      <w:r>
        <w:rPr>
          <w:color w:val="201D1E"/>
        </w:rPr>
        <w:t>each area</w:t>
      </w:r>
      <w:r>
        <w:rPr>
          <w:color w:val="201D1E"/>
          <w:spacing w:val="-1"/>
        </w:rPr>
        <w:t xml:space="preserve"> </w:t>
      </w:r>
      <w:r>
        <w:rPr>
          <w:color w:val="201D1E"/>
        </w:rPr>
        <w:t>and</w:t>
      </w:r>
      <w:r>
        <w:rPr>
          <w:color w:val="201D1E"/>
          <w:spacing w:val="-3"/>
        </w:rPr>
        <w:t xml:space="preserve"> </w:t>
      </w:r>
      <w:r>
        <w:rPr>
          <w:color w:val="201D1E"/>
        </w:rPr>
        <w:t>this</w:t>
      </w:r>
      <w:r>
        <w:rPr>
          <w:color w:val="201D1E"/>
          <w:spacing w:val="-2"/>
        </w:rPr>
        <w:t xml:space="preserve"> </w:t>
      </w:r>
      <w:r>
        <w:rPr>
          <w:color w:val="201D1E"/>
        </w:rPr>
        <w:t>should</w:t>
      </w:r>
      <w:r>
        <w:rPr>
          <w:color w:val="201D1E"/>
          <w:spacing w:val="-3"/>
        </w:rPr>
        <w:t xml:space="preserve"> </w:t>
      </w:r>
      <w:r>
        <w:rPr>
          <w:color w:val="201D1E"/>
        </w:rPr>
        <w:t>be</w:t>
      </w:r>
      <w:r>
        <w:rPr>
          <w:color w:val="201D1E"/>
          <w:spacing w:val="-3"/>
        </w:rPr>
        <w:t xml:space="preserve"> </w:t>
      </w:r>
      <w:r>
        <w:rPr>
          <w:color w:val="201D1E"/>
        </w:rPr>
        <w:t>used</w:t>
      </w:r>
      <w:r>
        <w:rPr>
          <w:color w:val="201D1E"/>
          <w:spacing w:val="-3"/>
        </w:rPr>
        <w:t xml:space="preserve"> </w:t>
      </w:r>
      <w:r>
        <w:rPr>
          <w:color w:val="201D1E"/>
        </w:rPr>
        <w:t>as</w:t>
      </w:r>
      <w:r>
        <w:rPr>
          <w:color w:val="201D1E"/>
          <w:spacing w:val="-2"/>
        </w:rPr>
        <w:t xml:space="preserve"> </w:t>
      </w:r>
      <w:r>
        <w:rPr>
          <w:color w:val="201D1E"/>
        </w:rPr>
        <w:t>a</w:t>
      </w:r>
      <w:r>
        <w:rPr>
          <w:color w:val="201D1E"/>
          <w:spacing w:val="-6"/>
        </w:rPr>
        <w:t xml:space="preserve"> </w:t>
      </w:r>
      <w:r>
        <w:rPr>
          <w:color w:val="201D1E"/>
        </w:rPr>
        <w:t>key</w:t>
      </w:r>
      <w:r>
        <w:rPr>
          <w:color w:val="201D1E"/>
          <w:spacing w:val="-2"/>
        </w:rPr>
        <w:t xml:space="preserve"> </w:t>
      </w:r>
      <w:r>
        <w:rPr>
          <w:color w:val="201D1E"/>
        </w:rPr>
        <w:t>resource. However, a few principles are provided below</w:t>
      </w:r>
    </w:p>
    <w:p w14:paraId="726BAE12" w14:textId="77777777" w:rsidR="00010C00" w:rsidRDefault="00010C00">
      <w:pPr>
        <w:sectPr w:rsidR="00010C00">
          <w:pgSz w:w="16840" w:h="11910" w:orient="landscape"/>
          <w:pgMar w:top="1340" w:right="900" w:bottom="1200" w:left="880" w:header="0" w:footer="1000" w:gutter="0"/>
          <w:cols w:space="720"/>
        </w:sectPr>
      </w:pPr>
    </w:p>
    <w:p w14:paraId="2801CEE5" w14:textId="77777777" w:rsidR="00010C00" w:rsidRDefault="00D566EA">
      <w:pPr>
        <w:pStyle w:val="ListParagraph"/>
        <w:numPr>
          <w:ilvl w:val="0"/>
          <w:numId w:val="11"/>
        </w:numPr>
        <w:tabs>
          <w:tab w:val="left" w:pos="1280"/>
        </w:tabs>
        <w:spacing w:before="93"/>
        <w:ind w:right="873"/>
        <w:jc w:val="left"/>
        <w:rPr>
          <w:sz w:val="24"/>
        </w:rPr>
      </w:pPr>
      <w:r>
        <w:rPr>
          <w:color w:val="201D1E"/>
          <w:sz w:val="24"/>
        </w:rPr>
        <w:t>Any</w:t>
      </w:r>
      <w:r>
        <w:rPr>
          <w:color w:val="201D1E"/>
          <w:spacing w:val="-3"/>
          <w:sz w:val="24"/>
        </w:rPr>
        <w:t xml:space="preserve"> </w:t>
      </w:r>
      <w:r>
        <w:rPr>
          <w:color w:val="201D1E"/>
          <w:sz w:val="24"/>
        </w:rPr>
        <w:t>future</w:t>
      </w:r>
      <w:r>
        <w:rPr>
          <w:color w:val="201D1E"/>
          <w:spacing w:val="-3"/>
          <w:sz w:val="24"/>
        </w:rPr>
        <w:t xml:space="preserve"> </w:t>
      </w:r>
      <w:r>
        <w:rPr>
          <w:color w:val="201D1E"/>
          <w:sz w:val="24"/>
        </w:rPr>
        <w:t>development</w:t>
      </w:r>
      <w:r>
        <w:rPr>
          <w:color w:val="201D1E"/>
          <w:spacing w:val="-5"/>
          <w:sz w:val="24"/>
        </w:rPr>
        <w:t xml:space="preserve"> </w:t>
      </w:r>
      <w:r>
        <w:rPr>
          <w:color w:val="201D1E"/>
          <w:sz w:val="24"/>
        </w:rPr>
        <w:t>proposals</w:t>
      </w:r>
      <w:r>
        <w:rPr>
          <w:color w:val="201D1E"/>
          <w:spacing w:val="-3"/>
          <w:sz w:val="24"/>
        </w:rPr>
        <w:t xml:space="preserve"> </w:t>
      </w:r>
      <w:r>
        <w:rPr>
          <w:color w:val="201D1E"/>
          <w:sz w:val="24"/>
        </w:rPr>
        <w:t>should</w:t>
      </w:r>
      <w:r>
        <w:rPr>
          <w:color w:val="201D1E"/>
          <w:spacing w:val="-3"/>
          <w:sz w:val="24"/>
        </w:rPr>
        <w:t xml:space="preserve"> </w:t>
      </w:r>
      <w:r>
        <w:rPr>
          <w:color w:val="201D1E"/>
          <w:sz w:val="24"/>
        </w:rPr>
        <w:t>be</w:t>
      </w:r>
      <w:r>
        <w:rPr>
          <w:color w:val="201D1E"/>
          <w:spacing w:val="-2"/>
          <w:sz w:val="24"/>
        </w:rPr>
        <w:t xml:space="preserve"> </w:t>
      </w:r>
      <w:r>
        <w:rPr>
          <w:color w:val="201D1E"/>
          <w:sz w:val="24"/>
        </w:rPr>
        <w:t>based</w:t>
      </w:r>
      <w:r>
        <w:rPr>
          <w:color w:val="201D1E"/>
          <w:spacing w:val="-1"/>
          <w:sz w:val="24"/>
        </w:rPr>
        <w:t xml:space="preserve"> </w:t>
      </w:r>
      <w:r>
        <w:rPr>
          <w:color w:val="201D1E"/>
          <w:sz w:val="24"/>
        </w:rPr>
        <w:t>on</w:t>
      </w:r>
      <w:r>
        <w:rPr>
          <w:color w:val="201D1E"/>
          <w:spacing w:val="-2"/>
          <w:sz w:val="24"/>
        </w:rPr>
        <w:t xml:space="preserve"> </w:t>
      </w:r>
      <w:r>
        <w:rPr>
          <w:color w:val="201D1E"/>
          <w:sz w:val="24"/>
        </w:rPr>
        <w:t>an</w:t>
      </w:r>
      <w:r>
        <w:rPr>
          <w:color w:val="201D1E"/>
          <w:spacing w:val="-3"/>
          <w:sz w:val="24"/>
        </w:rPr>
        <w:t xml:space="preserve"> </w:t>
      </w:r>
      <w:r>
        <w:rPr>
          <w:color w:val="201D1E"/>
          <w:sz w:val="24"/>
        </w:rPr>
        <w:t>understanding</w:t>
      </w:r>
      <w:r>
        <w:rPr>
          <w:color w:val="201D1E"/>
          <w:spacing w:val="-4"/>
          <w:sz w:val="24"/>
        </w:rPr>
        <w:t xml:space="preserve"> </w:t>
      </w:r>
      <w:r>
        <w:rPr>
          <w:color w:val="201D1E"/>
          <w:sz w:val="24"/>
        </w:rPr>
        <w:t>of</w:t>
      </w:r>
      <w:r>
        <w:rPr>
          <w:color w:val="201D1E"/>
          <w:spacing w:val="-3"/>
          <w:sz w:val="24"/>
        </w:rPr>
        <w:t xml:space="preserve"> </w:t>
      </w:r>
      <w:r>
        <w:rPr>
          <w:color w:val="201D1E"/>
          <w:sz w:val="24"/>
        </w:rPr>
        <w:t>the</w:t>
      </w:r>
      <w:r>
        <w:rPr>
          <w:color w:val="201D1E"/>
          <w:spacing w:val="-4"/>
          <w:sz w:val="24"/>
        </w:rPr>
        <w:t xml:space="preserve"> </w:t>
      </w:r>
      <w:r>
        <w:rPr>
          <w:color w:val="201D1E"/>
          <w:sz w:val="24"/>
        </w:rPr>
        <w:t>surrounding</w:t>
      </w:r>
      <w:r>
        <w:rPr>
          <w:color w:val="201D1E"/>
          <w:spacing w:val="-4"/>
          <w:sz w:val="24"/>
        </w:rPr>
        <w:t xml:space="preserve"> </w:t>
      </w:r>
      <w:r>
        <w:rPr>
          <w:color w:val="201D1E"/>
          <w:sz w:val="24"/>
        </w:rPr>
        <w:t>built</w:t>
      </w:r>
      <w:r>
        <w:rPr>
          <w:color w:val="201D1E"/>
          <w:spacing w:val="-5"/>
          <w:sz w:val="24"/>
        </w:rPr>
        <w:t xml:space="preserve"> </w:t>
      </w:r>
      <w:r>
        <w:rPr>
          <w:color w:val="201D1E"/>
          <w:sz w:val="24"/>
        </w:rPr>
        <w:t>environment</w:t>
      </w:r>
      <w:r>
        <w:rPr>
          <w:color w:val="201D1E"/>
          <w:spacing w:val="-2"/>
          <w:sz w:val="24"/>
        </w:rPr>
        <w:t xml:space="preserve"> </w:t>
      </w:r>
      <w:r>
        <w:rPr>
          <w:color w:val="201D1E"/>
          <w:sz w:val="24"/>
        </w:rPr>
        <w:t>and</w:t>
      </w:r>
      <w:r>
        <w:rPr>
          <w:color w:val="201D1E"/>
          <w:spacing w:val="-3"/>
          <w:sz w:val="24"/>
        </w:rPr>
        <w:t xml:space="preserve"> </w:t>
      </w:r>
      <w:proofErr w:type="gramStart"/>
      <w:r>
        <w:rPr>
          <w:color w:val="201D1E"/>
          <w:sz w:val="24"/>
        </w:rPr>
        <w:t>demonstrate</w:t>
      </w:r>
      <w:proofErr w:type="gramEnd"/>
      <w:r>
        <w:rPr>
          <w:color w:val="201D1E"/>
          <w:spacing w:val="-4"/>
          <w:sz w:val="24"/>
        </w:rPr>
        <w:t xml:space="preserve"> </w:t>
      </w:r>
      <w:r>
        <w:rPr>
          <w:color w:val="201D1E"/>
          <w:sz w:val="24"/>
        </w:rPr>
        <w:t xml:space="preserve">the local palette of </w:t>
      </w:r>
      <w:proofErr w:type="spellStart"/>
      <w:r>
        <w:rPr>
          <w:color w:val="201D1E"/>
          <w:sz w:val="24"/>
        </w:rPr>
        <w:t>colours</w:t>
      </w:r>
      <w:proofErr w:type="spellEnd"/>
      <w:r>
        <w:rPr>
          <w:color w:val="201D1E"/>
          <w:sz w:val="24"/>
        </w:rPr>
        <w:t xml:space="preserve"> and materials.</w:t>
      </w:r>
    </w:p>
    <w:p w14:paraId="686ADF76" w14:textId="77777777" w:rsidR="00010C00" w:rsidRDefault="00D566EA">
      <w:pPr>
        <w:pStyle w:val="ListParagraph"/>
        <w:numPr>
          <w:ilvl w:val="0"/>
          <w:numId w:val="11"/>
        </w:numPr>
        <w:tabs>
          <w:tab w:val="left" w:pos="1280"/>
        </w:tabs>
        <w:spacing w:line="293" w:lineRule="exact"/>
        <w:ind w:hanging="531"/>
        <w:jc w:val="left"/>
        <w:rPr>
          <w:sz w:val="24"/>
        </w:rPr>
      </w:pPr>
      <w:r>
        <w:rPr>
          <w:color w:val="201D1E"/>
          <w:sz w:val="24"/>
        </w:rPr>
        <w:t>Apart</w:t>
      </w:r>
      <w:r>
        <w:rPr>
          <w:color w:val="201D1E"/>
          <w:spacing w:val="-5"/>
          <w:sz w:val="24"/>
        </w:rPr>
        <w:t xml:space="preserve"> </w:t>
      </w:r>
      <w:r>
        <w:rPr>
          <w:color w:val="201D1E"/>
          <w:sz w:val="24"/>
        </w:rPr>
        <w:t>from</w:t>
      </w:r>
      <w:r>
        <w:rPr>
          <w:color w:val="201D1E"/>
          <w:spacing w:val="-4"/>
          <w:sz w:val="24"/>
        </w:rPr>
        <w:t xml:space="preserve"> </w:t>
      </w:r>
      <w:r>
        <w:rPr>
          <w:color w:val="201D1E"/>
          <w:sz w:val="24"/>
        </w:rPr>
        <w:t>the</w:t>
      </w:r>
      <w:r>
        <w:rPr>
          <w:color w:val="201D1E"/>
          <w:spacing w:val="-4"/>
          <w:sz w:val="24"/>
        </w:rPr>
        <w:t xml:space="preserve"> </w:t>
      </w:r>
      <w:r>
        <w:rPr>
          <w:color w:val="201D1E"/>
          <w:sz w:val="24"/>
        </w:rPr>
        <w:t>brick</w:t>
      </w:r>
      <w:r>
        <w:rPr>
          <w:color w:val="201D1E"/>
          <w:spacing w:val="-4"/>
          <w:sz w:val="24"/>
        </w:rPr>
        <w:t xml:space="preserve"> </w:t>
      </w:r>
      <w:r>
        <w:rPr>
          <w:color w:val="201D1E"/>
          <w:sz w:val="24"/>
        </w:rPr>
        <w:t>used</w:t>
      </w:r>
      <w:r>
        <w:rPr>
          <w:color w:val="201D1E"/>
          <w:spacing w:val="-2"/>
          <w:sz w:val="24"/>
        </w:rPr>
        <w:t xml:space="preserve"> </w:t>
      </w:r>
      <w:r>
        <w:rPr>
          <w:color w:val="201D1E"/>
          <w:sz w:val="24"/>
        </w:rPr>
        <w:t>in</w:t>
      </w:r>
      <w:r>
        <w:rPr>
          <w:color w:val="201D1E"/>
          <w:spacing w:val="-3"/>
          <w:sz w:val="24"/>
        </w:rPr>
        <w:t xml:space="preserve"> </w:t>
      </w:r>
      <w:r>
        <w:rPr>
          <w:color w:val="201D1E"/>
          <w:sz w:val="24"/>
        </w:rPr>
        <w:t>paving,</w:t>
      </w:r>
      <w:r>
        <w:rPr>
          <w:color w:val="201D1E"/>
          <w:spacing w:val="-3"/>
          <w:sz w:val="24"/>
        </w:rPr>
        <w:t xml:space="preserve"> </w:t>
      </w:r>
      <w:r>
        <w:rPr>
          <w:color w:val="201D1E"/>
          <w:sz w:val="24"/>
        </w:rPr>
        <w:t>high</w:t>
      </w:r>
      <w:r>
        <w:rPr>
          <w:color w:val="201D1E"/>
          <w:spacing w:val="1"/>
          <w:sz w:val="24"/>
        </w:rPr>
        <w:t xml:space="preserve"> </w:t>
      </w:r>
      <w:r>
        <w:rPr>
          <w:color w:val="201D1E"/>
          <w:sz w:val="24"/>
        </w:rPr>
        <w:t>quality</w:t>
      </w:r>
      <w:r>
        <w:rPr>
          <w:color w:val="201D1E"/>
          <w:spacing w:val="-5"/>
          <w:sz w:val="24"/>
        </w:rPr>
        <w:t xml:space="preserve"> </w:t>
      </w:r>
      <w:r>
        <w:rPr>
          <w:color w:val="201D1E"/>
          <w:sz w:val="24"/>
        </w:rPr>
        <w:t>natural</w:t>
      </w:r>
      <w:r>
        <w:rPr>
          <w:color w:val="201D1E"/>
          <w:spacing w:val="-3"/>
          <w:sz w:val="24"/>
        </w:rPr>
        <w:t xml:space="preserve"> </w:t>
      </w:r>
      <w:r>
        <w:rPr>
          <w:color w:val="201D1E"/>
          <w:sz w:val="24"/>
        </w:rPr>
        <w:t>traditional</w:t>
      </w:r>
      <w:r>
        <w:rPr>
          <w:color w:val="201D1E"/>
          <w:spacing w:val="-1"/>
          <w:sz w:val="24"/>
        </w:rPr>
        <w:t xml:space="preserve"> </w:t>
      </w:r>
      <w:r>
        <w:rPr>
          <w:color w:val="201D1E"/>
          <w:sz w:val="24"/>
        </w:rPr>
        <w:t>stone</w:t>
      </w:r>
      <w:r>
        <w:rPr>
          <w:color w:val="201D1E"/>
          <w:spacing w:val="-4"/>
          <w:sz w:val="24"/>
        </w:rPr>
        <w:t xml:space="preserve"> </w:t>
      </w:r>
      <w:r>
        <w:rPr>
          <w:color w:val="201D1E"/>
          <w:sz w:val="24"/>
        </w:rPr>
        <w:t>materials</w:t>
      </w:r>
      <w:r>
        <w:rPr>
          <w:color w:val="201D1E"/>
          <w:spacing w:val="-4"/>
          <w:sz w:val="24"/>
        </w:rPr>
        <w:t xml:space="preserve"> </w:t>
      </w:r>
      <w:r>
        <w:rPr>
          <w:color w:val="201D1E"/>
          <w:sz w:val="24"/>
        </w:rPr>
        <w:t>are</w:t>
      </w:r>
      <w:r>
        <w:rPr>
          <w:color w:val="201D1E"/>
          <w:spacing w:val="-3"/>
          <w:sz w:val="24"/>
        </w:rPr>
        <w:t xml:space="preserve"> </w:t>
      </w:r>
      <w:r>
        <w:rPr>
          <w:color w:val="201D1E"/>
          <w:sz w:val="24"/>
        </w:rPr>
        <w:t>to</w:t>
      </w:r>
      <w:r>
        <w:rPr>
          <w:color w:val="201D1E"/>
          <w:spacing w:val="-5"/>
          <w:sz w:val="24"/>
        </w:rPr>
        <w:t xml:space="preserve"> </w:t>
      </w:r>
      <w:r>
        <w:rPr>
          <w:color w:val="201D1E"/>
          <w:sz w:val="24"/>
        </w:rPr>
        <w:t>be</w:t>
      </w:r>
      <w:r>
        <w:rPr>
          <w:color w:val="201D1E"/>
          <w:spacing w:val="-5"/>
          <w:sz w:val="24"/>
        </w:rPr>
        <w:t xml:space="preserve"> </w:t>
      </w:r>
      <w:proofErr w:type="spellStart"/>
      <w:r>
        <w:rPr>
          <w:color w:val="201D1E"/>
          <w:sz w:val="24"/>
        </w:rPr>
        <w:t>utilised</w:t>
      </w:r>
      <w:proofErr w:type="spellEnd"/>
      <w:r>
        <w:rPr>
          <w:color w:val="201D1E"/>
          <w:sz w:val="24"/>
        </w:rPr>
        <w:t xml:space="preserve"> to</w:t>
      </w:r>
      <w:r>
        <w:rPr>
          <w:color w:val="201D1E"/>
          <w:spacing w:val="-2"/>
          <w:sz w:val="24"/>
        </w:rPr>
        <w:t xml:space="preserve"> </w:t>
      </w:r>
      <w:r>
        <w:rPr>
          <w:color w:val="201D1E"/>
          <w:sz w:val="24"/>
        </w:rPr>
        <w:t>strengthen</w:t>
      </w:r>
      <w:r>
        <w:rPr>
          <w:color w:val="201D1E"/>
          <w:spacing w:val="-1"/>
          <w:sz w:val="24"/>
        </w:rPr>
        <w:t xml:space="preserve"> </w:t>
      </w:r>
      <w:r>
        <w:rPr>
          <w:color w:val="201D1E"/>
          <w:sz w:val="24"/>
        </w:rPr>
        <w:t>local</w:t>
      </w:r>
      <w:r>
        <w:rPr>
          <w:color w:val="201D1E"/>
          <w:spacing w:val="-1"/>
          <w:sz w:val="24"/>
        </w:rPr>
        <w:t xml:space="preserve"> </w:t>
      </w:r>
      <w:r>
        <w:rPr>
          <w:color w:val="201D1E"/>
          <w:spacing w:val="-2"/>
          <w:sz w:val="24"/>
        </w:rPr>
        <w:t>identity.</w:t>
      </w:r>
    </w:p>
    <w:p w14:paraId="670B9B84" w14:textId="77777777" w:rsidR="00010C00" w:rsidRDefault="00D566EA">
      <w:pPr>
        <w:pStyle w:val="ListParagraph"/>
        <w:numPr>
          <w:ilvl w:val="0"/>
          <w:numId w:val="11"/>
        </w:numPr>
        <w:tabs>
          <w:tab w:val="left" w:pos="1280"/>
        </w:tabs>
        <w:ind w:hanging="586"/>
        <w:jc w:val="left"/>
        <w:rPr>
          <w:sz w:val="24"/>
        </w:rPr>
      </w:pPr>
      <w:r>
        <w:rPr>
          <w:color w:val="201D1E"/>
          <w:sz w:val="24"/>
        </w:rPr>
        <w:t>Any</w:t>
      </w:r>
      <w:r>
        <w:rPr>
          <w:color w:val="201D1E"/>
          <w:spacing w:val="-6"/>
          <w:sz w:val="24"/>
        </w:rPr>
        <w:t xml:space="preserve"> </w:t>
      </w:r>
      <w:r>
        <w:rPr>
          <w:color w:val="201D1E"/>
          <w:sz w:val="24"/>
        </w:rPr>
        <w:t>new</w:t>
      </w:r>
      <w:r>
        <w:rPr>
          <w:color w:val="201D1E"/>
          <w:spacing w:val="-3"/>
          <w:sz w:val="24"/>
        </w:rPr>
        <w:t xml:space="preserve"> </w:t>
      </w:r>
      <w:r>
        <w:rPr>
          <w:color w:val="201D1E"/>
          <w:sz w:val="24"/>
        </w:rPr>
        <w:t>materials</w:t>
      </w:r>
      <w:r>
        <w:rPr>
          <w:color w:val="201D1E"/>
          <w:spacing w:val="-3"/>
          <w:sz w:val="24"/>
        </w:rPr>
        <w:t xml:space="preserve"> </w:t>
      </w:r>
      <w:r>
        <w:rPr>
          <w:color w:val="201D1E"/>
          <w:sz w:val="24"/>
        </w:rPr>
        <w:t>should</w:t>
      </w:r>
      <w:r>
        <w:rPr>
          <w:color w:val="201D1E"/>
          <w:spacing w:val="-3"/>
          <w:sz w:val="24"/>
        </w:rPr>
        <w:t xml:space="preserve"> </w:t>
      </w:r>
      <w:r>
        <w:rPr>
          <w:color w:val="201D1E"/>
          <w:sz w:val="24"/>
        </w:rPr>
        <w:t>be</w:t>
      </w:r>
      <w:r>
        <w:rPr>
          <w:color w:val="201D1E"/>
          <w:spacing w:val="-2"/>
          <w:sz w:val="24"/>
        </w:rPr>
        <w:t xml:space="preserve"> </w:t>
      </w:r>
      <w:r>
        <w:rPr>
          <w:color w:val="201D1E"/>
          <w:sz w:val="24"/>
        </w:rPr>
        <w:t>durable,</w:t>
      </w:r>
      <w:r>
        <w:rPr>
          <w:color w:val="201D1E"/>
          <w:spacing w:val="-3"/>
          <w:sz w:val="24"/>
        </w:rPr>
        <w:t xml:space="preserve"> </w:t>
      </w:r>
      <w:r>
        <w:rPr>
          <w:color w:val="201D1E"/>
          <w:sz w:val="24"/>
        </w:rPr>
        <w:t>sourced</w:t>
      </w:r>
      <w:r>
        <w:rPr>
          <w:color w:val="201D1E"/>
          <w:spacing w:val="-4"/>
          <w:sz w:val="24"/>
        </w:rPr>
        <w:t xml:space="preserve"> </w:t>
      </w:r>
      <w:r>
        <w:rPr>
          <w:color w:val="201D1E"/>
          <w:sz w:val="24"/>
        </w:rPr>
        <w:t>from</w:t>
      </w:r>
      <w:r>
        <w:rPr>
          <w:color w:val="201D1E"/>
          <w:spacing w:val="-3"/>
          <w:sz w:val="24"/>
        </w:rPr>
        <w:t xml:space="preserve"> </w:t>
      </w:r>
      <w:r>
        <w:rPr>
          <w:color w:val="201D1E"/>
          <w:sz w:val="24"/>
        </w:rPr>
        <w:t>eco-</w:t>
      </w:r>
      <w:r>
        <w:rPr>
          <w:color w:val="201D1E"/>
          <w:spacing w:val="-4"/>
          <w:sz w:val="24"/>
        </w:rPr>
        <w:t xml:space="preserve"> </w:t>
      </w:r>
      <w:r>
        <w:rPr>
          <w:color w:val="201D1E"/>
          <w:sz w:val="24"/>
        </w:rPr>
        <w:t>friendly,</w:t>
      </w:r>
      <w:r>
        <w:rPr>
          <w:color w:val="201D1E"/>
          <w:spacing w:val="-4"/>
          <w:sz w:val="24"/>
        </w:rPr>
        <w:t xml:space="preserve"> </w:t>
      </w:r>
      <w:r>
        <w:rPr>
          <w:color w:val="201D1E"/>
          <w:sz w:val="24"/>
        </w:rPr>
        <w:t>recycled</w:t>
      </w:r>
      <w:r>
        <w:rPr>
          <w:color w:val="201D1E"/>
          <w:spacing w:val="-3"/>
          <w:sz w:val="24"/>
        </w:rPr>
        <w:t xml:space="preserve"> </w:t>
      </w:r>
      <w:r>
        <w:rPr>
          <w:color w:val="201D1E"/>
          <w:sz w:val="24"/>
        </w:rPr>
        <w:t>and</w:t>
      </w:r>
      <w:r>
        <w:rPr>
          <w:color w:val="201D1E"/>
          <w:spacing w:val="-2"/>
          <w:sz w:val="24"/>
        </w:rPr>
        <w:t xml:space="preserve"> </w:t>
      </w:r>
      <w:r>
        <w:rPr>
          <w:color w:val="201D1E"/>
          <w:sz w:val="24"/>
        </w:rPr>
        <w:t>sustainable</w:t>
      </w:r>
      <w:r>
        <w:rPr>
          <w:color w:val="201D1E"/>
          <w:spacing w:val="-6"/>
          <w:sz w:val="24"/>
        </w:rPr>
        <w:t xml:space="preserve"> </w:t>
      </w:r>
      <w:r>
        <w:rPr>
          <w:color w:val="201D1E"/>
          <w:sz w:val="24"/>
        </w:rPr>
        <w:t>supplies</w:t>
      </w:r>
      <w:r>
        <w:rPr>
          <w:color w:val="201D1E"/>
          <w:spacing w:val="-3"/>
          <w:sz w:val="24"/>
        </w:rPr>
        <w:t xml:space="preserve"> </w:t>
      </w:r>
      <w:r>
        <w:rPr>
          <w:color w:val="201D1E"/>
          <w:sz w:val="24"/>
        </w:rPr>
        <w:t>when</w:t>
      </w:r>
      <w:r>
        <w:rPr>
          <w:color w:val="201D1E"/>
          <w:spacing w:val="-4"/>
          <w:sz w:val="24"/>
        </w:rPr>
        <w:t xml:space="preserve"> </w:t>
      </w:r>
      <w:r>
        <w:rPr>
          <w:color w:val="201D1E"/>
          <w:spacing w:val="-2"/>
          <w:sz w:val="24"/>
        </w:rPr>
        <w:t>possible.</w:t>
      </w:r>
    </w:p>
    <w:p w14:paraId="4359F523" w14:textId="77777777" w:rsidR="00010C00" w:rsidRDefault="00D566EA">
      <w:pPr>
        <w:pStyle w:val="ListParagraph"/>
        <w:numPr>
          <w:ilvl w:val="0"/>
          <w:numId w:val="11"/>
        </w:numPr>
        <w:tabs>
          <w:tab w:val="left" w:pos="1280"/>
        </w:tabs>
        <w:ind w:right="1057" w:hanging="584"/>
        <w:jc w:val="left"/>
        <w:rPr>
          <w:sz w:val="24"/>
        </w:rPr>
      </w:pPr>
      <w:r>
        <w:rPr>
          <w:color w:val="201D1E"/>
          <w:sz w:val="24"/>
        </w:rPr>
        <w:t>Below are some examples of building materials that contribute to the local vernacular within the Plan Area and are to be used to inform</w:t>
      </w:r>
      <w:r>
        <w:rPr>
          <w:color w:val="201D1E"/>
          <w:spacing w:val="-4"/>
          <w:sz w:val="24"/>
        </w:rPr>
        <w:t xml:space="preserve"> </w:t>
      </w:r>
      <w:r>
        <w:rPr>
          <w:color w:val="201D1E"/>
          <w:sz w:val="24"/>
        </w:rPr>
        <w:t>future</w:t>
      </w:r>
      <w:r>
        <w:rPr>
          <w:color w:val="201D1E"/>
          <w:spacing w:val="-3"/>
          <w:sz w:val="24"/>
        </w:rPr>
        <w:t xml:space="preserve"> </w:t>
      </w:r>
      <w:r>
        <w:rPr>
          <w:color w:val="201D1E"/>
          <w:sz w:val="24"/>
        </w:rPr>
        <w:t>development.</w:t>
      </w:r>
      <w:r>
        <w:rPr>
          <w:color w:val="201D1E"/>
          <w:spacing w:val="-5"/>
          <w:sz w:val="24"/>
        </w:rPr>
        <w:t xml:space="preserve"> </w:t>
      </w:r>
      <w:r>
        <w:rPr>
          <w:color w:val="201D1E"/>
          <w:sz w:val="24"/>
        </w:rPr>
        <w:t>This</w:t>
      </w:r>
      <w:r>
        <w:rPr>
          <w:color w:val="201D1E"/>
          <w:spacing w:val="-2"/>
          <w:sz w:val="24"/>
        </w:rPr>
        <w:t xml:space="preserve"> </w:t>
      </w:r>
      <w:r>
        <w:rPr>
          <w:color w:val="201D1E"/>
          <w:sz w:val="24"/>
        </w:rPr>
        <w:t>list</w:t>
      </w:r>
      <w:r>
        <w:rPr>
          <w:color w:val="201D1E"/>
          <w:spacing w:val="-1"/>
          <w:sz w:val="24"/>
        </w:rPr>
        <w:t xml:space="preserve"> </w:t>
      </w:r>
      <w:r>
        <w:rPr>
          <w:color w:val="201D1E"/>
          <w:sz w:val="24"/>
        </w:rPr>
        <w:t>is</w:t>
      </w:r>
      <w:r>
        <w:rPr>
          <w:color w:val="201D1E"/>
          <w:spacing w:val="-4"/>
          <w:sz w:val="24"/>
        </w:rPr>
        <w:t xml:space="preserve"> </w:t>
      </w:r>
      <w:r>
        <w:rPr>
          <w:color w:val="201D1E"/>
          <w:sz w:val="24"/>
        </w:rPr>
        <w:t>not</w:t>
      </w:r>
      <w:r>
        <w:rPr>
          <w:color w:val="201D1E"/>
          <w:spacing w:val="-1"/>
          <w:sz w:val="24"/>
        </w:rPr>
        <w:t xml:space="preserve"> </w:t>
      </w:r>
      <w:r>
        <w:rPr>
          <w:color w:val="201D1E"/>
          <w:sz w:val="24"/>
        </w:rPr>
        <w:t>exhaustive,</w:t>
      </w:r>
      <w:r>
        <w:rPr>
          <w:color w:val="201D1E"/>
          <w:spacing w:val="-2"/>
          <w:sz w:val="24"/>
        </w:rPr>
        <w:t xml:space="preserve"> </w:t>
      </w:r>
      <w:r>
        <w:rPr>
          <w:color w:val="201D1E"/>
          <w:sz w:val="24"/>
        </w:rPr>
        <w:t>and</w:t>
      </w:r>
      <w:r>
        <w:rPr>
          <w:color w:val="201D1E"/>
          <w:spacing w:val="-3"/>
          <w:sz w:val="24"/>
        </w:rPr>
        <w:t xml:space="preserve"> </w:t>
      </w:r>
      <w:r>
        <w:rPr>
          <w:color w:val="201D1E"/>
          <w:sz w:val="24"/>
        </w:rPr>
        <w:t>each</w:t>
      </w:r>
      <w:r>
        <w:rPr>
          <w:color w:val="201D1E"/>
          <w:spacing w:val="-3"/>
          <w:sz w:val="24"/>
        </w:rPr>
        <w:t xml:space="preserve"> </w:t>
      </w:r>
      <w:r>
        <w:rPr>
          <w:color w:val="201D1E"/>
          <w:sz w:val="24"/>
        </w:rPr>
        <w:t>design</w:t>
      </w:r>
      <w:r>
        <w:rPr>
          <w:color w:val="201D1E"/>
          <w:spacing w:val="-3"/>
          <w:sz w:val="24"/>
        </w:rPr>
        <w:t xml:space="preserve"> </w:t>
      </w:r>
      <w:r>
        <w:rPr>
          <w:color w:val="201D1E"/>
          <w:sz w:val="24"/>
        </w:rPr>
        <w:t>proposal</w:t>
      </w:r>
      <w:r>
        <w:rPr>
          <w:color w:val="201D1E"/>
          <w:spacing w:val="-2"/>
          <w:sz w:val="24"/>
        </w:rPr>
        <w:t xml:space="preserve"> </w:t>
      </w:r>
      <w:r>
        <w:rPr>
          <w:color w:val="201D1E"/>
          <w:sz w:val="24"/>
        </w:rPr>
        <w:t>should</w:t>
      </w:r>
      <w:r>
        <w:rPr>
          <w:color w:val="201D1E"/>
          <w:spacing w:val="-3"/>
          <w:sz w:val="24"/>
        </w:rPr>
        <w:t xml:space="preserve"> </w:t>
      </w:r>
      <w:r>
        <w:rPr>
          <w:color w:val="201D1E"/>
          <w:sz w:val="24"/>
        </w:rPr>
        <w:t>explain</w:t>
      </w:r>
      <w:r>
        <w:rPr>
          <w:color w:val="201D1E"/>
          <w:spacing w:val="-3"/>
          <w:sz w:val="24"/>
        </w:rPr>
        <w:t xml:space="preserve"> </w:t>
      </w:r>
      <w:r>
        <w:rPr>
          <w:color w:val="201D1E"/>
          <w:sz w:val="24"/>
        </w:rPr>
        <w:t>its</w:t>
      </w:r>
      <w:r>
        <w:rPr>
          <w:color w:val="201D1E"/>
          <w:spacing w:val="-7"/>
          <w:sz w:val="24"/>
        </w:rPr>
        <w:t xml:space="preserve"> </w:t>
      </w:r>
      <w:r>
        <w:rPr>
          <w:color w:val="201D1E"/>
          <w:sz w:val="24"/>
        </w:rPr>
        <w:t>material</w:t>
      </w:r>
      <w:r>
        <w:rPr>
          <w:color w:val="201D1E"/>
          <w:spacing w:val="-4"/>
          <w:sz w:val="24"/>
        </w:rPr>
        <w:t xml:space="preserve"> </w:t>
      </w:r>
      <w:r>
        <w:rPr>
          <w:color w:val="201D1E"/>
          <w:sz w:val="24"/>
        </w:rPr>
        <w:t>strategy</w:t>
      </w:r>
      <w:r>
        <w:rPr>
          <w:color w:val="201D1E"/>
          <w:spacing w:val="-2"/>
          <w:sz w:val="24"/>
        </w:rPr>
        <w:t xml:space="preserve"> </w:t>
      </w:r>
      <w:r>
        <w:rPr>
          <w:color w:val="201D1E"/>
          <w:sz w:val="24"/>
        </w:rPr>
        <w:t>and</w:t>
      </w:r>
      <w:r>
        <w:rPr>
          <w:color w:val="201D1E"/>
          <w:spacing w:val="-3"/>
          <w:sz w:val="24"/>
        </w:rPr>
        <w:t xml:space="preserve"> </w:t>
      </w:r>
      <w:r>
        <w:rPr>
          <w:color w:val="201D1E"/>
          <w:sz w:val="24"/>
        </w:rPr>
        <w:t>how it</w:t>
      </w:r>
      <w:r>
        <w:rPr>
          <w:color w:val="201D1E"/>
          <w:spacing w:val="-3"/>
          <w:sz w:val="24"/>
        </w:rPr>
        <w:t xml:space="preserve"> </w:t>
      </w:r>
      <w:r>
        <w:rPr>
          <w:color w:val="201D1E"/>
          <w:sz w:val="24"/>
        </w:rPr>
        <w:t>fits within the context of the area.</w:t>
      </w:r>
    </w:p>
    <w:p w14:paraId="6D1E25EA" w14:textId="77777777" w:rsidR="00010C00" w:rsidRDefault="00D566EA">
      <w:pPr>
        <w:spacing w:before="1" w:line="307" w:lineRule="auto"/>
        <w:ind w:left="560" w:right="8524"/>
      </w:pPr>
      <w:r>
        <w:rPr>
          <w:noProof/>
        </w:rPr>
        <w:drawing>
          <wp:inline distT="0" distB="0" distL="0" distR="0" wp14:anchorId="1D184657" wp14:editId="474F442F">
            <wp:extent cx="1334750" cy="139189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1334750" cy="1391896"/>
                    </a:xfrm>
                    <a:prstGeom prst="rect">
                      <a:avLst/>
                    </a:prstGeom>
                  </pic:spPr>
                </pic:pic>
              </a:graphicData>
            </a:graphic>
          </wp:inline>
        </w:drawing>
      </w:r>
      <w:r>
        <w:rPr>
          <w:rFonts w:ascii="Times New Roman"/>
          <w:spacing w:val="-3"/>
          <w:sz w:val="20"/>
        </w:rPr>
        <w:t xml:space="preserve"> </w:t>
      </w:r>
      <w:r>
        <w:rPr>
          <w:color w:val="201D1E"/>
        </w:rPr>
        <w:t>Orangey</w:t>
      </w:r>
      <w:r>
        <w:rPr>
          <w:color w:val="201D1E"/>
          <w:spacing w:val="-12"/>
        </w:rPr>
        <w:t xml:space="preserve"> </w:t>
      </w:r>
      <w:r>
        <w:rPr>
          <w:color w:val="201D1E"/>
        </w:rPr>
        <w:t>Red</w:t>
      </w:r>
      <w:r>
        <w:rPr>
          <w:color w:val="201D1E"/>
          <w:spacing w:val="-12"/>
        </w:rPr>
        <w:t xml:space="preserve"> </w:t>
      </w:r>
      <w:r>
        <w:rPr>
          <w:color w:val="201D1E"/>
        </w:rPr>
        <w:t xml:space="preserve">brick </w:t>
      </w:r>
      <w:r>
        <w:rPr>
          <w:noProof/>
          <w:color w:val="201D1E"/>
        </w:rPr>
        <w:drawing>
          <wp:inline distT="0" distB="0" distL="0" distR="0" wp14:anchorId="46F78AFA" wp14:editId="219B72BD">
            <wp:extent cx="1418971" cy="1064260"/>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1418971" cy="1064260"/>
                    </a:xfrm>
                    <a:prstGeom prst="rect">
                      <a:avLst/>
                    </a:prstGeom>
                  </pic:spPr>
                </pic:pic>
              </a:graphicData>
            </a:graphic>
          </wp:inline>
        </w:drawing>
      </w:r>
      <w:r>
        <w:rPr>
          <w:rFonts w:ascii="Times New Roman"/>
          <w:color w:val="201D1E"/>
        </w:rPr>
        <w:t xml:space="preserve"> </w:t>
      </w:r>
      <w:r>
        <w:rPr>
          <w:color w:val="201D1E"/>
        </w:rPr>
        <w:t>White Render</w:t>
      </w:r>
    </w:p>
    <w:p w14:paraId="38A178EB" w14:textId="77777777" w:rsidR="00010C00" w:rsidRDefault="00010C00">
      <w:pPr>
        <w:spacing w:line="307" w:lineRule="auto"/>
        <w:sectPr w:rsidR="00010C00">
          <w:pgSz w:w="16840" w:h="11910" w:orient="landscape"/>
          <w:pgMar w:top="1340" w:right="900" w:bottom="1200" w:left="880" w:header="0" w:footer="1000" w:gutter="0"/>
          <w:cols w:space="720"/>
        </w:sectPr>
      </w:pPr>
    </w:p>
    <w:p w14:paraId="25A8B367" w14:textId="77777777" w:rsidR="00010C00" w:rsidRDefault="00D566EA">
      <w:pPr>
        <w:spacing w:before="93"/>
        <w:ind w:left="560"/>
      </w:pPr>
      <w:r>
        <w:rPr>
          <w:noProof/>
        </w:rPr>
        <w:drawing>
          <wp:inline distT="0" distB="0" distL="0" distR="0" wp14:anchorId="638D6EEF" wp14:editId="43E5C275">
            <wp:extent cx="1418971" cy="1064259"/>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1418971" cy="1064259"/>
                    </a:xfrm>
                    <a:prstGeom prst="rect">
                      <a:avLst/>
                    </a:prstGeom>
                  </pic:spPr>
                </pic:pic>
              </a:graphicData>
            </a:graphic>
          </wp:inline>
        </w:drawing>
      </w:r>
      <w:r>
        <w:rPr>
          <w:rFonts w:ascii="Times New Roman"/>
          <w:sz w:val="20"/>
        </w:rPr>
        <w:t xml:space="preserve"> </w:t>
      </w:r>
      <w:r>
        <w:rPr>
          <w:color w:val="201D1E"/>
        </w:rPr>
        <w:t>Local</w:t>
      </w:r>
      <w:r>
        <w:rPr>
          <w:color w:val="201D1E"/>
          <w:spacing w:val="-2"/>
        </w:rPr>
        <w:t xml:space="preserve"> </w:t>
      </w:r>
      <w:r>
        <w:rPr>
          <w:color w:val="201D1E"/>
        </w:rPr>
        <w:t>volcanic purple</w:t>
      </w:r>
    </w:p>
    <w:p w14:paraId="53F73CB3" w14:textId="77777777" w:rsidR="00010C00" w:rsidRDefault="00D566EA">
      <w:pPr>
        <w:spacing w:before="181"/>
        <w:ind w:left="560"/>
      </w:pPr>
      <w:r>
        <w:rPr>
          <w:noProof/>
        </w:rPr>
        <w:drawing>
          <wp:inline distT="0" distB="0" distL="0" distR="0" wp14:anchorId="6061D11A" wp14:editId="239FC10B">
            <wp:extent cx="1376680" cy="1031925"/>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376680" cy="1031925"/>
                    </a:xfrm>
                    <a:prstGeom prst="rect">
                      <a:avLst/>
                    </a:prstGeom>
                  </pic:spPr>
                </pic:pic>
              </a:graphicData>
            </a:graphic>
          </wp:inline>
        </w:drawing>
      </w:r>
      <w:r>
        <w:rPr>
          <w:rFonts w:ascii="Times New Roman"/>
          <w:sz w:val="20"/>
        </w:rPr>
        <w:t xml:space="preserve"> </w:t>
      </w:r>
      <w:proofErr w:type="spellStart"/>
      <w:r>
        <w:rPr>
          <w:color w:val="201D1E"/>
        </w:rPr>
        <w:t>Heavitree</w:t>
      </w:r>
      <w:proofErr w:type="spellEnd"/>
      <w:r>
        <w:rPr>
          <w:color w:val="201D1E"/>
        </w:rPr>
        <w:t xml:space="preserve"> Stone</w:t>
      </w:r>
    </w:p>
    <w:p w14:paraId="4EE08767" w14:textId="77777777" w:rsidR="00010C00" w:rsidRDefault="00D566EA">
      <w:pPr>
        <w:spacing w:before="177"/>
        <w:ind w:left="560"/>
      </w:pPr>
      <w:r>
        <w:rPr>
          <w:noProof/>
          <w:position w:val="1"/>
        </w:rPr>
        <w:drawing>
          <wp:inline distT="0" distB="0" distL="0" distR="0" wp14:anchorId="42BD7A5E" wp14:editId="7A0C4AE7">
            <wp:extent cx="1293495" cy="969721"/>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293495" cy="969721"/>
                    </a:xfrm>
                    <a:prstGeom prst="rect">
                      <a:avLst/>
                    </a:prstGeom>
                  </pic:spPr>
                </pic:pic>
              </a:graphicData>
            </a:graphic>
          </wp:inline>
        </w:drawing>
      </w:r>
      <w:r>
        <w:rPr>
          <w:rFonts w:ascii="Times New Roman"/>
          <w:spacing w:val="40"/>
          <w:sz w:val="20"/>
        </w:rPr>
        <w:t xml:space="preserve"> </w:t>
      </w:r>
      <w:r>
        <w:rPr>
          <w:color w:val="201D1E"/>
        </w:rPr>
        <w:t>Painted stone</w:t>
      </w:r>
    </w:p>
    <w:p w14:paraId="16B7553C" w14:textId="77777777" w:rsidR="00010C00" w:rsidRDefault="00010C00">
      <w:pPr>
        <w:pStyle w:val="BodyText"/>
        <w:ind w:left="0"/>
        <w:rPr>
          <w:sz w:val="22"/>
        </w:rPr>
      </w:pPr>
    </w:p>
    <w:p w14:paraId="124D97F8" w14:textId="77777777" w:rsidR="00010C00" w:rsidRDefault="00010C00">
      <w:pPr>
        <w:pStyle w:val="BodyText"/>
        <w:spacing w:before="90"/>
        <w:ind w:left="0"/>
        <w:rPr>
          <w:sz w:val="22"/>
        </w:rPr>
      </w:pPr>
    </w:p>
    <w:p w14:paraId="45CBCF46" w14:textId="77777777" w:rsidR="00010C00" w:rsidRDefault="00D566EA">
      <w:pPr>
        <w:ind w:left="610"/>
      </w:pPr>
      <w:r>
        <w:rPr>
          <w:color w:val="201D1E"/>
        </w:rPr>
        <w:t>The</w:t>
      </w:r>
      <w:r>
        <w:rPr>
          <w:color w:val="201D1E"/>
          <w:spacing w:val="-6"/>
        </w:rPr>
        <w:t xml:space="preserve"> </w:t>
      </w:r>
      <w:r>
        <w:rPr>
          <w:color w:val="201D1E"/>
        </w:rPr>
        <w:t>images</w:t>
      </w:r>
      <w:r>
        <w:rPr>
          <w:color w:val="201D1E"/>
          <w:spacing w:val="-5"/>
        </w:rPr>
        <w:t xml:space="preserve"> </w:t>
      </w:r>
      <w:r>
        <w:rPr>
          <w:color w:val="201D1E"/>
        </w:rPr>
        <w:t>below</w:t>
      </w:r>
      <w:r>
        <w:rPr>
          <w:color w:val="201D1E"/>
          <w:spacing w:val="-2"/>
        </w:rPr>
        <w:t xml:space="preserve"> </w:t>
      </w:r>
      <w:r>
        <w:rPr>
          <w:color w:val="201D1E"/>
        </w:rPr>
        <w:t>show</w:t>
      </w:r>
      <w:r>
        <w:rPr>
          <w:color w:val="201D1E"/>
          <w:spacing w:val="-5"/>
        </w:rPr>
        <w:t xml:space="preserve"> </w:t>
      </w:r>
      <w:r>
        <w:rPr>
          <w:color w:val="201D1E"/>
        </w:rPr>
        <w:t>examples</w:t>
      </w:r>
      <w:r>
        <w:rPr>
          <w:color w:val="201D1E"/>
          <w:spacing w:val="-5"/>
        </w:rPr>
        <w:t xml:space="preserve"> </w:t>
      </w:r>
      <w:r>
        <w:rPr>
          <w:color w:val="201D1E"/>
        </w:rPr>
        <w:t>of</w:t>
      </w:r>
      <w:r>
        <w:rPr>
          <w:color w:val="201D1E"/>
          <w:spacing w:val="-4"/>
        </w:rPr>
        <w:t xml:space="preserve"> </w:t>
      </w:r>
      <w:r>
        <w:rPr>
          <w:color w:val="201D1E"/>
        </w:rPr>
        <w:t>houses</w:t>
      </w:r>
      <w:r>
        <w:rPr>
          <w:color w:val="201D1E"/>
          <w:spacing w:val="-5"/>
        </w:rPr>
        <w:t xml:space="preserve"> </w:t>
      </w:r>
      <w:r>
        <w:rPr>
          <w:color w:val="201D1E"/>
        </w:rPr>
        <w:t>from</w:t>
      </w:r>
      <w:r>
        <w:rPr>
          <w:color w:val="201D1E"/>
          <w:spacing w:val="-4"/>
        </w:rPr>
        <w:t xml:space="preserve"> </w:t>
      </w:r>
      <w:r>
        <w:rPr>
          <w:color w:val="201D1E"/>
        </w:rPr>
        <w:t>the</w:t>
      </w:r>
      <w:r>
        <w:rPr>
          <w:color w:val="201D1E"/>
          <w:spacing w:val="-5"/>
        </w:rPr>
        <w:t xml:space="preserve"> </w:t>
      </w:r>
      <w:r>
        <w:rPr>
          <w:color w:val="201D1E"/>
        </w:rPr>
        <w:t>village</w:t>
      </w:r>
      <w:r>
        <w:rPr>
          <w:color w:val="201D1E"/>
          <w:spacing w:val="-5"/>
        </w:rPr>
        <w:t xml:space="preserve"> </w:t>
      </w:r>
      <w:r>
        <w:rPr>
          <w:color w:val="201D1E"/>
        </w:rPr>
        <w:t>with</w:t>
      </w:r>
      <w:r>
        <w:rPr>
          <w:color w:val="201D1E"/>
          <w:spacing w:val="-3"/>
        </w:rPr>
        <w:t xml:space="preserve"> </w:t>
      </w:r>
      <w:r>
        <w:rPr>
          <w:color w:val="201D1E"/>
        </w:rPr>
        <w:t>these</w:t>
      </w:r>
      <w:r>
        <w:rPr>
          <w:color w:val="201D1E"/>
          <w:spacing w:val="-3"/>
        </w:rPr>
        <w:t xml:space="preserve"> </w:t>
      </w:r>
      <w:r>
        <w:rPr>
          <w:color w:val="201D1E"/>
        </w:rPr>
        <w:t>building</w:t>
      </w:r>
      <w:r>
        <w:rPr>
          <w:color w:val="201D1E"/>
          <w:spacing w:val="-6"/>
        </w:rPr>
        <w:t xml:space="preserve"> </w:t>
      </w:r>
      <w:r>
        <w:rPr>
          <w:color w:val="201D1E"/>
        </w:rPr>
        <w:t>materials</w:t>
      </w:r>
      <w:r>
        <w:rPr>
          <w:color w:val="201D1E"/>
          <w:spacing w:val="-3"/>
        </w:rPr>
        <w:t xml:space="preserve"> </w:t>
      </w:r>
      <w:r>
        <w:rPr>
          <w:color w:val="201D1E"/>
        </w:rPr>
        <w:t>and</w:t>
      </w:r>
      <w:r>
        <w:rPr>
          <w:color w:val="201D1E"/>
          <w:spacing w:val="-7"/>
        </w:rPr>
        <w:t xml:space="preserve"> </w:t>
      </w:r>
      <w:r>
        <w:rPr>
          <w:color w:val="201D1E"/>
        </w:rPr>
        <w:t>/or</w:t>
      </w:r>
      <w:r>
        <w:rPr>
          <w:color w:val="201D1E"/>
          <w:spacing w:val="-6"/>
        </w:rPr>
        <w:t xml:space="preserve"> </w:t>
      </w:r>
      <w:r>
        <w:rPr>
          <w:color w:val="201D1E"/>
        </w:rPr>
        <w:t>where</w:t>
      </w:r>
      <w:r>
        <w:rPr>
          <w:color w:val="201D1E"/>
          <w:spacing w:val="-5"/>
        </w:rPr>
        <w:t xml:space="preserve"> </w:t>
      </w:r>
      <w:r>
        <w:rPr>
          <w:color w:val="201D1E"/>
        </w:rPr>
        <w:t>materials</w:t>
      </w:r>
      <w:r>
        <w:rPr>
          <w:color w:val="201D1E"/>
          <w:spacing w:val="-3"/>
        </w:rPr>
        <w:t xml:space="preserve"> </w:t>
      </w:r>
      <w:r>
        <w:rPr>
          <w:color w:val="201D1E"/>
        </w:rPr>
        <w:t>are</w:t>
      </w:r>
      <w:r>
        <w:rPr>
          <w:color w:val="201D1E"/>
          <w:spacing w:val="-3"/>
        </w:rPr>
        <w:t xml:space="preserve"> </w:t>
      </w:r>
      <w:r>
        <w:rPr>
          <w:color w:val="201D1E"/>
          <w:spacing w:val="-2"/>
        </w:rPr>
        <w:t>combined.</w:t>
      </w:r>
    </w:p>
    <w:p w14:paraId="36DB8387" w14:textId="77777777" w:rsidR="00010C00" w:rsidRDefault="00010C00">
      <w:pPr>
        <w:sectPr w:rsidR="00010C00">
          <w:pgSz w:w="16840" w:h="11910" w:orient="landscape"/>
          <w:pgMar w:top="1340" w:right="900" w:bottom="1200" w:left="880" w:header="0" w:footer="1000" w:gutter="0"/>
          <w:cols w:space="720"/>
        </w:sectPr>
      </w:pPr>
    </w:p>
    <w:p w14:paraId="1E519661" w14:textId="77777777" w:rsidR="00010C00" w:rsidRDefault="00010C00">
      <w:pPr>
        <w:pStyle w:val="BodyText"/>
        <w:spacing w:before="8"/>
        <w:ind w:left="0"/>
        <w:rPr>
          <w:sz w:val="7"/>
        </w:rPr>
      </w:pPr>
    </w:p>
    <w:p w14:paraId="3B02D3E4" w14:textId="77777777" w:rsidR="00010C00" w:rsidRDefault="00D566EA">
      <w:pPr>
        <w:pStyle w:val="BodyText"/>
        <w:ind w:left="560"/>
        <w:rPr>
          <w:sz w:val="20"/>
        </w:rPr>
      </w:pPr>
      <w:r>
        <w:rPr>
          <w:noProof/>
          <w:sz w:val="20"/>
        </w:rPr>
        <w:drawing>
          <wp:inline distT="0" distB="0" distL="0" distR="0" wp14:anchorId="44A26931" wp14:editId="25AA5E96">
            <wp:extent cx="4207934" cy="3155823"/>
            <wp:effectExtent l="0" t="0" r="0" b="0"/>
            <wp:docPr id="11" name="Image 11" descr="A photograph showing use of render and heavitree stone material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A photograph showing use of render and heavitree stone materials."/>
                    <pic:cNvPicPr/>
                  </pic:nvPicPr>
                  <pic:blipFill>
                    <a:blip r:embed="rId14" cstate="print"/>
                    <a:stretch>
                      <a:fillRect/>
                    </a:stretch>
                  </pic:blipFill>
                  <pic:spPr>
                    <a:xfrm>
                      <a:off x="0" y="0"/>
                      <a:ext cx="4207934" cy="3155823"/>
                    </a:xfrm>
                    <a:prstGeom prst="rect">
                      <a:avLst/>
                    </a:prstGeom>
                  </pic:spPr>
                </pic:pic>
              </a:graphicData>
            </a:graphic>
          </wp:inline>
        </w:drawing>
      </w:r>
    </w:p>
    <w:p w14:paraId="7687A4B2" w14:textId="77777777" w:rsidR="00010C00" w:rsidRDefault="00D566EA">
      <w:pPr>
        <w:ind w:left="560"/>
      </w:pPr>
      <w:r>
        <w:rPr>
          <w:color w:val="201D1E"/>
        </w:rPr>
        <w:t>Render</w:t>
      </w:r>
      <w:r>
        <w:rPr>
          <w:color w:val="201D1E"/>
          <w:spacing w:val="-7"/>
        </w:rPr>
        <w:t xml:space="preserve"> </w:t>
      </w:r>
      <w:r>
        <w:rPr>
          <w:color w:val="201D1E"/>
        </w:rPr>
        <w:t>and</w:t>
      </w:r>
      <w:r>
        <w:rPr>
          <w:color w:val="201D1E"/>
          <w:spacing w:val="-4"/>
        </w:rPr>
        <w:t xml:space="preserve"> </w:t>
      </w:r>
      <w:proofErr w:type="spellStart"/>
      <w:r>
        <w:rPr>
          <w:color w:val="201D1E"/>
        </w:rPr>
        <w:t>heavitree</w:t>
      </w:r>
      <w:proofErr w:type="spellEnd"/>
      <w:r>
        <w:rPr>
          <w:color w:val="201D1E"/>
          <w:spacing w:val="-4"/>
        </w:rPr>
        <w:t xml:space="preserve"> stone</w:t>
      </w:r>
    </w:p>
    <w:p w14:paraId="4CC63CD2" w14:textId="77777777" w:rsidR="00010C00" w:rsidRDefault="00010C00">
      <w:pPr>
        <w:sectPr w:rsidR="00010C00">
          <w:pgSz w:w="16840" w:h="11910" w:orient="landscape"/>
          <w:pgMar w:top="1340" w:right="900" w:bottom="1200" w:left="880" w:header="0" w:footer="1000" w:gutter="0"/>
          <w:cols w:space="720"/>
        </w:sectPr>
      </w:pPr>
    </w:p>
    <w:p w14:paraId="6C181D60" w14:textId="77777777" w:rsidR="00010C00" w:rsidRDefault="00010C00">
      <w:pPr>
        <w:pStyle w:val="BodyText"/>
        <w:spacing w:before="8"/>
        <w:ind w:left="0"/>
        <w:rPr>
          <w:sz w:val="7"/>
        </w:rPr>
      </w:pPr>
    </w:p>
    <w:p w14:paraId="742BEAF3" w14:textId="77777777" w:rsidR="00010C00" w:rsidRDefault="00D566EA">
      <w:pPr>
        <w:pStyle w:val="BodyText"/>
        <w:ind w:left="560"/>
        <w:rPr>
          <w:sz w:val="20"/>
        </w:rPr>
      </w:pPr>
      <w:r>
        <w:rPr>
          <w:noProof/>
          <w:sz w:val="20"/>
        </w:rPr>
        <w:drawing>
          <wp:inline distT="0" distB="0" distL="0" distR="0" wp14:anchorId="13FB558B" wp14:editId="2C0D800D">
            <wp:extent cx="4643798" cy="3482721"/>
            <wp:effectExtent l="0" t="0" r="0" b="0"/>
            <wp:docPr id="12" name="Image 12" descr="A picture containing  two house one house has white render the other has  cream ren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A picture containing  two house one house has white render the other has  cream render."/>
                    <pic:cNvPicPr/>
                  </pic:nvPicPr>
                  <pic:blipFill>
                    <a:blip r:embed="rId15" cstate="print"/>
                    <a:stretch>
                      <a:fillRect/>
                    </a:stretch>
                  </pic:blipFill>
                  <pic:spPr>
                    <a:xfrm>
                      <a:off x="0" y="0"/>
                      <a:ext cx="4643798" cy="3482721"/>
                    </a:xfrm>
                    <a:prstGeom prst="rect">
                      <a:avLst/>
                    </a:prstGeom>
                  </pic:spPr>
                </pic:pic>
              </a:graphicData>
            </a:graphic>
          </wp:inline>
        </w:drawing>
      </w:r>
    </w:p>
    <w:p w14:paraId="53E16EE0" w14:textId="77777777" w:rsidR="00010C00" w:rsidRDefault="00D566EA">
      <w:pPr>
        <w:spacing w:before="131"/>
        <w:ind w:left="560"/>
      </w:pPr>
      <w:r>
        <w:t>White</w:t>
      </w:r>
      <w:r>
        <w:rPr>
          <w:spacing w:val="-3"/>
        </w:rPr>
        <w:t xml:space="preserve"> </w:t>
      </w:r>
      <w:r>
        <w:t>and</w:t>
      </w:r>
      <w:r>
        <w:rPr>
          <w:spacing w:val="-5"/>
        </w:rPr>
        <w:t xml:space="preserve"> </w:t>
      </w:r>
      <w:r>
        <w:t>cream</w:t>
      </w:r>
      <w:r>
        <w:rPr>
          <w:spacing w:val="-1"/>
        </w:rPr>
        <w:t xml:space="preserve"> </w:t>
      </w:r>
      <w:r>
        <w:rPr>
          <w:spacing w:val="-2"/>
        </w:rPr>
        <w:t>render</w:t>
      </w:r>
    </w:p>
    <w:p w14:paraId="0A67784C" w14:textId="77777777" w:rsidR="00010C00" w:rsidRDefault="00010C00">
      <w:pPr>
        <w:sectPr w:rsidR="00010C00">
          <w:pgSz w:w="16840" w:h="11910" w:orient="landscape"/>
          <w:pgMar w:top="1340" w:right="900" w:bottom="1200" w:left="880" w:header="0" w:footer="1000" w:gutter="0"/>
          <w:cols w:space="720"/>
        </w:sectPr>
      </w:pPr>
    </w:p>
    <w:p w14:paraId="3E7EA4D2" w14:textId="77777777" w:rsidR="00010C00" w:rsidRDefault="00010C00">
      <w:pPr>
        <w:pStyle w:val="BodyText"/>
        <w:spacing w:before="8"/>
        <w:ind w:left="0"/>
        <w:rPr>
          <w:sz w:val="7"/>
        </w:rPr>
      </w:pPr>
    </w:p>
    <w:p w14:paraId="1B85E262" w14:textId="77777777" w:rsidR="00010C00" w:rsidRDefault="00D566EA">
      <w:pPr>
        <w:pStyle w:val="BodyText"/>
        <w:ind w:left="560"/>
        <w:rPr>
          <w:sz w:val="20"/>
        </w:rPr>
      </w:pPr>
      <w:r>
        <w:rPr>
          <w:noProof/>
          <w:sz w:val="20"/>
        </w:rPr>
        <w:drawing>
          <wp:inline distT="0" distB="0" distL="0" distR="0" wp14:anchorId="1CF6424D" wp14:editId="2E5A33B4">
            <wp:extent cx="5012606" cy="3759327"/>
            <wp:effectExtent l="0" t="0" r="0" b="0"/>
            <wp:docPr id="13" name="Image 13" descr="Photograph of a  new dwelling showing a mix of render, brick and heavitree ston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descr="Photograph of a  new dwelling showing a mix of render, brick and heavitree stone.   "/>
                    <pic:cNvPicPr/>
                  </pic:nvPicPr>
                  <pic:blipFill>
                    <a:blip r:embed="rId16" cstate="print"/>
                    <a:stretch>
                      <a:fillRect/>
                    </a:stretch>
                  </pic:blipFill>
                  <pic:spPr>
                    <a:xfrm>
                      <a:off x="0" y="0"/>
                      <a:ext cx="5012606" cy="3759327"/>
                    </a:xfrm>
                    <a:prstGeom prst="rect">
                      <a:avLst/>
                    </a:prstGeom>
                  </pic:spPr>
                </pic:pic>
              </a:graphicData>
            </a:graphic>
          </wp:inline>
        </w:drawing>
      </w:r>
    </w:p>
    <w:p w14:paraId="7A4A9820" w14:textId="77777777" w:rsidR="00010C00" w:rsidRDefault="00D566EA">
      <w:pPr>
        <w:spacing w:before="139"/>
        <w:ind w:left="560"/>
      </w:pPr>
      <w:r>
        <w:rPr>
          <w:color w:val="201D1E"/>
        </w:rPr>
        <w:t>A</w:t>
      </w:r>
      <w:r>
        <w:rPr>
          <w:color w:val="201D1E"/>
          <w:spacing w:val="-3"/>
        </w:rPr>
        <w:t xml:space="preserve"> </w:t>
      </w:r>
      <w:r>
        <w:rPr>
          <w:color w:val="201D1E"/>
        </w:rPr>
        <w:t>very</w:t>
      </w:r>
      <w:r>
        <w:rPr>
          <w:color w:val="201D1E"/>
          <w:spacing w:val="-2"/>
        </w:rPr>
        <w:t xml:space="preserve"> </w:t>
      </w:r>
      <w:r>
        <w:rPr>
          <w:color w:val="201D1E"/>
        </w:rPr>
        <w:t>good</w:t>
      </w:r>
      <w:r>
        <w:rPr>
          <w:color w:val="201D1E"/>
          <w:spacing w:val="-5"/>
        </w:rPr>
        <w:t xml:space="preserve"> </w:t>
      </w:r>
      <w:r>
        <w:rPr>
          <w:color w:val="201D1E"/>
        </w:rPr>
        <w:t>example</w:t>
      </w:r>
      <w:r>
        <w:rPr>
          <w:color w:val="201D1E"/>
          <w:spacing w:val="-4"/>
        </w:rPr>
        <w:t xml:space="preserve"> </w:t>
      </w:r>
      <w:r>
        <w:rPr>
          <w:color w:val="201D1E"/>
        </w:rPr>
        <w:t>of</w:t>
      </w:r>
      <w:r>
        <w:rPr>
          <w:color w:val="201D1E"/>
          <w:spacing w:val="-2"/>
        </w:rPr>
        <w:t xml:space="preserve"> </w:t>
      </w:r>
      <w:r>
        <w:rPr>
          <w:color w:val="201D1E"/>
        </w:rPr>
        <w:t>render,</w:t>
      </w:r>
      <w:r>
        <w:rPr>
          <w:color w:val="201D1E"/>
          <w:spacing w:val="-2"/>
        </w:rPr>
        <w:t xml:space="preserve"> </w:t>
      </w:r>
      <w:proofErr w:type="spellStart"/>
      <w:r>
        <w:rPr>
          <w:color w:val="201D1E"/>
        </w:rPr>
        <w:t>heavitree</w:t>
      </w:r>
      <w:proofErr w:type="spellEnd"/>
      <w:r>
        <w:rPr>
          <w:color w:val="201D1E"/>
          <w:spacing w:val="-4"/>
        </w:rPr>
        <w:t xml:space="preserve"> </w:t>
      </w:r>
      <w:r>
        <w:rPr>
          <w:color w:val="201D1E"/>
        </w:rPr>
        <w:t>stone</w:t>
      </w:r>
      <w:r>
        <w:rPr>
          <w:color w:val="201D1E"/>
          <w:spacing w:val="-2"/>
        </w:rPr>
        <w:t xml:space="preserve"> </w:t>
      </w:r>
      <w:r>
        <w:rPr>
          <w:color w:val="201D1E"/>
        </w:rPr>
        <w:t>and</w:t>
      </w:r>
      <w:r>
        <w:rPr>
          <w:color w:val="201D1E"/>
          <w:spacing w:val="-3"/>
        </w:rPr>
        <w:t xml:space="preserve"> </w:t>
      </w:r>
      <w:r>
        <w:rPr>
          <w:color w:val="201D1E"/>
        </w:rPr>
        <w:t>red</w:t>
      </w:r>
      <w:r>
        <w:rPr>
          <w:color w:val="201D1E"/>
          <w:spacing w:val="-2"/>
        </w:rPr>
        <w:t xml:space="preserve"> </w:t>
      </w:r>
      <w:r>
        <w:rPr>
          <w:color w:val="201D1E"/>
        </w:rPr>
        <w:t>brick</w:t>
      </w:r>
      <w:r>
        <w:rPr>
          <w:color w:val="201D1E"/>
          <w:spacing w:val="-2"/>
        </w:rPr>
        <w:t xml:space="preserve"> </w:t>
      </w:r>
      <w:r>
        <w:rPr>
          <w:color w:val="201D1E"/>
        </w:rPr>
        <w:t>being</w:t>
      </w:r>
      <w:r>
        <w:rPr>
          <w:color w:val="201D1E"/>
          <w:spacing w:val="-6"/>
        </w:rPr>
        <w:t xml:space="preserve"> </w:t>
      </w:r>
      <w:r>
        <w:rPr>
          <w:color w:val="201D1E"/>
        </w:rPr>
        <w:t>combined</w:t>
      </w:r>
      <w:r>
        <w:rPr>
          <w:color w:val="201D1E"/>
          <w:spacing w:val="-3"/>
        </w:rPr>
        <w:t xml:space="preserve"> </w:t>
      </w:r>
      <w:r>
        <w:rPr>
          <w:color w:val="201D1E"/>
        </w:rPr>
        <w:t>in</w:t>
      </w:r>
      <w:r>
        <w:rPr>
          <w:color w:val="201D1E"/>
          <w:spacing w:val="-6"/>
        </w:rPr>
        <w:t xml:space="preserve"> </w:t>
      </w:r>
      <w:r>
        <w:rPr>
          <w:color w:val="201D1E"/>
        </w:rPr>
        <w:t>a</w:t>
      </w:r>
      <w:r>
        <w:rPr>
          <w:color w:val="201D1E"/>
          <w:spacing w:val="-2"/>
        </w:rPr>
        <w:t xml:space="preserve"> </w:t>
      </w:r>
      <w:r>
        <w:rPr>
          <w:color w:val="201D1E"/>
        </w:rPr>
        <w:t>new</w:t>
      </w:r>
      <w:r>
        <w:rPr>
          <w:color w:val="201D1E"/>
          <w:spacing w:val="-4"/>
        </w:rPr>
        <w:t xml:space="preserve"> </w:t>
      </w:r>
      <w:r>
        <w:rPr>
          <w:color w:val="201D1E"/>
        </w:rPr>
        <w:t>build,</w:t>
      </w:r>
      <w:r>
        <w:rPr>
          <w:color w:val="201D1E"/>
          <w:spacing w:val="-3"/>
        </w:rPr>
        <w:t xml:space="preserve"> </w:t>
      </w:r>
      <w:r>
        <w:rPr>
          <w:color w:val="201D1E"/>
        </w:rPr>
        <w:t>which</w:t>
      </w:r>
      <w:r>
        <w:rPr>
          <w:color w:val="201D1E"/>
          <w:spacing w:val="-5"/>
        </w:rPr>
        <w:t xml:space="preserve"> </w:t>
      </w:r>
      <w:r>
        <w:rPr>
          <w:color w:val="201D1E"/>
        </w:rPr>
        <w:t>makes</w:t>
      </w:r>
      <w:r>
        <w:rPr>
          <w:color w:val="201D1E"/>
          <w:spacing w:val="-3"/>
        </w:rPr>
        <w:t xml:space="preserve"> </w:t>
      </w:r>
      <w:r>
        <w:rPr>
          <w:color w:val="201D1E"/>
        </w:rPr>
        <w:t>a</w:t>
      </w:r>
      <w:r>
        <w:rPr>
          <w:color w:val="201D1E"/>
          <w:spacing w:val="-2"/>
        </w:rPr>
        <w:t xml:space="preserve"> </w:t>
      </w:r>
      <w:r>
        <w:rPr>
          <w:color w:val="201D1E"/>
        </w:rPr>
        <w:t>good</w:t>
      </w:r>
      <w:r>
        <w:rPr>
          <w:color w:val="201D1E"/>
          <w:spacing w:val="-4"/>
        </w:rPr>
        <w:t xml:space="preserve"> </w:t>
      </w:r>
      <w:r>
        <w:rPr>
          <w:color w:val="201D1E"/>
        </w:rPr>
        <w:t>gateway</w:t>
      </w:r>
      <w:r>
        <w:rPr>
          <w:color w:val="201D1E"/>
          <w:spacing w:val="-4"/>
        </w:rPr>
        <w:t xml:space="preserve"> </w:t>
      </w:r>
      <w:r>
        <w:rPr>
          <w:color w:val="201D1E"/>
        </w:rPr>
        <w:t>site</w:t>
      </w:r>
      <w:r>
        <w:rPr>
          <w:color w:val="201D1E"/>
          <w:spacing w:val="-4"/>
        </w:rPr>
        <w:t xml:space="preserve"> </w:t>
      </w:r>
      <w:r>
        <w:rPr>
          <w:color w:val="201D1E"/>
        </w:rPr>
        <w:t>along</w:t>
      </w:r>
      <w:r>
        <w:rPr>
          <w:color w:val="201D1E"/>
          <w:spacing w:val="-5"/>
        </w:rPr>
        <w:t xml:space="preserve"> </w:t>
      </w:r>
      <w:r>
        <w:rPr>
          <w:color w:val="201D1E"/>
        </w:rPr>
        <w:t>York</w:t>
      </w:r>
      <w:r>
        <w:rPr>
          <w:color w:val="201D1E"/>
          <w:spacing w:val="-4"/>
        </w:rPr>
        <w:t xml:space="preserve"> </w:t>
      </w:r>
      <w:r>
        <w:rPr>
          <w:color w:val="201D1E"/>
          <w:spacing w:val="-2"/>
        </w:rPr>
        <w:t>Terrace</w:t>
      </w:r>
    </w:p>
    <w:p w14:paraId="1ABAEB41" w14:textId="77777777" w:rsidR="00010C00" w:rsidRDefault="00010C00">
      <w:pPr>
        <w:sectPr w:rsidR="00010C00">
          <w:pgSz w:w="16840" w:h="11910" w:orient="landscape"/>
          <w:pgMar w:top="1340" w:right="900" w:bottom="1200" w:left="880" w:header="0" w:footer="1000" w:gutter="0"/>
          <w:cols w:space="720"/>
        </w:sectPr>
      </w:pPr>
    </w:p>
    <w:p w14:paraId="0FDFD82F" w14:textId="77777777" w:rsidR="00010C00" w:rsidRDefault="00010C00">
      <w:pPr>
        <w:pStyle w:val="BodyText"/>
        <w:spacing w:before="8"/>
        <w:ind w:left="0"/>
        <w:rPr>
          <w:sz w:val="7"/>
        </w:rPr>
      </w:pPr>
    </w:p>
    <w:p w14:paraId="19754610" w14:textId="77777777" w:rsidR="00010C00" w:rsidRDefault="00D566EA">
      <w:pPr>
        <w:pStyle w:val="BodyText"/>
        <w:ind w:left="560"/>
        <w:rPr>
          <w:sz w:val="20"/>
        </w:rPr>
      </w:pPr>
      <w:r>
        <w:rPr>
          <w:noProof/>
          <w:sz w:val="20"/>
        </w:rPr>
        <w:drawing>
          <wp:inline distT="0" distB="0" distL="0" distR="0" wp14:anchorId="557E4EEA" wp14:editId="69A64EA2">
            <wp:extent cx="4671738" cy="3503676"/>
            <wp:effectExtent l="0" t="0" r="0" b="0"/>
            <wp:docPr id="14" name="Image 14" descr="A picture of two dwelling showing white and cream painted sto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 picture of two dwelling showing white and cream painted stone."/>
                    <pic:cNvPicPr/>
                  </pic:nvPicPr>
                  <pic:blipFill>
                    <a:blip r:embed="rId17" cstate="print"/>
                    <a:stretch>
                      <a:fillRect/>
                    </a:stretch>
                  </pic:blipFill>
                  <pic:spPr>
                    <a:xfrm>
                      <a:off x="0" y="0"/>
                      <a:ext cx="4671738" cy="3503676"/>
                    </a:xfrm>
                    <a:prstGeom prst="rect">
                      <a:avLst/>
                    </a:prstGeom>
                  </pic:spPr>
                </pic:pic>
              </a:graphicData>
            </a:graphic>
          </wp:inline>
        </w:drawing>
      </w:r>
    </w:p>
    <w:p w14:paraId="430D9620" w14:textId="77777777" w:rsidR="00010C00" w:rsidRDefault="00D566EA">
      <w:pPr>
        <w:spacing w:before="134"/>
        <w:ind w:left="560"/>
      </w:pPr>
      <w:r>
        <w:rPr>
          <w:color w:val="201D1E"/>
        </w:rPr>
        <w:t>White</w:t>
      </w:r>
      <w:r>
        <w:rPr>
          <w:color w:val="201D1E"/>
          <w:spacing w:val="-3"/>
        </w:rPr>
        <w:t xml:space="preserve"> </w:t>
      </w:r>
      <w:r>
        <w:rPr>
          <w:color w:val="201D1E"/>
        </w:rPr>
        <w:t>and</w:t>
      </w:r>
      <w:r>
        <w:rPr>
          <w:color w:val="201D1E"/>
          <w:spacing w:val="-4"/>
        </w:rPr>
        <w:t xml:space="preserve"> </w:t>
      </w:r>
      <w:r>
        <w:rPr>
          <w:color w:val="201D1E"/>
        </w:rPr>
        <w:t>cream</w:t>
      </w:r>
      <w:r>
        <w:rPr>
          <w:color w:val="201D1E"/>
          <w:spacing w:val="-2"/>
        </w:rPr>
        <w:t xml:space="preserve"> </w:t>
      </w:r>
      <w:r>
        <w:rPr>
          <w:color w:val="201D1E"/>
        </w:rPr>
        <w:t>painted</w:t>
      </w:r>
      <w:r>
        <w:rPr>
          <w:color w:val="201D1E"/>
          <w:spacing w:val="-7"/>
        </w:rPr>
        <w:t xml:space="preserve"> </w:t>
      </w:r>
      <w:r>
        <w:rPr>
          <w:color w:val="201D1E"/>
        </w:rPr>
        <w:t>stone</w:t>
      </w:r>
      <w:r>
        <w:rPr>
          <w:color w:val="201D1E"/>
          <w:spacing w:val="-1"/>
        </w:rPr>
        <w:t xml:space="preserve"> </w:t>
      </w:r>
      <w:r>
        <w:rPr>
          <w:color w:val="201D1E"/>
          <w:spacing w:val="-2"/>
        </w:rPr>
        <w:t>properties.</w:t>
      </w:r>
    </w:p>
    <w:p w14:paraId="7B4519F2" w14:textId="77777777" w:rsidR="00010C00" w:rsidRDefault="00010C00">
      <w:pPr>
        <w:pStyle w:val="BodyText"/>
        <w:ind w:left="0"/>
        <w:rPr>
          <w:sz w:val="22"/>
        </w:rPr>
      </w:pPr>
    </w:p>
    <w:p w14:paraId="25014E54" w14:textId="77777777" w:rsidR="00010C00" w:rsidRDefault="00010C00">
      <w:pPr>
        <w:pStyle w:val="BodyText"/>
        <w:spacing w:before="153"/>
        <w:ind w:left="0"/>
        <w:rPr>
          <w:sz w:val="22"/>
        </w:rPr>
      </w:pPr>
    </w:p>
    <w:p w14:paraId="3E26B845" w14:textId="77777777" w:rsidR="00010C00" w:rsidRDefault="00D566EA">
      <w:pPr>
        <w:pStyle w:val="Heading1"/>
      </w:pPr>
      <w:bookmarkStart w:id="10" w:name="_bookmark10"/>
      <w:bookmarkEnd w:id="10"/>
      <w:r>
        <w:rPr>
          <w:color w:val="2E5395"/>
        </w:rPr>
        <w:t>Code</w:t>
      </w:r>
      <w:r>
        <w:rPr>
          <w:color w:val="2E5395"/>
          <w:spacing w:val="-7"/>
        </w:rPr>
        <w:t xml:space="preserve"> </w:t>
      </w:r>
      <w:r>
        <w:rPr>
          <w:color w:val="2E5395"/>
        </w:rPr>
        <w:t>6.</w:t>
      </w:r>
      <w:r>
        <w:rPr>
          <w:color w:val="2E5395"/>
          <w:spacing w:val="-8"/>
        </w:rPr>
        <w:t xml:space="preserve"> </w:t>
      </w:r>
      <w:r>
        <w:rPr>
          <w:color w:val="2E5395"/>
        </w:rPr>
        <w:t>Housing</w:t>
      </w:r>
      <w:r>
        <w:rPr>
          <w:color w:val="2E5395"/>
          <w:spacing w:val="-10"/>
        </w:rPr>
        <w:t xml:space="preserve"> </w:t>
      </w:r>
      <w:r>
        <w:rPr>
          <w:color w:val="2E5395"/>
          <w:spacing w:val="-2"/>
        </w:rPr>
        <w:t>Extensions</w:t>
      </w:r>
    </w:p>
    <w:p w14:paraId="6E77FB0B" w14:textId="77777777" w:rsidR="00010C00" w:rsidRDefault="00D566EA">
      <w:pPr>
        <w:pStyle w:val="BodyText"/>
        <w:spacing w:before="29" w:line="391" w:lineRule="auto"/>
        <w:ind w:left="560" w:right="1374"/>
      </w:pPr>
      <w:r>
        <w:rPr>
          <w:sz w:val="22"/>
        </w:rPr>
        <w:t>It</w:t>
      </w:r>
      <w:r>
        <w:rPr>
          <w:spacing w:val="-2"/>
          <w:sz w:val="22"/>
        </w:rPr>
        <w:t xml:space="preserve"> </w:t>
      </w:r>
      <w:r>
        <w:rPr>
          <w:sz w:val="22"/>
        </w:rPr>
        <w:t>is</w:t>
      </w:r>
      <w:r>
        <w:rPr>
          <w:spacing w:val="-2"/>
          <w:sz w:val="22"/>
        </w:rPr>
        <w:t xml:space="preserve"> </w:t>
      </w:r>
      <w:proofErr w:type="spellStart"/>
      <w:r>
        <w:rPr>
          <w:sz w:val="22"/>
        </w:rPr>
        <w:t>recognised</w:t>
      </w:r>
      <w:proofErr w:type="spellEnd"/>
      <w:r>
        <w:rPr>
          <w:spacing w:val="-5"/>
          <w:sz w:val="22"/>
        </w:rPr>
        <w:t xml:space="preserve"> </w:t>
      </w:r>
      <w:r>
        <w:rPr>
          <w:sz w:val="22"/>
        </w:rPr>
        <w:t>that</w:t>
      </w:r>
      <w:r>
        <w:rPr>
          <w:spacing w:val="-4"/>
          <w:sz w:val="22"/>
        </w:rPr>
        <w:t xml:space="preserve"> </w:t>
      </w:r>
      <w:r>
        <w:rPr>
          <w:sz w:val="22"/>
        </w:rPr>
        <w:t xml:space="preserve">many </w:t>
      </w:r>
      <w:r>
        <w:rPr>
          <w:color w:val="201D1E"/>
        </w:rPr>
        <w:t>household</w:t>
      </w:r>
      <w:r>
        <w:rPr>
          <w:color w:val="201D1E"/>
          <w:spacing w:val="-1"/>
        </w:rPr>
        <w:t xml:space="preserve"> </w:t>
      </w:r>
      <w:r>
        <w:rPr>
          <w:color w:val="201D1E"/>
        </w:rPr>
        <w:t>extensions</w:t>
      </w:r>
      <w:r>
        <w:rPr>
          <w:color w:val="201D1E"/>
          <w:spacing w:val="-2"/>
        </w:rPr>
        <w:t xml:space="preserve"> </w:t>
      </w:r>
      <w:r>
        <w:rPr>
          <w:color w:val="201D1E"/>
        </w:rPr>
        <w:t>are</w:t>
      </w:r>
      <w:r>
        <w:rPr>
          <w:color w:val="201D1E"/>
          <w:spacing w:val="-1"/>
        </w:rPr>
        <w:t xml:space="preserve"> </w:t>
      </w:r>
      <w:r>
        <w:rPr>
          <w:color w:val="201D1E"/>
        </w:rPr>
        <w:t>covered</w:t>
      </w:r>
      <w:r>
        <w:rPr>
          <w:color w:val="201D1E"/>
          <w:spacing w:val="-1"/>
        </w:rPr>
        <w:t xml:space="preserve"> </w:t>
      </w:r>
      <w:r>
        <w:rPr>
          <w:color w:val="201D1E"/>
        </w:rPr>
        <w:t>by</w:t>
      </w:r>
      <w:r>
        <w:rPr>
          <w:color w:val="201D1E"/>
          <w:spacing w:val="-5"/>
        </w:rPr>
        <w:t xml:space="preserve"> </w:t>
      </w:r>
      <w:r>
        <w:rPr>
          <w:color w:val="201D1E"/>
        </w:rPr>
        <w:t>permitted</w:t>
      </w:r>
      <w:r>
        <w:rPr>
          <w:color w:val="201D1E"/>
          <w:spacing w:val="-5"/>
        </w:rPr>
        <w:t xml:space="preserve"> </w:t>
      </w:r>
      <w:r>
        <w:rPr>
          <w:color w:val="201D1E"/>
        </w:rPr>
        <w:t>development</w:t>
      </w:r>
      <w:r>
        <w:rPr>
          <w:color w:val="201D1E"/>
          <w:spacing w:val="-1"/>
        </w:rPr>
        <w:t xml:space="preserve"> </w:t>
      </w:r>
      <w:proofErr w:type="gramStart"/>
      <w:r>
        <w:rPr>
          <w:color w:val="201D1E"/>
        </w:rPr>
        <w:t>right</w:t>
      </w:r>
      <w:proofErr w:type="gramEnd"/>
      <w:r>
        <w:rPr>
          <w:color w:val="201D1E"/>
          <w:spacing w:val="-3"/>
        </w:rPr>
        <w:t xml:space="preserve"> </w:t>
      </w:r>
      <w:r>
        <w:rPr>
          <w:color w:val="201D1E"/>
        </w:rPr>
        <w:t>and</w:t>
      </w:r>
      <w:r>
        <w:rPr>
          <w:color w:val="201D1E"/>
          <w:spacing w:val="-3"/>
        </w:rPr>
        <w:t xml:space="preserve"> </w:t>
      </w:r>
      <w:r>
        <w:rPr>
          <w:color w:val="201D1E"/>
        </w:rPr>
        <w:t>do</w:t>
      </w:r>
      <w:r>
        <w:rPr>
          <w:color w:val="201D1E"/>
          <w:spacing w:val="-1"/>
        </w:rPr>
        <w:t xml:space="preserve"> </w:t>
      </w:r>
      <w:r>
        <w:rPr>
          <w:color w:val="201D1E"/>
        </w:rPr>
        <w:t>not</w:t>
      </w:r>
      <w:r>
        <w:rPr>
          <w:color w:val="201D1E"/>
          <w:spacing w:val="-3"/>
        </w:rPr>
        <w:t xml:space="preserve"> </w:t>
      </w:r>
      <w:r>
        <w:rPr>
          <w:color w:val="201D1E"/>
        </w:rPr>
        <w:t>need</w:t>
      </w:r>
      <w:r>
        <w:rPr>
          <w:color w:val="201D1E"/>
          <w:spacing w:val="-3"/>
        </w:rPr>
        <w:t xml:space="preserve"> </w:t>
      </w:r>
      <w:r>
        <w:rPr>
          <w:color w:val="201D1E"/>
        </w:rPr>
        <w:t>planning</w:t>
      </w:r>
      <w:r>
        <w:rPr>
          <w:color w:val="201D1E"/>
          <w:spacing w:val="-4"/>
        </w:rPr>
        <w:t xml:space="preserve"> </w:t>
      </w:r>
      <w:r>
        <w:rPr>
          <w:color w:val="201D1E"/>
        </w:rPr>
        <w:t xml:space="preserve">permission. There are </w:t>
      </w:r>
      <w:proofErr w:type="gramStart"/>
      <w:r>
        <w:rPr>
          <w:color w:val="201D1E"/>
        </w:rPr>
        <w:t>a number of</w:t>
      </w:r>
      <w:proofErr w:type="gramEnd"/>
      <w:r>
        <w:rPr>
          <w:color w:val="201D1E"/>
        </w:rPr>
        <w:t xml:space="preserve"> principles that residential extensions requiring planning permission should follow to maintain character:</w:t>
      </w:r>
    </w:p>
    <w:p w14:paraId="0BE6B5E2" w14:textId="77777777" w:rsidR="00010C00" w:rsidRDefault="00D566EA">
      <w:pPr>
        <w:pStyle w:val="ListParagraph"/>
        <w:numPr>
          <w:ilvl w:val="0"/>
          <w:numId w:val="10"/>
        </w:numPr>
        <w:tabs>
          <w:tab w:val="left" w:pos="1280"/>
        </w:tabs>
        <w:ind w:right="1288"/>
        <w:jc w:val="left"/>
        <w:rPr>
          <w:sz w:val="24"/>
        </w:rPr>
      </w:pPr>
      <w:r>
        <w:rPr>
          <w:color w:val="201D1E"/>
          <w:sz w:val="24"/>
        </w:rPr>
        <w:t>The</w:t>
      </w:r>
      <w:r>
        <w:rPr>
          <w:color w:val="201D1E"/>
          <w:spacing w:val="-2"/>
          <w:sz w:val="24"/>
        </w:rPr>
        <w:t xml:space="preserve"> </w:t>
      </w:r>
      <w:r>
        <w:rPr>
          <w:color w:val="201D1E"/>
          <w:sz w:val="24"/>
        </w:rPr>
        <w:t>original</w:t>
      </w:r>
      <w:r>
        <w:rPr>
          <w:color w:val="201D1E"/>
          <w:spacing w:val="-3"/>
          <w:sz w:val="24"/>
        </w:rPr>
        <w:t xml:space="preserve"> </w:t>
      </w:r>
      <w:r>
        <w:rPr>
          <w:color w:val="201D1E"/>
          <w:sz w:val="24"/>
        </w:rPr>
        <w:t>building</w:t>
      </w:r>
      <w:r>
        <w:rPr>
          <w:color w:val="201D1E"/>
          <w:spacing w:val="-1"/>
          <w:sz w:val="24"/>
        </w:rPr>
        <w:t xml:space="preserve"> </w:t>
      </w:r>
      <w:r>
        <w:rPr>
          <w:color w:val="201D1E"/>
          <w:sz w:val="24"/>
        </w:rPr>
        <w:t>should remain</w:t>
      </w:r>
      <w:r>
        <w:rPr>
          <w:color w:val="201D1E"/>
          <w:spacing w:val="-2"/>
          <w:sz w:val="24"/>
        </w:rPr>
        <w:t xml:space="preserve"> </w:t>
      </w:r>
      <w:r>
        <w:rPr>
          <w:color w:val="201D1E"/>
          <w:sz w:val="24"/>
        </w:rPr>
        <w:t>the</w:t>
      </w:r>
      <w:r>
        <w:rPr>
          <w:color w:val="201D1E"/>
          <w:spacing w:val="-2"/>
          <w:sz w:val="24"/>
        </w:rPr>
        <w:t xml:space="preserve"> </w:t>
      </w:r>
      <w:r>
        <w:rPr>
          <w:color w:val="201D1E"/>
          <w:sz w:val="24"/>
        </w:rPr>
        <w:t>dominant</w:t>
      </w:r>
      <w:r>
        <w:rPr>
          <w:color w:val="201D1E"/>
          <w:spacing w:val="-2"/>
          <w:sz w:val="24"/>
        </w:rPr>
        <w:t xml:space="preserve"> </w:t>
      </w:r>
      <w:r>
        <w:rPr>
          <w:color w:val="201D1E"/>
          <w:sz w:val="24"/>
        </w:rPr>
        <w:t>element</w:t>
      </w:r>
      <w:r>
        <w:rPr>
          <w:color w:val="201D1E"/>
          <w:spacing w:val="-2"/>
          <w:sz w:val="24"/>
        </w:rPr>
        <w:t xml:space="preserve"> </w:t>
      </w:r>
      <w:r>
        <w:rPr>
          <w:color w:val="201D1E"/>
          <w:sz w:val="24"/>
        </w:rPr>
        <w:t>of</w:t>
      </w:r>
      <w:r>
        <w:rPr>
          <w:color w:val="201D1E"/>
          <w:spacing w:val="-2"/>
          <w:sz w:val="24"/>
        </w:rPr>
        <w:t xml:space="preserve"> </w:t>
      </w:r>
      <w:r>
        <w:rPr>
          <w:color w:val="201D1E"/>
          <w:sz w:val="24"/>
        </w:rPr>
        <w:t>the</w:t>
      </w:r>
      <w:r>
        <w:rPr>
          <w:color w:val="201D1E"/>
          <w:spacing w:val="-2"/>
          <w:sz w:val="24"/>
        </w:rPr>
        <w:t xml:space="preserve"> </w:t>
      </w:r>
      <w:r>
        <w:rPr>
          <w:color w:val="201D1E"/>
          <w:sz w:val="24"/>
        </w:rPr>
        <w:t>property</w:t>
      </w:r>
      <w:r>
        <w:rPr>
          <w:color w:val="201D1E"/>
          <w:spacing w:val="-1"/>
          <w:sz w:val="24"/>
        </w:rPr>
        <w:t xml:space="preserve"> </w:t>
      </w:r>
      <w:r>
        <w:rPr>
          <w:color w:val="201D1E"/>
          <w:sz w:val="24"/>
        </w:rPr>
        <w:t>regardless</w:t>
      </w:r>
      <w:r>
        <w:rPr>
          <w:color w:val="201D1E"/>
          <w:spacing w:val="-1"/>
          <w:sz w:val="24"/>
        </w:rPr>
        <w:t xml:space="preserve"> </w:t>
      </w:r>
      <w:r>
        <w:rPr>
          <w:color w:val="201D1E"/>
          <w:sz w:val="24"/>
        </w:rPr>
        <w:t>of the</w:t>
      </w:r>
      <w:r>
        <w:rPr>
          <w:color w:val="201D1E"/>
          <w:spacing w:val="-3"/>
          <w:sz w:val="24"/>
        </w:rPr>
        <w:t xml:space="preserve"> </w:t>
      </w:r>
      <w:r>
        <w:rPr>
          <w:color w:val="201D1E"/>
          <w:sz w:val="24"/>
        </w:rPr>
        <w:t>number of</w:t>
      </w:r>
      <w:r>
        <w:rPr>
          <w:color w:val="201D1E"/>
          <w:spacing w:val="-2"/>
          <w:sz w:val="24"/>
        </w:rPr>
        <w:t xml:space="preserve"> </w:t>
      </w:r>
      <w:r>
        <w:rPr>
          <w:color w:val="201D1E"/>
          <w:sz w:val="24"/>
        </w:rPr>
        <w:t>extensions.</w:t>
      </w:r>
      <w:r>
        <w:rPr>
          <w:color w:val="201D1E"/>
          <w:spacing w:val="-4"/>
          <w:sz w:val="24"/>
        </w:rPr>
        <w:t xml:space="preserve"> </w:t>
      </w:r>
      <w:r>
        <w:rPr>
          <w:color w:val="201D1E"/>
          <w:sz w:val="24"/>
        </w:rPr>
        <w:t>A newly</w:t>
      </w:r>
      <w:r>
        <w:rPr>
          <w:color w:val="201D1E"/>
          <w:spacing w:val="-4"/>
          <w:sz w:val="24"/>
        </w:rPr>
        <w:t xml:space="preserve"> </w:t>
      </w:r>
      <w:r>
        <w:rPr>
          <w:color w:val="201D1E"/>
          <w:sz w:val="24"/>
        </w:rPr>
        <w:t>built extension should not overwhelm the building from any given viewpoint.</w:t>
      </w:r>
    </w:p>
    <w:p w14:paraId="2CDC4D55" w14:textId="77777777" w:rsidR="00010C00" w:rsidRDefault="00D566EA">
      <w:pPr>
        <w:pStyle w:val="ListParagraph"/>
        <w:numPr>
          <w:ilvl w:val="0"/>
          <w:numId w:val="10"/>
        </w:numPr>
        <w:tabs>
          <w:tab w:val="left" w:pos="1280"/>
        </w:tabs>
        <w:spacing w:line="293" w:lineRule="exact"/>
        <w:ind w:hanging="531"/>
        <w:jc w:val="left"/>
        <w:rPr>
          <w:sz w:val="24"/>
        </w:rPr>
      </w:pPr>
      <w:r>
        <w:rPr>
          <w:color w:val="201D1E"/>
          <w:sz w:val="24"/>
        </w:rPr>
        <w:t>Extensions</w:t>
      </w:r>
      <w:r>
        <w:rPr>
          <w:color w:val="201D1E"/>
          <w:spacing w:val="-3"/>
          <w:sz w:val="24"/>
        </w:rPr>
        <w:t xml:space="preserve"> </w:t>
      </w:r>
      <w:r>
        <w:rPr>
          <w:color w:val="201D1E"/>
          <w:sz w:val="24"/>
        </w:rPr>
        <w:t>should</w:t>
      </w:r>
      <w:r>
        <w:rPr>
          <w:color w:val="201D1E"/>
          <w:spacing w:val="-2"/>
          <w:sz w:val="24"/>
        </w:rPr>
        <w:t xml:space="preserve"> </w:t>
      </w:r>
      <w:r>
        <w:rPr>
          <w:color w:val="201D1E"/>
          <w:sz w:val="24"/>
        </w:rPr>
        <w:t>not</w:t>
      </w:r>
      <w:r>
        <w:rPr>
          <w:color w:val="201D1E"/>
          <w:spacing w:val="-2"/>
          <w:sz w:val="24"/>
        </w:rPr>
        <w:t xml:space="preserve"> </w:t>
      </w:r>
      <w:r>
        <w:rPr>
          <w:color w:val="201D1E"/>
          <w:sz w:val="24"/>
        </w:rPr>
        <w:t>result</w:t>
      </w:r>
      <w:r>
        <w:rPr>
          <w:color w:val="201D1E"/>
          <w:spacing w:val="-2"/>
          <w:sz w:val="24"/>
        </w:rPr>
        <w:t xml:space="preserve"> </w:t>
      </w:r>
      <w:r>
        <w:rPr>
          <w:color w:val="201D1E"/>
          <w:sz w:val="24"/>
        </w:rPr>
        <w:t>in</w:t>
      </w:r>
      <w:r>
        <w:rPr>
          <w:color w:val="201D1E"/>
          <w:spacing w:val="-1"/>
          <w:sz w:val="24"/>
        </w:rPr>
        <w:t xml:space="preserve"> </w:t>
      </w:r>
      <w:r>
        <w:rPr>
          <w:color w:val="201D1E"/>
          <w:sz w:val="24"/>
        </w:rPr>
        <w:t>a</w:t>
      </w:r>
      <w:r>
        <w:rPr>
          <w:color w:val="201D1E"/>
          <w:spacing w:val="-5"/>
          <w:sz w:val="24"/>
        </w:rPr>
        <w:t xml:space="preserve"> </w:t>
      </w:r>
      <w:r>
        <w:rPr>
          <w:color w:val="201D1E"/>
          <w:sz w:val="24"/>
        </w:rPr>
        <w:t>significant</w:t>
      </w:r>
      <w:r>
        <w:rPr>
          <w:color w:val="201D1E"/>
          <w:spacing w:val="-3"/>
          <w:sz w:val="24"/>
        </w:rPr>
        <w:t xml:space="preserve"> </w:t>
      </w:r>
      <w:r>
        <w:rPr>
          <w:color w:val="201D1E"/>
          <w:sz w:val="24"/>
        </w:rPr>
        <w:t>loss</w:t>
      </w:r>
      <w:r>
        <w:rPr>
          <w:color w:val="201D1E"/>
          <w:spacing w:val="-5"/>
          <w:sz w:val="24"/>
        </w:rPr>
        <w:t xml:space="preserve"> </w:t>
      </w:r>
      <w:r>
        <w:rPr>
          <w:color w:val="201D1E"/>
          <w:sz w:val="24"/>
        </w:rPr>
        <w:t>to</w:t>
      </w:r>
      <w:r>
        <w:rPr>
          <w:color w:val="201D1E"/>
          <w:spacing w:val="-1"/>
          <w:sz w:val="24"/>
        </w:rPr>
        <w:t xml:space="preserve"> </w:t>
      </w:r>
      <w:r>
        <w:rPr>
          <w:color w:val="201D1E"/>
          <w:sz w:val="24"/>
        </w:rPr>
        <w:t>the</w:t>
      </w:r>
      <w:r>
        <w:rPr>
          <w:color w:val="201D1E"/>
          <w:spacing w:val="-4"/>
          <w:sz w:val="24"/>
        </w:rPr>
        <w:t xml:space="preserve"> </w:t>
      </w:r>
      <w:r>
        <w:rPr>
          <w:color w:val="201D1E"/>
          <w:sz w:val="24"/>
        </w:rPr>
        <w:t>private</w:t>
      </w:r>
      <w:r>
        <w:rPr>
          <w:color w:val="201D1E"/>
          <w:spacing w:val="-1"/>
          <w:sz w:val="24"/>
        </w:rPr>
        <w:t xml:space="preserve"> </w:t>
      </w:r>
      <w:r>
        <w:rPr>
          <w:color w:val="201D1E"/>
          <w:sz w:val="24"/>
        </w:rPr>
        <w:t>amenity</w:t>
      </w:r>
      <w:r>
        <w:rPr>
          <w:color w:val="201D1E"/>
          <w:spacing w:val="-6"/>
          <w:sz w:val="24"/>
        </w:rPr>
        <w:t xml:space="preserve"> </w:t>
      </w:r>
      <w:r>
        <w:rPr>
          <w:color w:val="201D1E"/>
          <w:sz w:val="24"/>
        </w:rPr>
        <w:t>area</w:t>
      </w:r>
      <w:r>
        <w:rPr>
          <w:color w:val="201D1E"/>
          <w:spacing w:val="-1"/>
          <w:sz w:val="24"/>
        </w:rPr>
        <w:t xml:space="preserve"> </w:t>
      </w:r>
      <w:r>
        <w:rPr>
          <w:color w:val="201D1E"/>
          <w:sz w:val="24"/>
        </w:rPr>
        <w:t>of</w:t>
      </w:r>
      <w:r>
        <w:rPr>
          <w:color w:val="201D1E"/>
          <w:spacing w:val="1"/>
          <w:sz w:val="24"/>
        </w:rPr>
        <w:t xml:space="preserve"> </w:t>
      </w:r>
      <w:r>
        <w:rPr>
          <w:color w:val="201D1E"/>
          <w:sz w:val="24"/>
        </w:rPr>
        <w:t>adjacent</w:t>
      </w:r>
      <w:r>
        <w:rPr>
          <w:color w:val="201D1E"/>
          <w:spacing w:val="-2"/>
          <w:sz w:val="24"/>
        </w:rPr>
        <w:t xml:space="preserve"> dwelling/s.</w:t>
      </w:r>
    </w:p>
    <w:p w14:paraId="1A8F927E" w14:textId="77777777" w:rsidR="00010C00" w:rsidRDefault="00010C00">
      <w:pPr>
        <w:spacing w:line="293" w:lineRule="exact"/>
        <w:rPr>
          <w:sz w:val="24"/>
        </w:rPr>
        <w:sectPr w:rsidR="00010C00">
          <w:pgSz w:w="16840" w:h="11910" w:orient="landscape"/>
          <w:pgMar w:top="1340" w:right="900" w:bottom="1200" w:left="880" w:header="0" w:footer="1000" w:gutter="0"/>
          <w:cols w:space="720"/>
        </w:sectPr>
      </w:pPr>
    </w:p>
    <w:p w14:paraId="10F3B2BC" w14:textId="77777777" w:rsidR="00010C00" w:rsidRDefault="00D566EA">
      <w:pPr>
        <w:pStyle w:val="ListParagraph"/>
        <w:numPr>
          <w:ilvl w:val="0"/>
          <w:numId w:val="10"/>
        </w:numPr>
        <w:tabs>
          <w:tab w:val="left" w:pos="1280"/>
        </w:tabs>
        <w:spacing w:before="93"/>
        <w:ind w:right="708" w:hanging="586"/>
        <w:jc w:val="left"/>
        <w:rPr>
          <w:sz w:val="24"/>
        </w:rPr>
      </w:pPr>
      <w:r>
        <w:rPr>
          <w:color w:val="201D1E"/>
          <w:sz w:val="24"/>
        </w:rPr>
        <w:t>The</w:t>
      </w:r>
      <w:r>
        <w:rPr>
          <w:color w:val="201D1E"/>
          <w:spacing w:val="-3"/>
          <w:sz w:val="24"/>
        </w:rPr>
        <w:t xml:space="preserve"> </w:t>
      </w:r>
      <w:r>
        <w:rPr>
          <w:color w:val="201D1E"/>
          <w:sz w:val="24"/>
        </w:rPr>
        <w:t>pitch</w:t>
      </w:r>
      <w:r>
        <w:rPr>
          <w:color w:val="201D1E"/>
          <w:spacing w:val="-1"/>
          <w:sz w:val="24"/>
        </w:rPr>
        <w:t xml:space="preserve"> </w:t>
      </w:r>
      <w:r>
        <w:rPr>
          <w:color w:val="201D1E"/>
          <w:sz w:val="24"/>
        </w:rPr>
        <w:t>and</w:t>
      </w:r>
      <w:r>
        <w:rPr>
          <w:color w:val="201D1E"/>
          <w:spacing w:val="-3"/>
          <w:sz w:val="24"/>
        </w:rPr>
        <w:t xml:space="preserve"> </w:t>
      </w:r>
      <w:r>
        <w:rPr>
          <w:color w:val="201D1E"/>
          <w:sz w:val="24"/>
        </w:rPr>
        <w:t>form</w:t>
      </w:r>
      <w:r>
        <w:rPr>
          <w:color w:val="201D1E"/>
          <w:spacing w:val="-4"/>
          <w:sz w:val="24"/>
        </w:rPr>
        <w:t xml:space="preserve"> </w:t>
      </w:r>
      <w:r>
        <w:rPr>
          <w:color w:val="201D1E"/>
          <w:sz w:val="24"/>
        </w:rPr>
        <w:t>of</w:t>
      </w:r>
      <w:r>
        <w:rPr>
          <w:color w:val="201D1E"/>
          <w:spacing w:val="-3"/>
          <w:sz w:val="24"/>
        </w:rPr>
        <w:t xml:space="preserve"> </w:t>
      </w:r>
      <w:r>
        <w:rPr>
          <w:color w:val="201D1E"/>
          <w:sz w:val="24"/>
        </w:rPr>
        <w:t>the</w:t>
      </w:r>
      <w:r>
        <w:rPr>
          <w:color w:val="201D1E"/>
          <w:spacing w:val="-1"/>
          <w:sz w:val="24"/>
        </w:rPr>
        <w:t xml:space="preserve"> </w:t>
      </w:r>
      <w:r>
        <w:rPr>
          <w:color w:val="201D1E"/>
          <w:sz w:val="24"/>
        </w:rPr>
        <w:t>roof</w:t>
      </w:r>
      <w:r>
        <w:rPr>
          <w:color w:val="201D1E"/>
          <w:spacing w:val="-3"/>
          <w:sz w:val="24"/>
        </w:rPr>
        <w:t xml:space="preserve"> </w:t>
      </w:r>
      <w:r>
        <w:rPr>
          <w:color w:val="201D1E"/>
          <w:sz w:val="24"/>
        </w:rPr>
        <w:t>used</w:t>
      </w:r>
      <w:r>
        <w:rPr>
          <w:color w:val="201D1E"/>
          <w:spacing w:val="-3"/>
          <w:sz w:val="24"/>
        </w:rPr>
        <w:t xml:space="preserve"> </w:t>
      </w:r>
      <w:r>
        <w:rPr>
          <w:color w:val="201D1E"/>
          <w:sz w:val="24"/>
        </w:rPr>
        <w:t>on</w:t>
      </w:r>
      <w:r>
        <w:rPr>
          <w:color w:val="201D1E"/>
          <w:spacing w:val="-3"/>
          <w:sz w:val="24"/>
        </w:rPr>
        <w:t xml:space="preserve"> </w:t>
      </w:r>
      <w:r>
        <w:rPr>
          <w:color w:val="201D1E"/>
          <w:sz w:val="24"/>
        </w:rPr>
        <w:t>the</w:t>
      </w:r>
      <w:r>
        <w:rPr>
          <w:color w:val="201D1E"/>
          <w:spacing w:val="-3"/>
          <w:sz w:val="24"/>
        </w:rPr>
        <w:t xml:space="preserve"> </w:t>
      </w:r>
      <w:r>
        <w:rPr>
          <w:color w:val="201D1E"/>
          <w:sz w:val="24"/>
        </w:rPr>
        <w:t>building</w:t>
      </w:r>
      <w:r>
        <w:rPr>
          <w:color w:val="201D1E"/>
          <w:spacing w:val="-2"/>
          <w:sz w:val="24"/>
        </w:rPr>
        <w:t xml:space="preserve"> </w:t>
      </w:r>
      <w:r>
        <w:rPr>
          <w:color w:val="201D1E"/>
          <w:sz w:val="24"/>
        </w:rPr>
        <w:t>adds</w:t>
      </w:r>
      <w:r>
        <w:rPr>
          <w:color w:val="201D1E"/>
          <w:spacing w:val="-4"/>
          <w:sz w:val="24"/>
        </w:rPr>
        <w:t xml:space="preserve"> </w:t>
      </w:r>
      <w:r>
        <w:rPr>
          <w:color w:val="201D1E"/>
          <w:sz w:val="24"/>
        </w:rPr>
        <w:t>to</w:t>
      </w:r>
      <w:r>
        <w:rPr>
          <w:color w:val="201D1E"/>
          <w:spacing w:val="-1"/>
          <w:sz w:val="24"/>
        </w:rPr>
        <w:t xml:space="preserve"> </w:t>
      </w:r>
      <w:r>
        <w:rPr>
          <w:color w:val="201D1E"/>
          <w:sz w:val="24"/>
        </w:rPr>
        <w:t>its</w:t>
      </w:r>
      <w:r>
        <w:rPr>
          <w:color w:val="201D1E"/>
          <w:spacing w:val="-2"/>
          <w:sz w:val="24"/>
        </w:rPr>
        <w:t xml:space="preserve"> </w:t>
      </w:r>
      <w:r>
        <w:rPr>
          <w:color w:val="201D1E"/>
          <w:sz w:val="24"/>
        </w:rPr>
        <w:t>character</w:t>
      </w:r>
      <w:r>
        <w:rPr>
          <w:color w:val="201D1E"/>
          <w:spacing w:val="-3"/>
          <w:sz w:val="24"/>
        </w:rPr>
        <w:t xml:space="preserve"> </w:t>
      </w:r>
      <w:r>
        <w:rPr>
          <w:color w:val="201D1E"/>
          <w:sz w:val="24"/>
        </w:rPr>
        <w:t>and</w:t>
      </w:r>
      <w:r>
        <w:rPr>
          <w:color w:val="201D1E"/>
          <w:spacing w:val="-3"/>
          <w:sz w:val="24"/>
        </w:rPr>
        <w:t xml:space="preserve"> </w:t>
      </w:r>
      <w:r>
        <w:rPr>
          <w:color w:val="201D1E"/>
          <w:sz w:val="24"/>
        </w:rPr>
        <w:t>extensions</w:t>
      </w:r>
      <w:r>
        <w:rPr>
          <w:color w:val="201D1E"/>
          <w:spacing w:val="-2"/>
          <w:sz w:val="24"/>
        </w:rPr>
        <w:t xml:space="preserve"> </w:t>
      </w:r>
      <w:r>
        <w:rPr>
          <w:color w:val="201D1E"/>
          <w:sz w:val="24"/>
        </w:rPr>
        <w:t>should</w:t>
      </w:r>
      <w:r>
        <w:rPr>
          <w:color w:val="201D1E"/>
          <w:spacing w:val="-1"/>
          <w:sz w:val="24"/>
        </w:rPr>
        <w:t xml:space="preserve"> </w:t>
      </w:r>
      <w:r>
        <w:rPr>
          <w:color w:val="201D1E"/>
          <w:sz w:val="24"/>
        </w:rPr>
        <w:t>respond</w:t>
      </w:r>
      <w:r>
        <w:rPr>
          <w:color w:val="201D1E"/>
          <w:spacing w:val="-3"/>
          <w:sz w:val="24"/>
        </w:rPr>
        <w:t xml:space="preserve"> </w:t>
      </w:r>
      <w:r>
        <w:rPr>
          <w:color w:val="201D1E"/>
          <w:sz w:val="24"/>
        </w:rPr>
        <w:t>to</w:t>
      </w:r>
      <w:r>
        <w:rPr>
          <w:color w:val="201D1E"/>
          <w:spacing w:val="-3"/>
          <w:sz w:val="24"/>
        </w:rPr>
        <w:t xml:space="preserve"> </w:t>
      </w:r>
      <w:r>
        <w:rPr>
          <w:color w:val="201D1E"/>
          <w:sz w:val="24"/>
        </w:rPr>
        <w:t>this in</w:t>
      </w:r>
      <w:r>
        <w:rPr>
          <w:color w:val="201D1E"/>
          <w:spacing w:val="-1"/>
          <w:sz w:val="24"/>
        </w:rPr>
        <w:t xml:space="preserve"> </w:t>
      </w:r>
      <w:r>
        <w:rPr>
          <w:color w:val="201D1E"/>
          <w:sz w:val="24"/>
        </w:rPr>
        <w:t>areas</w:t>
      </w:r>
      <w:r>
        <w:rPr>
          <w:color w:val="201D1E"/>
          <w:spacing w:val="-3"/>
          <w:sz w:val="24"/>
        </w:rPr>
        <w:t xml:space="preserve"> </w:t>
      </w:r>
      <w:r>
        <w:rPr>
          <w:color w:val="201D1E"/>
          <w:sz w:val="24"/>
        </w:rPr>
        <w:t>where specific roof structures are appropriate.</w:t>
      </w:r>
    </w:p>
    <w:p w14:paraId="701C8A4B" w14:textId="77777777" w:rsidR="00010C00" w:rsidRDefault="00D566EA">
      <w:pPr>
        <w:pStyle w:val="ListParagraph"/>
        <w:numPr>
          <w:ilvl w:val="0"/>
          <w:numId w:val="10"/>
        </w:numPr>
        <w:tabs>
          <w:tab w:val="left" w:pos="1280"/>
        </w:tabs>
        <w:ind w:right="1032" w:hanging="584"/>
        <w:jc w:val="left"/>
        <w:rPr>
          <w:sz w:val="24"/>
        </w:rPr>
      </w:pPr>
      <w:r>
        <w:rPr>
          <w:color w:val="201D1E"/>
          <w:sz w:val="24"/>
        </w:rPr>
        <w:t>Extensions</w:t>
      </w:r>
      <w:r>
        <w:rPr>
          <w:color w:val="201D1E"/>
          <w:spacing w:val="-2"/>
          <w:sz w:val="24"/>
        </w:rPr>
        <w:t xml:space="preserve"> </w:t>
      </w:r>
      <w:r>
        <w:rPr>
          <w:color w:val="201D1E"/>
          <w:sz w:val="24"/>
        </w:rPr>
        <w:t>should</w:t>
      </w:r>
      <w:r>
        <w:rPr>
          <w:color w:val="201D1E"/>
          <w:spacing w:val="-1"/>
          <w:sz w:val="24"/>
        </w:rPr>
        <w:t xml:space="preserve"> </w:t>
      </w:r>
      <w:r>
        <w:rPr>
          <w:color w:val="201D1E"/>
          <w:sz w:val="24"/>
        </w:rPr>
        <w:t>consider</w:t>
      </w:r>
      <w:r>
        <w:rPr>
          <w:color w:val="201D1E"/>
          <w:spacing w:val="-1"/>
          <w:sz w:val="24"/>
        </w:rPr>
        <w:t xml:space="preserve"> </w:t>
      </w:r>
      <w:r>
        <w:rPr>
          <w:color w:val="201D1E"/>
          <w:sz w:val="24"/>
        </w:rPr>
        <w:t>the</w:t>
      </w:r>
      <w:r>
        <w:rPr>
          <w:color w:val="201D1E"/>
          <w:spacing w:val="-1"/>
          <w:sz w:val="24"/>
        </w:rPr>
        <w:t xml:space="preserve"> </w:t>
      </w:r>
      <w:r>
        <w:rPr>
          <w:color w:val="201D1E"/>
          <w:sz w:val="24"/>
        </w:rPr>
        <w:t>materials,</w:t>
      </w:r>
      <w:r>
        <w:rPr>
          <w:color w:val="201D1E"/>
          <w:spacing w:val="-2"/>
          <w:sz w:val="24"/>
        </w:rPr>
        <w:t xml:space="preserve"> </w:t>
      </w:r>
      <w:r>
        <w:rPr>
          <w:color w:val="201D1E"/>
          <w:sz w:val="24"/>
        </w:rPr>
        <w:t>architectural</w:t>
      </w:r>
      <w:r>
        <w:rPr>
          <w:color w:val="201D1E"/>
          <w:spacing w:val="-4"/>
          <w:sz w:val="24"/>
        </w:rPr>
        <w:t xml:space="preserve"> </w:t>
      </w:r>
      <w:r>
        <w:rPr>
          <w:color w:val="201D1E"/>
          <w:sz w:val="24"/>
        </w:rPr>
        <w:t>features,</w:t>
      </w:r>
      <w:r>
        <w:rPr>
          <w:color w:val="201D1E"/>
          <w:spacing w:val="-4"/>
          <w:sz w:val="24"/>
        </w:rPr>
        <w:t xml:space="preserve"> </w:t>
      </w:r>
      <w:r>
        <w:rPr>
          <w:color w:val="201D1E"/>
          <w:sz w:val="24"/>
        </w:rPr>
        <w:t>window</w:t>
      </w:r>
      <w:r>
        <w:rPr>
          <w:color w:val="201D1E"/>
          <w:spacing w:val="-2"/>
          <w:sz w:val="24"/>
        </w:rPr>
        <w:t xml:space="preserve"> </w:t>
      </w:r>
      <w:r>
        <w:rPr>
          <w:color w:val="201D1E"/>
          <w:sz w:val="24"/>
        </w:rPr>
        <w:t>sizes</w:t>
      </w:r>
      <w:r>
        <w:rPr>
          <w:color w:val="201D1E"/>
          <w:spacing w:val="-2"/>
          <w:sz w:val="24"/>
        </w:rPr>
        <w:t xml:space="preserve"> </w:t>
      </w:r>
      <w:r>
        <w:rPr>
          <w:color w:val="201D1E"/>
          <w:sz w:val="24"/>
        </w:rPr>
        <w:t>of</w:t>
      </w:r>
      <w:r>
        <w:rPr>
          <w:color w:val="201D1E"/>
          <w:spacing w:val="-3"/>
          <w:sz w:val="24"/>
        </w:rPr>
        <w:t xml:space="preserve"> </w:t>
      </w:r>
      <w:r>
        <w:rPr>
          <w:color w:val="201D1E"/>
          <w:sz w:val="24"/>
        </w:rPr>
        <w:t>the</w:t>
      </w:r>
      <w:r>
        <w:rPr>
          <w:color w:val="201D1E"/>
          <w:spacing w:val="-4"/>
          <w:sz w:val="24"/>
        </w:rPr>
        <w:t xml:space="preserve"> </w:t>
      </w:r>
      <w:r>
        <w:rPr>
          <w:color w:val="201D1E"/>
          <w:sz w:val="24"/>
        </w:rPr>
        <w:t>existing</w:t>
      </w:r>
      <w:r>
        <w:rPr>
          <w:color w:val="201D1E"/>
          <w:spacing w:val="-2"/>
          <w:sz w:val="24"/>
        </w:rPr>
        <w:t xml:space="preserve"> </w:t>
      </w:r>
      <w:r>
        <w:rPr>
          <w:color w:val="201D1E"/>
          <w:sz w:val="24"/>
        </w:rPr>
        <w:t>building</w:t>
      </w:r>
      <w:r>
        <w:rPr>
          <w:color w:val="201D1E"/>
          <w:spacing w:val="-2"/>
          <w:sz w:val="24"/>
        </w:rPr>
        <w:t xml:space="preserve"> </w:t>
      </w:r>
      <w:r>
        <w:rPr>
          <w:color w:val="201D1E"/>
          <w:sz w:val="24"/>
        </w:rPr>
        <w:t>and</w:t>
      </w:r>
      <w:r>
        <w:rPr>
          <w:color w:val="201D1E"/>
          <w:spacing w:val="-3"/>
          <w:sz w:val="24"/>
        </w:rPr>
        <w:t xml:space="preserve"> </w:t>
      </w:r>
      <w:r>
        <w:rPr>
          <w:color w:val="201D1E"/>
          <w:sz w:val="24"/>
        </w:rPr>
        <w:t>design</w:t>
      </w:r>
      <w:r>
        <w:rPr>
          <w:color w:val="201D1E"/>
          <w:spacing w:val="-3"/>
          <w:sz w:val="24"/>
        </w:rPr>
        <w:t xml:space="preserve"> </w:t>
      </w:r>
      <w:r>
        <w:rPr>
          <w:color w:val="201D1E"/>
          <w:sz w:val="24"/>
        </w:rPr>
        <w:t>an</w:t>
      </w:r>
      <w:r>
        <w:rPr>
          <w:color w:val="201D1E"/>
          <w:spacing w:val="-3"/>
          <w:sz w:val="24"/>
        </w:rPr>
        <w:t xml:space="preserve"> </w:t>
      </w:r>
      <w:r>
        <w:rPr>
          <w:color w:val="201D1E"/>
          <w:sz w:val="24"/>
        </w:rPr>
        <w:t>extension</w:t>
      </w:r>
      <w:r>
        <w:rPr>
          <w:color w:val="201D1E"/>
          <w:spacing w:val="-2"/>
          <w:sz w:val="24"/>
        </w:rPr>
        <w:t xml:space="preserve"> </w:t>
      </w:r>
      <w:r>
        <w:rPr>
          <w:color w:val="201D1E"/>
          <w:sz w:val="24"/>
        </w:rPr>
        <w:t>that matches and complements the existing building.</w:t>
      </w:r>
    </w:p>
    <w:p w14:paraId="11F261B3" w14:textId="77777777" w:rsidR="00010C00" w:rsidRDefault="00D566EA">
      <w:pPr>
        <w:pStyle w:val="ListParagraph"/>
        <w:numPr>
          <w:ilvl w:val="0"/>
          <w:numId w:val="10"/>
        </w:numPr>
        <w:tabs>
          <w:tab w:val="left" w:pos="1280"/>
        </w:tabs>
        <w:ind w:right="545" w:hanging="529"/>
        <w:jc w:val="left"/>
        <w:rPr>
          <w:sz w:val="24"/>
        </w:rPr>
      </w:pPr>
      <w:r>
        <w:rPr>
          <w:color w:val="201D1E"/>
          <w:sz w:val="24"/>
        </w:rPr>
        <w:t>In</w:t>
      </w:r>
      <w:r>
        <w:rPr>
          <w:color w:val="201D1E"/>
          <w:spacing w:val="-1"/>
          <w:sz w:val="24"/>
        </w:rPr>
        <w:t xml:space="preserve"> </w:t>
      </w:r>
      <w:r>
        <w:rPr>
          <w:color w:val="201D1E"/>
          <w:sz w:val="24"/>
        </w:rPr>
        <w:t>case</w:t>
      </w:r>
      <w:r>
        <w:rPr>
          <w:color w:val="201D1E"/>
          <w:spacing w:val="-1"/>
          <w:sz w:val="24"/>
        </w:rPr>
        <w:t xml:space="preserve"> </w:t>
      </w:r>
      <w:r>
        <w:rPr>
          <w:color w:val="201D1E"/>
          <w:sz w:val="24"/>
        </w:rPr>
        <w:t>of</w:t>
      </w:r>
      <w:r>
        <w:rPr>
          <w:color w:val="201D1E"/>
          <w:spacing w:val="-1"/>
          <w:sz w:val="24"/>
        </w:rPr>
        <w:t xml:space="preserve"> </w:t>
      </w:r>
      <w:r>
        <w:rPr>
          <w:color w:val="201D1E"/>
          <w:sz w:val="24"/>
        </w:rPr>
        <w:t>side</w:t>
      </w:r>
      <w:r>
        <w:rPr>
          <w:color w:val="201D1E"/>
          <w:spacing w:val="-1"/>
          <w:sz w:val="24"/>
        </w:rPr>
        <w:t xml:space="preserve"> </w:t>
      </w:r>
      <w:r>
        <w:rPr>
          <w:color w:val="201D1E"/>
          <w:sz w:val="24"/>
        </w:rPr>
        <w:t>extensions,</w:t>
      </w:r>
      <w:r>
        <w:rPr>
          <w:color w:val="201D1E"/>
          <w:spacing w:val="-2"/>
          <w:sz w:val="24"/>
        </w:rPr>
        <w:t xml:space="preserve"> </w:t>
      </w:r>
      <w:r>
        <w:rPr>
          <w:color w:val="201D1E"/>
          <w:sz w:val="24"/>
        </w:rPr>
        <w:t>the</w:t>
      </w:r>
      <w:r>
        <w:rPr>
          <w:color w:val="201D1E"/>
          <w:spacing w:val="-1"/>
          <w:sz w:val="24"/>
        </w:rPr>
        <w:t xml:space="preserve"> </w:t>
      </w:r>
      <w:r>
        <w:rPr>
          <w:color w:val="201D1E"/>
          <w:sz w:val="24"/>
        </w:rPr>
        <w:t>new</w:t>
      </w:r>
      <w:r>
        <w:rPr>
          <w:color w:val="201D1E"/>
          <w:spacing w:val="-2"/>
          <w:sz w:val="24"/>
        </w:rPr>
        <w:t xml:space="preserve"> </w:t>
      </w:r>
      <w:r>
        <w:rPr>
          <w:color w:val="201D1E"/>
          <w:sz w:val="24"/>
        </w:rPr>
        <w:t>part</w:t>
      </w:r>
      <w:r>
        <w:rPr>
          <w:color w:val="201D1E"/>
          <w:spacing w:val="-1"/>
          <w:sz w:val="24"/>
        </w:rPr>
        <w:t xml:space="preserve"> </w:t>
      </w:r>
      <w:r>
        <w:rPr>
          <w:color w:val="201D1E"/>
          <w:sz w:val="24"/>
        </w:rPr>
        <w:t>should</w:t>
      </w:r>
      <w:r>
        <w:rPr>
          <w:color w:val="201D1E"/>
          <w:spacing w:val="-3"/>
          <w:sz w:val="24"/>
        </w:rPr>
        <w:t xml:space="preserve"> </w:t>
      </w:r>
      <w:r>
        <w:rPr>
          <w:color w:val="201D1E"/>
          <w:sz w:val="24"/>
        </w:rPr>
        <w:t>be</w:t>
      </w:r>
      <w:r>
        <w:rPr>
          <w:color w:val="201D1E"/>
          <w:spacing w:val="-1"/>
          <w:sz w:val="24"/>
        </w:rPr>
        <w:t xml:space="preserve"> </w:t>
      </w:r>
      <w:r>
        <w:rPr>
          <w:color w:val="201D1E"/>
          <w:sz w:val="24"/>
        </w:rPr>
        <w:t>set</w:t>
      </w:r>
      <w:r>
        <w:rPr>
          <w:color w:val="201D1E"/>
          <w:spacing w:val="-3"/>
          <w:sz w:val="24"/>
        </w:rPr>
        <w:t xml:space="preserve"> </w:t>
      </w:r>
      <w:r>
        <w:rPr>
          <w:color w:val="201D1E"/>
          <w:sz w:val="24"/>
        </w:rPr>
        <w:t>back</w:t>
      </w:r>
      <w:r>
        <w:rPr>
          <w:color w:val="201D1E"/>
          <w:spacing w:val="-3"/>
          <w:sz w:val="24"/>
        </w:rPr>
        <w:t xml:space="preserve"> </w:t>
      </w:r>
      <w:r>
        <w:rPr>
          <w:color w:val="201D1E"/>
          <w:sz w:val="24"/>
        </w:rPr>
        <w:t>from</w:t>
      </w:r>
      <w:r>
        <w:rPr>
          <w:color w:val="201D1E"/>
          <w:spacing w:val="-3"/>
          <w:sz w:val="24"/>
        </w:rPr>
        <w:t xml:space="preserve"> </w:t>
      </w:r>
      <w:r>
        <w:rPr>
          <w:color w:val="201D1E"/>
          <w:sz w:val="24"/>
        </w:rPr>
        <w:t>the</w:t>
      </w:r>
      <w:r>
        <w:rPr>
          <w:color w:val="201D1E"/>
          <w:spacing w:val="-4"/>
          <w:sz w:val="24"/>
        </w:rPr>
        <w:t xml:space="preserve"> </w:t>
      </w:r>
      <w:r>
        <w:rPr>
          <w:color w:val="201D1E"/>
          <w:sz w:val="24"/>
        </w:rPr>
        <w:t>front of</w:t>
      </w:r>
      <w:r>
        <w:rPr>
          <w:color w:val="201D1E"/>
          <w:spacing w:val="-3"/>
          <w:sz w:val="24"/>
        </w:rPr>
        <w:t xml:space="preserve"> </w:t>
      </w:r>
      <w:r>
        <w:rPr>
          <w:color w:val="201D1E"/>
          <w:sz w:val="24"/>
        </w:rPr>
        <w:t>the</w:t>
      </w:r>
      <w:r>
        <w:rPr>
          <w:color w:val="201D1E"/>
          <w:spacing w:val="-1"/>
          <w:sz w:val="24"/>
        </w:rPr>
        <w:t xml:space="preserve"> </w:t>
      </w:r>
      <w:r>
        <w:rPr>
          <w:color w:val="201D1E"/>
          <w:sz w:val="24"/>
        </w:rPr>
        <w:t>main</w:t>
      </w:r>
      <w:r>
        <w:rPr>
          <w:color w:val="201D1E"/>
          <w:spacing w:val="-3"/>
          <w:sz w:val="24"/>
        </w:rPr>
        <w:t xml:space="preserve"> </w:t>
      </w:r>
      <w:r>
        <w:rPr>
          <w:color w:val="201D1E"/>
          <w:sz w:val="24"/>
        </w:rPr>
        <w:t>building</w:t>
      </w:r>
      <w:r>
        <w:rPr>
          <w:color w:val="201D1E"/>
          <w:spacing w:val="-4"/>
          <w:sz w:val="24"/>
        </w:rPr>
        <w:t xml:space="preserve"> </w:t>
      </w:r>
      <w:r>
        <w:rPr>
          <w:color w:val="201D1E"/>
          <w:sz w:val="24"/>
        </w:rPr>
        <w:t>and</w:t>
      </w:r>
      <w:r>
        <w:rPr>
          <w:color w:val="201D1E"/>
          <w:spacing w:val="-3"/>
          <w:sz w:val="24"/>
        </w:rPr>
        <w:t xml:space="preserve"> </w:t>
      </w:r>
      <w:r>
        <w:rPr>
          <w:color w:val="201D1E"/>
          <w:sz w:val="24"/>
        </w:rPr>
        <w:t>retain</w:t>
      </w:r>
      <w:r>
        <w:rPr>
          <w:color w:val="201D1E"/>
          <w:spacing w:val="-3"/>
          <w:sz w:val="24"/>
        </w:rPr>
        <w:t xml:space="preserve"> </w:t>
      </w:r>
      <w:r>
        <w:rPr>
          <w:color w:val="201D1E"/>
          <w:sz w:val="24"/>
        </w:rPr>
        <w:t>the</w:t>
      </w:r>
      <w:r>
        <w:rPr>
          <w:color w:val="201D1E"/>
          <w:spacing w:val="-4"/>
          <w:sz w:val="24"/>
        </w:rPr>
        <w:t xml:space="preserve"> </w:t>
      </w:r>
      <w:r>
        <w:rPr>
          <w:color w:val="201D1E"/>
          <w:sz w:val="24"/>
        </w:rPr>
        <w:t>proportions</w:t>
      </w:r>
      <w:r>
        <w:rPr>
          <w:color w:val="201D1E"/>
          <w:spacing w:val="-2"/>
          <w:sz w:val="24"/>
        </w:rPr>
        <w:t xml:space="preserve"> </w:t>
      </w:r>
      <w:r>
        <w:rPr>
          <w:color w:val="201D1E"/>
          <w:sz w:val="24"/>
        </w:rPr>
        <w:t>of</w:t>
      </w:r>
      <w:r>
        <w:rPr>
          <w:color w:val="201D1E"/>
          <w:spacing w:val="-1"/>
          <w:sz w:val="24"/>
        </w:rPr>
        <w:t xml:space="preserve"> </w:t>
      </w:r>
      <w:r>
        <w:rPr>
          <w:color w:val="201D1E"/>
          <w:sz w:val="24"/>
        </w:rPr>
        <w:t>the</w:t>
      </w:r>
      <w:r>
        <w:rPr>
          <w:color w:val="201D1E"/>
          <w:spacing w:val="-3"/>
          <w:sz w:val="24"/>
        </w:rPr>
        <w:t xml:space="preserve"> </w:t>
      </w:r>
      <w:r>
        <w:rPr>
          <w:color w:val="201D1E"/>
          <w:sz w:val="24"/>
        </w:rPr>
        <w:t xml:space="preserve">original building. This is </w:t>
      </w:r>
      <w:proofErr w:type="gramStart"/>
      <w:r>
        <w:rPr>
          <w:color w:val="201D1E"/>
          <w:sz w:val="24"/>
        </w:rPr>
        <w:t>in order to</w:t>
      </w:r>
      <w:proofErr w:type="gramEnd"/>
      <w:r>
        <w:rPr>
          <w:color w:val="201D1E"/>
          <w:sz w:val="24"/>
        </w:rPr>
        <w:t xml:space="preserve"> reduce any visual impact of the </w:t>
      </w:r>
      <w:proofErr w:type="gramStart"/>
      <w:r>
        <w:rPr>
          <w:color w:val="201D1E"/>
          <w:sz w:val="24"/>
        </w:rPr>
        <w:t>join</w:t>
      </w:r>
      <w:proofErr w:type="gramEnd"/>
      <w:r>
        <w:rPr>
          <w:color w:val="201D1E"/>
          <w:sz w:val="24"/>
        </w:rPr>
        <w:t xml:space="preserve"> between existing and new.</w:t>
      </w:r>
    </w:p>
    <w:p w14:paraId="1A9ACCA6" w14:textId="77777777" w:rsidR="00010C00" w:rsidRDefault="00D566EA">
      <w:pPr>
        <w:pStyle w:val="ListParagraph"/>
        <w:numPr>
          <w:ilvl w:val="0"/>
          <w:numId w:val="10"/>
        </w:numPr>
        <w:tabs>
          <w:tab w:val="left" w:pos="1280"/>
        </w:tabs>
        <w:ind w:right="1247" w:hanging="584"/>
        <w:jc w:val="left"/>
        <w:rPr>
          <w:sz w:val="24"/>
        </w:rPr>
      </w:pPr>
      <w:r>
        <w:rPr>
          <w:color w:val="201D1E"/>
          <w:sz w:val="24"/>
        </w:rPr>
        <w:t>In</w:t>
      </w:r>
      <w:r>
        <w:rPr>
          <w:color w:val="201D1E"/>
          <w:spacing w:val="-1"/>
          <w:sz w:val="24"/>
        </w:rPr>
        <w:t xml:space="preserve"> </w:t>
      </w:r>
      <w:proofErr w:type="gramStart"/>
      <w:r>
        <w:rPr>
          <w:color w:val="201D1E"/>
          <w:sz w:val="24"/>
        </w:rPr>
        <w:t>case</w:t>
      </w:r>
      <w:proofErr w:type="gramEnd"/>
      <w:r>
        <w:rPr>
          <w:color w:val="201D1E"/>
          <w:spacing w:val="-1"/>
          <w:sz w:val="24"/>
        </w:rPr>
        <w:t xml:space="preserve"> </w:t>
      </w:r>
      <w:r>
        <w:rPr>
          <w:color w:val="201D1E"/>
          <w:sz w:val="24"/>
        </w:rPr>
        <w:t>of</w:t>
      </w:r>
      <w:r>
        <w:rPr>
          <w:color w:val="201D1E"/>
          <w:spacing w:val="-1"/>
          <w:sz w:val="24"/>
        </w:rPr>
        <w:t xml:space="preserve"> </w:t>
      </w:r>
      <w:r>
        <w:rPr>
          <w:color w:val="201D1E"/>
          <w:sz w:val="24"/>
        </w:rPr>
        <w:t>rear</w:t>
      </w:r>
      <w:r>
        <w:rPr>
          <w:color w:val="201D1E"/>
          <w:spacing w:val="-1"/>
          <w:sz w:val="24"/>
        </w:rPr>
        <w:t xml:space="preserve"> </w:t>
      </w:r>
      <w:r>
        <w:rPr>
          <w:color w:val="201D1E"/>
          <w:sz w:val="24"/>
        </w:rPr>
        <w:t>extensions,</w:t>
      </w:r>
      <w:r>
        <w:rPr>
          <w:color w:val="201D1E"/>
          <w:spacing w:val="-2"/>
          <w:sz w:val="24"/>
        </w:rPr>
        <w:t xml:space="preserve"> </w:t>
      </w:r>
      <w:r>
        <w:rPr>
          <w:color w:val="201D1E"/>
          <w:sz w:val="24"/>
        </w:rPr>
        <w:t>the</w:t>
      </w:r>
      <w:r>
        <w:rPr>
          <w:color w:val="201D1E"/>
          <w:spacing w:val="-1"/>
          <w:sz w:val="24"/>
        </w:rPr>
        <w:t xml:space="preserve"> </w:t>
      </w:r>
      <w:r>
        <w:rPr>
          <w:color w:val="201D1E"/>
          <w:sz w:val="24"/>
        </w:rPr>
        <w:t>new</w:t>
      </w:r>
      <w:r>
        <w:rPr>
          <w:color w:val="201D1E"/>
          <w:spacing w:val="-2"/>
          <w:sz w:val="24"/>
        </w:rPr>
        <w:t xml:space="preserve"> </w:t>
      </w:r>
      <w:r>
        <w:rPr>
          <w:color w:val="201D1E"/>
          <w:sz w:val="24"/>
        </w:rPr>
        <w:t>part</w:t>
      </w:r>
      <w:r>
        <w:rPr>
          <w:color w:val="201D1E"/>
          <w:spacing w:val="-1"/>
          <w:sz w:val="24"/>
        </w:rPr>
        <w:t xml:space="preserve"> </w:t>
      </w:r>
      <w:r>
        <w:rPr>
          <w:color w:val="201D1E"/>
          <w:sz w:val="24"/>
        </w:rPr>
        <w:t>should</w:t>
      </w:r>
      <w:r>
        <w:rPr>
          <w:color w:val="201D1E"/>
          <w:spacing w:val="-3"/>
          <w:sz w:val="24"/>
        </w:rPr>
        <w:t xml:space="preserve"> </w:t>
      </w:r>
      <w:r>
        <w:rPr>
          <w:color w:val="201D1E"/>
          <w:sz w:val="24"/>
        </w:rPr>
        <w:t>not</w:t>
      </w:r>
      <w:r>
        <w:rPr>
          <w:color w:val="201D1E"/>
          <w:spacing w:val="-2"/>
          <w:sz w:val="24"/>
        </w:rPr>
        <w:t xml:space="preserve"> </w:t>
      </w:r>
      <w:r>
        <w:rPr>
          <w:color w:val="201D1E"/>
          <w:sz w:val="24"/>
        </w:rPr>
        <w:t>have</w:t>
      </w:r>
      <w:r>
        <w:rPr>
          <w:color w:val="201D1E"/>
          <w:spacing w:val="-1"/>
          <w:sz w:val="24"/>
        </w:rPr>
        <w:t xml:space="preserve"> </w:t>
      </w:r>
      <w:r>
        <w:rPr>
          <w:color w:val="201D1E"/>
          <w:sz w:val="24"/>
        </w:rPr>
        <w:t>a</w:t>
      </w:r>
      <w:r>
        <w:rPr>
          <w:color w:val="201D1E"/>
          <w:spacing w:val="-4"/>
          <w:sz w:val="24"/>
        </w:rPr>
        <w:t xml:space="preserve"> </w:t>
      </w:r>
      <w:r>
        <w:rPr>
          <w:color w:val="201D1E"/>
          <w:sz w:val="24"/>
        </w:rPr>
        <w:t>harmful</w:t>
      </w:r>
      <w:r>
        <w:rPr>
          <w:color w:val="201D1E"/>
          <w:spacing w:val="-4"/>
          <w:sz w:val="24"/>
        </w:rPr>
        <w:t xml:space="preserve"> </w:t>
      </w:r>
      <w:r>
        <w:rPr>
          <w:color w:val="201D1E"/>
          <w:sz w:val="24"/>
        </w:rPr>
        <w:t>effect</w:t>
      </w:r>
      <w:r>
        <w:rPr>
          <w:color w:val="201D1E"/>
          <w:spacing w:val="-5"/>
          <w:sz w:val="24"/>
        </w:rPr>
        <w:t xml:space="preserve"> </w:t>
      </w:r>
      <w:r>
        <w:rPr>
          <w:color w:val="201D1E"/>
          <w:sz w:val="24"/>
        </w:rPr>
        <w:t>on</w:t>
      </w:r>
      <w:r>
        <w:rPr>
          <w:color w:val="201D1E"/>
          <w:spacing w:val="-2"/>
          <w:sz w:val="24"/>
        </w:rPr>
        <w:t xml:space="preserve"> </w:t>
      </w:r>
      <w:proofErr w:type="spellStart"/>
      <w:r>
        <w:rPr>
          <w:color w:val="201D1E"/>
          <w:sz w:val="24"/>
        </w:rPr>
        <w:t>neighbouring</w:t>
      </w:r>
      <w:proofErr w:type="spellEnd"/>
      <w:r>
        <w:rPr>
          <w:color w:val="201D1E"/>
          <w:spacing w:val="-4"/>
          <w:sz w:val="24"/>
        </w:rPr>
        <w:t xml:space="preserve"> </w:t>
      </w:r>
      <w:r>
        <w:rPr>
          <w:color w:val="201D1E"/>
          <w:sz w:val="24"/>
        </w:rPr>
        <w:t>properties</w:t>
      </w:r>
      <w:r>
        <w:rPr>
          <w:color w:val="201D1E"/>
          <w:spacing w:val="-2"/>
          <w:sz w:val="24"/>
        </w:rPr>
        <w:t xml:space="preserve"> </w:t>
      </w:r>
      <w:r>
        <w:rPr>
          <w:color w:val="201D1E"/>
          <w:sz w:val="24"/>
        </w:rPr>
        <w:t>in</w:t>
      </w:r>
      <w:r>
        <w:rPr>
          <w:color w:val="201D1E"/>
          <w:spacing w:val="-3"/>
          <w:sz w:val="24"/>
        </w:rPr>
        <w:t xml:space="preserve"> </w:t>
      </w:r>
      <w:r>
        <w:rPr>
          <w:color w:val="201D1E"/>
          <w:sz w:val="24"/>
        </w:rPr>
        <w:t>terms</w:t>
      </w:r>
      <w:r>
        <w:rPr>
          <w:color w:val="201D1E"/>
          <w:spacing w:val="-4"/>
          <w:sz w:val="24"/>
        </w:rPr>
        <w:t xml:space="preserve"> </w:t>
      </w:r>
      <w:r>
        <w:rPr>
          <w:color w:val="201D1E"/>
          <w:sz w:val="24"/>
        </w:rPr>
        <w:t>of</w:t>
      </w:r>
      <w:r>
        <w:rPr>
          <w:color w:val="201D1E"/>
          <w:spacing w:val="-3"/>
          <w:sz w:val="24"/>
        </w:rPr>
        <w:t xml:space="preserve"> </w:t>
      </w:r>
      <w:r>
        <w:rPr>
          <w:color w:val="201D1E"/>
          <w:sz w:val="24"/>
        </w:rPr>
        <w:t>overshadowing, overbearing or privacy issues.</w:t>
      </w:r>
    </w:p>
    <w:p w14:paraId="3FA9ADC2" w14:textId="77777777" w:rsidR="00010C00" w:rsidRDefault="00010C00">
      <w:pPr>
        <w:pStyle w:val="BodyText"/>
        <w:spacing w:before="269"/>
        <w:ind w:left="0"/>
      </w:pPr>
    </w:p>
    <w:p w14:paraId="6B7BC0D1" w14:textId="77777777" w:rsidR="00010C00" w:rsidRDefault="00D566EA">
      <w:pPr>
        <w:pStyle w:val="Heading1"/>
      </w:pPr>
      <w:bookmarkStart w:id="11" w:name="_bookmark11"/>
      <w:bookmarkEnd w:id="11"/>
      <w:r>
        <w:rPr>
          <w:color w:val="2E5395"/>
        </w:rPr>
        <w:t>Code</w:t>
      </w:r>
      <w:r>
        <w:rPr>
          <w:color w:val="2E5395"/>
          <w:spacing w:val="-7"/>
        </w:rPr>
        <w:t xml:space="preserve"> </w:t>
      </w:r>
      <w:r>
        <w:rPr>
          <w:color w:val="2E5395"/>
        </w:rPr>
        <w:t>7</w:t>
      </w:r>
      <w:r>
        <w:rPr>
          <w:color w:val="2E5395"/>
          <w:spacing w:val="-10"/>
        </w:rPr>
        <w:t xml:space="preserve"> </w:t>
      </w:r>
      <w:proofErr w:type="spellStart"/>
      <w:r>
        <w:rPr>
          <w:color w:val="2E5395"/>
        </w:rPr>
        <w:t>Prioritising</w:t>
      </w:r>
      <w:proofErr w:type="spellEnd"/>
      <w:r>
        <w:rPr>
          <w:color w:val="2E5395"/>
          <w:spacing w:val="-8"/>
        </w:rPr>
        <w:t xml:space="preserve"> </w:t>
      </w:r>
      <w:r>
        <w:rPr>
          <w:color w:val="2E5395"/>
        </w:rPr>
        <w:t>Walking</w:t>
      </w:r>
      <w:r>
        <w:rPr>
          <w:color w:val="2E5395"/>
          <w:spacing w:val="-10"/>
        </w:rPr>
        <w:t xml:space="preserve"> </w:t>
      </w:r>
      <w:r>
        <w:rPr>
          <w:color w:val="2E5395"/>
        </w:rPr>
        <w:t>and</w:t>
      </w:r>
      <w:r>
        <w:rPr>
          <w:color w:val="2E5395"/>
          <w:spacing w:val="-8"/>
        </w:rPr>
        <w:t xml:space="preserve"> </w:t>
      </w:r>
      <w:r>
        <w:rPr>
          <w:color w:val="2E5395"/>
          <w:spacing w:val="-2"/>
        </w:rPr>
        <w:t>Cycling</w:t>
      </w:r>
    </w:p>
    <w:p w14:paraId="05A10DDC" w14:textId="77777777" w:rsidR="00010C00" w:rsidRDefault="00D566EA">
      <w:pPr>
        <w:pStyle w:val="BodyText"/>
        <w:spacing w:before="31"/>
        <w:ind w:left="560" w:right="553"/>
      </w:pPr>
      <w:r>
        <w:rPr>
          <w:color w:val="201D1E"/>
        </w:rPr>
        <w:t xml:space="preserve">With the </w:t>
      </w:r>
      <w:proofErr w:type="spellStart"/>
      <w:r>
        <w:rPr>
          <w:color w:val="201D1E"/>
        </w:rPr>
        <w:t>Neighbourhood</w:t>
      </w:r>
      <w:proofErr w:type="spellEnd"/>
      <w:r>
        <w:rPr>
          <w:color w:val="201D1E"/>
        </w:rPr>
        <w:t xml:space="preserve"> Plan there are </w:t>
      </w:r>
      <w:proofErr w:type="gramStart"/>
      <w:r>
        <w:rPr>
          <w:color w:val="201D1E"/>
        </w:rPr>
        <w:t>a number of</w:t>
      </w:r>
      <w:proofErr w:type="gramEnd"/>
      <w:r>
        <w:rPr>
          <w:color w:val="201D1E"/>
        </w:rPr>
        <w:t xml:space="preserve"> policies that are concerned with enabling and creating links that </w:t>
      </w:r>
      <w:proofErr w:type="spellStart"/>
      <w:r>
        <w:rPr>
          <w:color w:val="201D1E"/>
        </w:rPr>
        <w:t>favour</w:t>
      </w:r>
      <w:proofErr w:type="spellEnd"/>
      <w:r>
        <w:rPr>
          <w:color w:val="201D1E"/>
        </w:rPr>
        <w:t xml:space="preserve"> pedestrian and cycle</w:t>
      </w:r>
      <w:r>
        <w:rPr>
          <w:color w:val="201D1E"/>
          <w:spacing w:val="-1"/>
        </w:rPr>
        <w:t xml:space="preserve"> </w:t>
      </w:r>
      <w:r>
        <w:rPr>
          <w:color w:val="201D1E"/>
        </w:rPr>
        <w:t>connections.</w:t>
      </w:r>
      <w:r>
        <w:rPr>
          <w:color w:val="201D1E"/>
          <w:spacing w:val="-3"/>
        </w:rPr>
        <w:t xml:space="preserve"> </w:t>
      </w:r>
      <w:r>
        <w:rPr>
          <w:color w:val="201D1E"/>
        </w:rPr>
        <w:t>This</w:t>
      </w:r>
      <w:r>
        <w:rPr>
          <w:color w:val="201D1E"/>
          <w:spacing w:val="-4"/>
        </w:rPr>
        <w:t xml:space="preserve"> </w:t>
      </w:r>
      <w:r>
        <w:rPr>
          <w:color w:val="201D1E"/>
        </w:rPr>
        <w:t>means</w:t>
      </w:r>
      <w:r>
        <w:rPr>
          <w:color w:val="201D1E"/>
          <w:spacing w:val="-4"/>
        </w:rPr>
        <w:t xml:space="preserve"> </w:t>
      </w:r>
      <w:r>
        <w:rPr>
          <w:color w:val="201D1E"/>
        </w:rPr>
        <w:t>that</w:t>
      </w:r>
      <w:r>
        <w:rPr>
          <w:color w:val="201D1E"/>
          <w:spacing w:val="-1"/>
        </w:rPr>
        <w:t xml:space="preserve"> </w:t>
      </w:r>
      <w:r>
        <w:rPr>
          <w:color w:val="201D1E"/>
        </w:rPr>
        <w:t>streets</w:t>
      </w:r>
      <w:r>
        <w:rPr>
          <w:color w:val="201D1E"/>
          <w:spacing w:val="-2"/>
        </w:rPr>
        <w:t xml:space="preserve"> </w:t>
      </w:r>
      <w:r>
        <w:rPr>
          <w:color w:val="201D1E"/>
        </w:rPr>
        <w:t>should</w:t>
      </w:r>
      <w:r>
        <w:rPr>
          <w:color w:val="201D1E"/>
          <w:spacing w:val="-1"/>
        </w:rPr>
        <w:t xml:space="preserve"> </w:t>
      </w:r>
      <w:proofErr w:type="gramStart"/>
      <w:r>
        <w:rPr>
          <w:color w:val="201D1E"/>
        </w:rPr>
        <w:t>be</w:t>
      </w:r>
      <w:r>
        <w:rPr>
          <w:color w:val="201D1E"/>
          <w:spacing w:val="-1"/>
        </w:rPr>
        <w:t xml:space="preserve"> </w:t>
      </w:r>
      <w:r>
        <w:rPr>
          <w:color w:val="201D1E"/>
        </w:rPr>
        <w:t>connected</w:t>
      </w:r>
      <w:r>
        <w:rPr>
          <w:color w:val="201D1E"/>
          <w:spacing w:val="-3"/>
        </w:rPr>
        <w:t xml:space="preserve"> </w:t>
      </w:r>
      <w:r>
        <w:rPr>
          <w:color w:val="201D1E"/>
        </w:rPr>
        <w:t>with</w:t>
      </w:r>
      <w:proofErr w:type="gramEnd"/>
      <w:r>
        <w:rPr>
          <w:color w:val="201D1E"/>
        </w:rPr>
        <w:t xml:space="preserve"> each</w:t>
      </w:r>
      <w:r>
        <w:rPr>
          <w:color w:val="201D1E"/>
          <w:spacing w:val="-1"/>
        </w:rPr>
        <w:t xml:space="preserve"> </w:t>
      </w:r>
      <w:r>
        <w:rPr>
          <w:color w:val="201D1E"/>
        </w:rPr>
        <w:t>other,</w:t>
      </w:r>
      <w:r>
        <w:rPr>
          <w:color w:val="201D1E"/>
          <w:spacing w:val="-2"/>
        </w:rPr>
        <w:t xml:space="preserve"> </w:t>
      </w:r>
      <w:r>
        <w:rPr>
          <w:color w:val="201D1E"/>
        </w:rPr>
        <w:t>and</w:t>
      </w:r>
      <w:r>
        <w:rPr>
          <w:color w:val="201D1E"/>
          <w:spacing w:val="-3"/>
        </w:rPr>
        <w:t xml:space="preserve"> </w:t>
      </w:r>
      <w:r>
        <w:rPr>
          <w:color w:val="201D1E"/>
        </w:rPr>
        <w:t>different</w:t>
      </w:r>
      <w:r>
        <w:rPr>
          <w:color w:val="201D1E"/>
          <w:spacing w:val="-3"/>
        </w:rPr>
        <w:t xml:space="preserve"> </w:t>
      </w:r>
      <w:r>
        <w:rPr>
          <w:color w:val="201D1E"/>
        </w:rPr>
        <w:t>travel</w:t>
      </w:r>
      <w:r>
        <w:rPr>
          <w:color w:val="201D1E"/>
          <w:spacing w:val="-2"/>
        </w:rPr>
        <w:t xml:space="preserve"> </w:t>
      </w:r>
      <w:r>
        <w:rPr>
          <w:color w:val="201D1E"/>
        </w:rPr>
        <w:t>options</w:t>
      </w:r>
      <w:r>
        <w:rPr>
          <w:color w:val="201D1E"/>
          <w:spacing w:val="-4"/>
        </w:rPr>
        <w:t xml:space="preserve"> </w:t>
      </w:r>
      <w:r>
        <w:rPr>
          <w:color w:val="201D1E"/>
        </w:rPr>
        <w:t>and</w:t>
      </w:r>
      <w:r>
        <w:rPr>
          <w:color w:val="201D1E"/>
          <w:spacing w:val="-1"/>
        </w:rPr>
        <w:t xml:space="preserve"> </w:t>
      </w:r>
      <w:r>
        <w:rPr>
          <w:color w:val="201D1E"/>
        </w:rPr>
        <w:t>routes</w:t>
      </w:r>
      <w:r>
        <w:rPr>
          <w:color w:val="201D1E"/>
          <w:spacing w:val="-2"/>
        </w:rPr>
        <w:t xml:space="preserve"> </w:t>
      </w:r>
      <w:r>
        <w:rPr>
          <w:color w:val="201D1E"/>
        </w:rPr>
        <w:t>should</w:t>
      </w:r>
      <w:r>
        <w:rPr>
          <w:color w:val="201D1E"/>
          <w:spacing w:val="-3"/>
        </w:rPr>
        <w:t xml:space="preserve"> </w:t>
      </w:r>
      <w:r>
        <w:rPr>
          <w:color w:val="201D1E"/>
        </w:rPr>
        <w:t>be</w:t>
      </w:r>
      <w:r>
        <w:rPr>
          <w:color w:val="201D1E"/>
          <w:spacing w:val="-4"/>
        </w:rPr>
        <w:t xml:space="preserve"> </w:t>
      </w:r>
      <w:r>
        <w:rPr>
          <w:color w:val="201D1E"/>
        </w:rPr>
        <w:t xml:space="preserve">considered. Good practice </w:t>
      </w:r>
      <w:proofErr w:type="spellStart"/>
      <w:r>
        <w:rPr>
          <w:color w:val="201D1E"/>
        </w:rPr>
        <w:t>favours</w:t>
      </w:r>
      <w:proofErr w:type="spellEnd"/>
      <w:r>
        <w:rPr>
          <w:color w:val="201D1E"/>
        </w:rPr>
        <w:t xml:space="preserve"> a connected street layout that </w:t>
      </w:r>
      <w:proofErr w:type="gramStart"/>
      <w:r>
        <w:rPr>
          <w:color w:val="201D1E"/>
        </w:rPr>
        <w:t>make</w:t>
      </w:r>
      <w:proofErr w:type="gramEnd"/>
      <w:r>
        <w:rPr>
          <w:color w:val="201D1E"/>
        </w:rPr>
        <w:t xml:space="preserve"> it easier to travel by foot, cycle, and public transport. These routes should benefit from natural surveillance, activity and paths with good sightlines and unrestricted views which m</w:t>
      </w:r>
      <w:r>
        <w:rPr>
          <w:color w:val="201D1E"/>
        </w:rPr>
        <w:t>ake people feel safer.</w:t>
      </w:r>
    </w:p>
    <w:p w14:paraId="0E9D752F" w14:textId="77777777" w:rsidR="00010C00" w:rsidRDefault="00D566EA">
      <w:pPr>
        <w:pStyle w:val="BodyText"/>
        <w:spacing w:before="3" w:line="470" w:lineRule="atLeast"/>
        <w:ind w:left="560" w:right="553"/>
      </w:pPr>
      <w:r>
        <w:rPr>
          <w:color w:val="201D1E"/>
        </w:rPr>
        <w:t>This</w:t>
      </w:r>
      <w:r>
        <w:rPr>
          <w:color w:val="201D1E"/>
          <w:spacing w:val="-2"/>
        </w:rPr>
        <w:t xml:space="preserve"> </w:t>
      </w:r>
      <w:r>
        <w:rPr>
          <w:color w:val="201D1E"/>
        </w:rPr>
        <w:t>connected</w:t>
      </w:r>
      <w:r>
        <w:rPr>
          <w:color w:val="201D1E"/>
          <w:spacing w:val="-3"/>
        </w:rPr>
        <w:t xml:space="preserve"> </w:t>
      </w:r>
      <w:r>
        <w:rPr>
          <w:color w:val="201D1E"/>
        </w:rPr>
        <w:t>pattern</w:t>
      </w:r>
      <w:r>
        <w:rPr>
          <w:color w:val="201D1E"/>
          <w:spacing w:val="-1"/>
        </w:rPr>
        <w:t xml:space="preserve"> </w:t>
      </w:r>
      <w:r>
        <w:rPr>
          <w:color w:val="201D1E"/>
        </w:rPr>
        <w:t>creates</w:t>
      </w:r>
      <w:r>
        <w:rPr>
          <w:color w:val="201D1E"/>
          <w:spacing w:val="-4"/>
        </w:rPr>
        <w:t xml:space="preserve"> </w:t>
      </w:r>
      <w:r>
        <w:rPr>
          <w:color w:val="201D1E"/>
        </w:rPr>
        <w:t>a</w:t>
      </w:r>
      <w:r>
        <w:rPr>
          <w:color w:val="201D1E"/>
          <w:spacing w:val="-2"/>
        </w:rPr>
        <w:t xml:space="preserve"> </w:t>
      </w:r>
      <w:r>
        <w:rPr>
          <w:color w:val="201D1E"/>
        </w:rPr>
        <w:t>‘walkable</w:t>
      </w:r>
      <w:r>
        <w:rPr>
          <w:color w:val="201D1E"/>
          <w:spacing w:val="-3"/>
        </w:rPr>
        <w:t xml:space="preserve"> </w:t>
      </w:r>
      <w:proofErr w:type="spellStart"/>
      <w:r>
        <w:rPr>
          <w:color w:val="201D1E"/>
        </w:rPr>
        <w:t>neighbourhood</w:t>
      </w:r>
      <w:proofErr w:type="spellEnd"/>
      <w:r>
        <w:rPr>
          <w:color w:val="201D1E"/>
        </w:rPr>
        <w:t>’;</w:t>
      </w:r>
      <w:r>
        <w:rPr>
          <w:color w:val="201D1E"/>
          <w:spacing w:val="-3"/>
        </w:rPr>
        <w:t xml:space="preserve"> </w:t>
      </w:r>
      <w:r>
        <w:rPr>
          <w:color w:val="201D1E"/>
        </w:rPr>
        <w:t>a</w:t>
      </w:r>
      <w:r>
        <w:rPr>
          <w:color w:val="201D1E"/>
          <w:spacing w:val="-2"/>
        </w:rPr>
        <w:t xml:space="preserve"> </w:t>
      </w:r>
      <w:r>
        <w:rPr>
          <w:color w:val="201D1E"/>
        </w:rPr>
        <w:t>place</w:t>
      </w:r>
      <w:r>
        <w:rPr>
          <w:color w:val="201D1E"/>
          <w:spacing w:val="-2"/>
        </w:rPr>
        <w:t xml:space="preserve"> </w:t>
      </w:r>
      <w:r>
        <w:rPr>
          <w:color w:val="201D1E"/>
        </w:rPr>
        <w:t>where</w:t>
      </w:r>
      <w:r>
        <w:rPr>
          <w:color w:val="201D1E"/>
          <w:spacing w:val="-1"/>
        </w:rPr>
        <w:t xml:space="preserve"> </w:t>
      </w:r>
      <w:r>
        <w:rPr>
          <w:color w:val="201D1E"/>
        </w:rPr>
        <w:t>streets</w:t>
      </w:r>
      <w:r>
        <w:rPr>
          <w:color w:val="201D1E"/>
          <w:spacing w:val="-4"/>
        </w:rPr>
        <w:t xml:space="preserve"> </w:t>
      </w:r>
      <w:r>
        <w:rPr>
          <w:color w:val="201D1E"/>
        </w:rPr>
        <w:t>are</w:t>
      </w:r>
      <w:r>
        <w:rPr>
          <w:color w:val="201D1E"/>
          <w:spacing w:val="-1"/>
        </w:rPr>
        <w:t xml:space="preserve"> </w:t>
      </w:r>
      <w:r>
        <w:rPr>
          <w:color w:val="201D1E"/>
        </w:rPr>
        <w:t>connected</w:t>
      </w:r>
      <w:r>
        <w:rPr>
          <w:color w:val="201D1E"/>
          <w:spacing w:val="-5"/>
        </w:rPr>
        <w:t xml:space="preserve"> </w:t>
      </w:r>
      <w:r>
        <w:rPr>
          <w:color w:val="201D1E"/>
        </w:rPr>
        <w:t>and</w:t>
      </w:r>
      <w:r>
        <w:rPr>
          <w:color w:val="201D1E"/>
          <w:spacing w:val="-3"/>
        </w:rPr>
        <w:t xml:space="preserve"> </w:t>
      </w:r>
      <w:r>
        <w:rPr>
          <w:color w:val="201D1E"/>
        </w:rPr>
        <w:t>routes</w:t>
      </w:r>
      <w:r>
        <w:rPr>
          <w:color w:val="201D1E"/>
          <w:spacing w:val="-2"/>
        </w:rPr>
        <w:t xml:space="preserve"> </w:t>
      </w:r>
      <w:r>
        <w:rPr>
          <w:color w:val="201D1E"/>
        </w:rPr>
        <w:t>link</w:t>
      </w:r>
      <w:r>
        <w:rPr>
          <w:color w:val="201D1E"/>
          <w:spacing w:val="-3"/>
        </w:rPr>
        <w:t xml:space="preserve"> </w:t>
      </w:r>
      <w:r>
        <w:rPr>
          <w:color w:val="201D1E"/>
        </w:rPr>
        <w:t>meaningful</w:t>
      </w:r>
      <w:r>
        <w:rPr>
          <w:color w:val="201D1E"/>
          <w:spacing w:val="-2"/>
        </w:rPr>
        <w:t xml:space="preserve"> </w:t>
      </w:r>
      <w:r>
        <w:rPr>
          <w:color w:val="201D1E"/>
        </w:rPr>
        <w:t>places</w:t>
      </w:r>
      <w:r>
        <w:rPr>
          <w:color w:val="201D1E"/>
          <w:spacing w:val="-4"/>
        </w:rPr>
        <w:t xml:space="preserve"> </w:t>
      </w:r>
      <w:r>
        <w:rPr>
          <w:color w:val="201D1E"/>
        </w:rPr>
        <w:t xml:space="preserve">together. There are </w:t>
      </w:r>
      <w:proofErr w:type="gramStart"/>
      <w:r>
        <w:rPr>
          <w:color w:val="201D1E"/>
        </w:rPr>
        <w:t>a number of</w:t>
      </w:r>
      <w:proofErr w:type="gramEnd"/>
      <w:r>
        <w:rPr>
          <w:color w:val="201D1E"/>
        </w:rPr>
        <w:t xml:space="preserve"> principles that residential and commercial developments should follow to enable </w:t>
      </w:r>
      <w:proofErr w:type="spellStart"/>
      <w:r>
        <w:rPr>
          <w:color w:val="201D1E"/>
        </w:rPr>
        <w:t>prioritising</w:t>
      </w:r>
      <w:proofErr w:type="spellEnd"/>
      <w:r>
        <w:rPr>
          <w:color w:val="201D1E"/>
        </w:rPr>
        <w:t xml:space="preserve"> walking and cycling:</w:t>
      </w:r>
    </w:p>
    <w:p w14:paraId="49A551C2" w14:textId="77777777" w:rsidR="00010C00" w:rsidRDefault="00D566EA">
      <w:pPr>
        <w:pStyle w:val="ListParagraph"/>
        <w:numPr>
          <w:ilvl w:val="0"/>
          <w:numId w:val="9"/>
        </w:numPr>
        <w:tabs>
          <w:tab w:val="left" w:pos="1280"/>
        </w:tabs>
        <w:spacing w:before="36"/>
        <w:ind w:right="718"/>
        <w:jc w:val="left"/>
        <w:rPr>
          <w:sz w:val="24"/>
        </w:rPr>
      </w:pPr>
      <w:r>
        <w:rPr>
          <w:color w:val="201D1E"/>
          <w:sz w:val="24"/>
        </w:rPr>
        <w:t>All</w:t>
      </w:r>
      <w:r>
        <w:rPr>
          <w:color w:val="201D1E"/>
          <w:spacing w:val="-2"/>
          <w:sz w:val="24"/>
        </w:rPr>
        <w:t xml:space="preserve"> </w:t>
      </w:r>
      <w:r>
        <w:rPr>
          <w:color w:val="201D1E"/>
          <w:sz w:val="24"/>
        </w:rPr>
        <w:t>newly</w:t>
      </w:r>
      <w:r>
        <w:rPr>
          <w:color w:val="201D1E"/>
          <w:spacing w:val="-3"/>
          <w:sz w:val="24"/>
        </w:rPr>
        <w:t xml:space="preserve"> </w:t>
      </w:r>
      <w:r>
        <w:rPr>
          <w:color w:val="201D1E"/>
          <w:sz w:val="24"/>
        </w:rPr>
        <w:t>developed</w:t>
      </w:r>
      <w:r>
        <w:rPr>
          <w:color w:val="201D1E"/>
          <w:spacing w:val="-4"/>
          <w:sz w:val="24"/>
        </w:rPr>
        <w:t xml:space="preserve"> </w:t>
      </w:r>
      <w:r>
        <w:rPr>
          <w:color w:val="201D1E"/>
          <w:sz w:val="24"/>
        </w:rPr>
        <w:t>areas</w:t>
      </w:r>
      <w:r>
        <w:rPr>
          <w:color w:val="201D1E"/>
          <w:spacing w:val="-3"/>
          <w:sz w:val="24"/>
        </w:rPr>
        <w:t xml:space="preserve"> </w:t>
      </w:r>
      <w:r>
        <w:rPr>
          <w:color w:val="201D1E"/>
          <w:sz w:val="24"/>
        </w:rPr>
        <w:t>must</w:t>
      </w:r>
      <w:r>
        <w:rPr>
          <w:color w:val="201D1E"/>
          <w:spacing w:val="-4"/>
          <w:sz w:val="24"/>
        </w:rPr>
        <w:t xml:space="preserve"> </w:t>
      </w:r>
      <w:r>
        <w:rPr>
          <w:color w:val="201D1E"/>
          <w:sz w:val="24"/>
        </w:rPr>
        <w:t>provide</w:t>
      </w:r>
      <w:r>
        <w:rPr>
          <w:color w:val="201D1E"/>
          <w:spacing w:val="-4"/>
          <w:sz w:val="24"/>
        </w:rPr>
        <w:t xml:space="preserve"> </w:t>
      </w:r>
      <w:r>
        <w:rPr>
          <w:color w:val="201D1E"/>
          <w:sz w:val="24"/>
        </w:rPr>
        <w:t>direct</w:t>
      </w:r>
      <w:r>
        <w:rPr>
          <w:color w:val="201D1E"/>
          <w:spacing w:val="-2"/>
          <w:sz w:val="24"/>
        </w:rPr>
        <w:t xml:space="preserve"> </w:t>
      </w:r>
      <w:r>
        <w:rPr>
          <w:color w:val="201D1E"/>
          <w:sz w:val="24"/>
        </w:rPr>
        <w:t>and</w:t>
      </w:r>
      <w:r>
        <w:rPr>
          <w:color w:val="201D1E"/>
          <w:spacing w:val="-2"/>
          <w:sz w:val="24"/>
        </w:rPr>
        <w:t xml:space="preserve"> </w:t>
      </w:r>
      <w:r>
        <w:rPr>
          <w:color w:val="201D1E"/>
          <w:sz w:val="24"/>
        </w:rPr>
        <w:t>attractive</w:t>
      </w:r>
      <w:r>
        <w:rPr>
          <w:color w:val="201D1E"/>
          <w:spacing w:val="-2"/>
          <w:sz w:val="24"/>
        </w:rPr>
        <w:t xml:space="preserve"> </w:t>
      </w:r>
      <w:r>
        <w:rPr>
          <w:color w:val="201D1E"/>
          <w:sz w:val="24"/>
        </w:rPr>
        <w:t>footpaths</w:t>
      </w:r>
      <w:r>
        <w:rPr>
          <w:color w:val="201D1E"/>
          <w:spacing w:val="-5"/>
          <w:sz w:val="24"/>
        </w:rPr>
        <w:t xml:space="preserve"> </w:t>
      </w:r>
      <w:r>
        <w:rPr>
          <w:color w:val="201D1E"/>
          <w:sz w:val="24"/>
        </w:rPr>
        <w:t xml:space="preserve">between </w:t>
      </w:r>
      <w:proofErr w:type="spellStart"/>
      <w:r>
        <w:rPr>
          <w:color w:val="201D1E"/>
          <w:sz w:val="24"/>
        </w:rPr>
        <w:t>neighbouring</w:t>
      </w:r>
      <w:proofErr w:type="spellEnd"/>
      <w:r>
        <w:rPr>
          <w:color w:val="201D1E"/>
          <w:spacing w:val="-5"/>
          <w:sz w:val="24"/>
        </w:rPr>
        <w:t xml:space="preserve"> </w:t>
      </w:r>
      <w:r>
        <w:rPr>
          <w:color w:val="201D1E"/>
          <w:sz w:val="24"/>
        </w:rPr>
        <w:t>streets</w:t>
      </w:r>
      <w:r>
        <w:rPr>
          <w:color w:val="201D1E"/>
          <w:spacing w:val="-3"/>
          <w:sz w:val="24"/>
        </w:rPr>
        <w:t xml:space="preserve"> </w:t>
      </w:r>
      <w:r>
        <w:rPr>
          <w:color w:val="201D1E"/>
          <w:sz w:val="24"/>
        </w:rPr>
        <w:t>and</w:t>
      </w:r>
      <w:r>
        <w:rPr>
          <w:color w:val="201D1E"/>
          <w:spacing w:val="-2"/>
          <w:sz w:val="24"/>
        </w:rPr>
        <w:t xml:space="preserve"> </w:t>
      </w:r>
      <w:r>
        <w:rPr>
          <w:color w:val="201D1E"/>
          <w:sz w:val="24"/>
        </w:rPr>
        <w:t>local</w:t>
      </w:r>
      <w:r>
        <w:rPr>
          <w:color w:val="201D1E"/>
          <w:spacing w:val="-2"/>
          <w:sz w:val="24"/>
        </w:rPr>
        <w:t xml:space="preserve"> </w:t>
      </w:r>
      <w:r>
        <w:rPr>
          <w:color w:val="201D1E"/>
          <w:sz w:val="24"/>
        </w:rPr>
        <w:t>facilities.</w:t>
      </w:r>
      <w:r>
        <w:rPr>
          <w:color w:val="201D1E"/>
          <w:spacing w:val="-3"/>
          <w:sz w:val="24"/>
        </w:rPr>
        <w:t xml:space="preserve"> </w:t>
      </w:r>
      <w:r>
        <w:rPr>
          <w:color w:val="201D1E"/>
          <w:sz w:val="24"/>
        </w:rPr>
        <w:t>Streets</w:t>
      </w:r>
      <w:r>
        <w:rPr>
          <w:color w:val="201D1E"/>
          <w:spacing w:val="-5"/>
          <w:sz w:val="24"/>
        </w:rPr>
        <w:t xml:space="preserve"> </w:t>
      </w:r>
      <w:r>
        <w:rPr>
          <w:color w:val="201D1E"/>
          <w:sz w:val="24"/>
        </w:rPr>
        <w:t xml:space="preserve">must be designed to </w:t>
      </w:r>
      <w:proofErr w:type="spellStart"/>
      <w:r>
        <w:rPr>
          <w:color w:val="201D1E"/>
          <w:sz w:val="24"/>
        </w:rPr>
        <w:t>prioritise</w:t>
      </w:r>
      <w:proofErr w:type="spellEnd"/>
      <w:r>
        <w:rPr>
          <w:color w:val="201D1E"/>
          <w:sz w:val="24"/>
        </w:rPr>
        <w:t xml:space="preserve"> the needs of pedestrians and cyclists. Establishing a robust pedestrian network: a) across any new development;</w:t>
      </w:r>
      <w:r>
        <w:rPr>
          <w:color w:val="201D1E"/>
          <w:spacing w:val="-3"/>
          <w:sz w:val="24"/>
        </w:rPr>
        <w:t xml:space="preserve"> </w:t>
      </w:r>
      <w:r>
        <w:rPr>
          <w:color w:val="201D1E"/>
          <w:sz w:val="24"/>
        </w:rPr>
        <w:t>and</w:t>
      </w:r>
      <w:r>
        <w:rPr>
          <w:color w:val="201D1E"/>
          <w:spacing w:val="-3"/>
          <w:sz w:val="24"/>
        </w:rPr>
        <w:t xml:space="preserve"> </w:t>
      </w:r>
      <w:r>
        <w:rPr>
          <w:color w:val="201D1E"/>
          <w:sz w:val="24"/>
        </w:rPr>
        <w:t>b)</w:t>
      </w:r>
      <w:r>
        <w:rPr>
          <w:color w:val="201D1E"/>
          <w:spacing w:val="-3"/>
          <w:sz w:val="24"/>
        </w:rPr>
        <w:t xml:space="preserve"> </w:t>
      </w:r>
      <w:r>
        <w:rPr>
          <w:color w:val="201D1E"/>
          <w:sz w:val="24"/>
        </w:rPr>
        <w:t>among</w:t>
      </w:r>
      <w:r>
        <w:rPr>
          <w:color w:val="201D1E"/>
          <w:spacing w:val="-2"/>
          <w:sz w:val="24"/>
        </w:rPr>
        <w:t xml:space="preserve"> </w:t>
      </w:r>
      <w:r>
        <w:rPr>
          <w:color w:val="201D1E"/>
          <w:sz w:val="24"/>
        </w:rPr>
        <w:t>new</w:t>
      </w:r>
      <w:r>
        <w:rPr>
          <w:color w:val="201D1E"/>
          <w:spacing w:val="-2"/>
          <w:sz w:val="24"/>
        </w:rPr>
        <w:t xml:space="preserve"> </w:t>
      </w:r>
      <w:r>
        <w:rPr>
          <w:color w:val="201D1E"/>
          <w:sz w:val="24"/>
        </w:rPr>
        <w:t>and</w:t>
      </w:r>
      <w:r>
        <w:rPr>
          <w:color w:val="201D1E"/>
          <w:spacing w:val="-1"/>
          <w:sz w:val="24"/>
        </w:rPr>
        <w:t xml:space="preserve"> </w:t>
      </w:r>
      <w:r>
        <w:rPr>
          <w:color w:val="201D1E"/>
          <w:sz w:val="24"/>
        </w:rPr>
        <w:t>existing</w:t>
      </w:r>
      <w:r>
        <w:rPr>
          <w:color w:val="201D1E"/>
          <w:spacing w:val="-4"/>
          <w:sz w:val="24"/>
        </w:rPr>
        <w:t xml:space="preserve"> </w:t>
      </w:r>
      <w:r>
        <w:rPr>
          <w:color w:val="201D1E"/>
          <w:sz w:val="24"/>
        </w:rPr>
        <w:t>developments,</w:t>
      </w:r>
      <w:r>
        <w:rPr>
          <w:color w:val="201D1E"/>
          <w:spacing w:val="-4"/>
          <w:sz w:val="24"/>
        </w:rPr>
        <w:t xml:space="preserve"> </w:t>
      </w:r>
      <w:r>
        <w:rPr>
          <w:color w:val="201D1E"/>
          <w:sz w:val="24"/>
        </w:rPr>
        <w:t>is</w:t>
      </w:r>
      <w:r>
        <w:rPr>
          <w:color w:val="201D1E"/>
          <w:spacing w:val="-2"/>
          <w:sz w:val="24"/>
        </w:rPr>
        <w:t xml:space="preserve"> </w:t>
      </w:r>
      <w:r>
        <w:rPr>
          <w:color w:val="201D1E"/>
          <w:sz w:val="24"/>
        </w:rPr>
        <w:t>key</w:t>
      </w:r>
      <w:r>
        <w:rPr>
          <w:color w:val="201D1E"/>
          <w:spacing w:val="-2"/>
          <w:sz w:val="24"/>
        </w:rPr>
        <w:t xml:space="preserve"> </w:t>
      </w:r>
      <w:r>
        <w:rPr>
          <w:color w:val="201D1E"/>
          <w:sz w:val="24"/>
        </w:rPr>
        <w:t>in</w:t>
      </w:r>
      <w:r>
        <w:rPr>
          <w:color w:val="201D1E"/>
          <w:spacing w:val="-3"/>
          <w:sz w:val="24"/>
        </w:rPr>
        <w:t xml:space="preserve"> </w:t>
      </w:r>
      <w:r>
        <w:rPr>
          <w:color w:val="201D1E"/>
          <w:sz w:val="24"/>
        </w:rPr>
        <w:t>achieving</w:t>
      </w:r>
      <w:r>
        <w:rPr>
          <w:color w:val="201D1E"/>
          <w:spacing w:val="-2"/>
          <w:sz w:val="24"/>
        </w:rPr>
        <w:t xml:space="preserve"> </w:t>
      </w:r>
      <w:r>
        <w:rPr>
          <w:color w:val="201D1E"/>
          <w:sz w:val="24"/>
        </w:rPr>
        <w:t>good</w:t>
      </w:r>
      <w:r>
        <w:rPr>
          <w:color w:val="201D1E"/>
          <w:spacing w:val="-1"/>
          <w:sz w:val="24"/>
        </w:rPr>
        <w:t xml:space="preserve"> </w:t>
      </w:r>
      <w:r>
        <w:rPr>
          <w:color w:val="201D1E"/>
          <w:sz w:val="24"/>
        </w:rPr>
        <w:t>levels</w:t>
      </w:r>
      <w:r>
        <w:rPr>
          <w:color w:val="201D1E"/>
          <w:spacing w:val="-2"/>
          <w:sz w:val="24"/>
        </w:rPr>
        <w:t xml:space="preserve"> </w:t>
      </w:r>
      <w:r>
        <w:rPr>
          <w:color w:val="201D1E"/>
          <w:sz w:val="24"/>
        </w:rPr>
        <w:t>of</w:t>
      </w:r>
      <w:r>
        <w:rPr>
          <w:color w:val="201D1E"/>
          <w:spacing w:val="-1"/>
          <w:sz w:val="24"/>
        </w:rPr>
        <w:t xml:space="preserve"> </w:t>
      </w:r>
      <w:r>
        <w:rPr>
          <w:color w:val="201D1E"/>
          <w:sz w:val="24"/>
        </w:rPr>
        <w:t>connectivity within,</w:t>
      </w:r>
      <w:r>
        <w:rPr>
          <w:color w:val="201D1E"/>
          <w:spacing w:val="-2"/>
          <w:sz w:val="24"/>
        </w:rPr>
        <w:t xml:space="preserve"> </w:t>
      </w:r>
      <w:r>
        <w:rPr>
          <w:color w:val="201D1E"/>
          <w:sz w:val="24"/>
        </w:rPr>
        <w:t>into</w:t>
      </w:r>
      <w:r>
        <w:rPr>
          <w:color w:val="201D1E"/>
          <w:spacing w:val="-4"/>
          <w:sz w:val="24"/>
        </w:rPr>
        <w:t xml:space="preserve"> </w:t>
      </w:r>
      <w:r>
        <w:rPr>
          <w:color w:val="201D1E"/>
          <w:sz w:val="24"/>
        </w:rPr>
        <w:t>and</w:t>
      </w:r>
      <w:r>
        <w:rPr>
          <w:color w:val="201D1E"/>
          <w:spacing w:val="-3"/>
          <w:sz w:val="24"/>
        </w:rPr>
        <w:t xml:space="preserve"> </w:t>
      </w:r>
      <w:r>
        <w:rPr>
          <w:color w:val="201D1E"/>
          <w:sz w:val="24"/>
        </w:rPr>
        <w:t>out</w:t>
      </w:r>
      <w:r>
        <w:rPr>
          <w:color w:val="201D1E"/>
          <w:spacing w:val="-1"/>
          <w:sz w:val="24"/>
        </w:rPr>
        <w:t xml:space="preserve"> </w:t>
      </w:r>
      <w:r>
        <w:rPr>
          <w:color w:val="201D1E"/>
          <w:sz w:val="24"/>
        </w:rPr>
        <w:t>of any part of Parish.</w:t>
      </w:r>
    </w:p>
    <w:p w14:paraId="663E5677" w14:textId="77777777" w:rsidR="00010C00" w:rsidRDefault="00D566EA">
      <w:pPr>
        <w:pStyle w:val="ListParagraph"/>
        <w:numPr>
          <w:ilvl w:val="0"/>
          <w:numId w:val="9"/>
        </w:numPr>
        <w:tabs>
          <w:tab w:val="left" w:pos="1280"/>
        </w:tabs>
        <w:ind w:right="705" w:hanging="531"/>
        <w:jc w:val="left"/>
        <w:rPr>
          <w:sz w:val="24"/>
        </w:rPr>
      </w:pPr>
      <w:r>
        <w:rPr>
          <w:color w:val="201D1E"/>
          <w:sz w:val="24"/>
        </w:rPr>
        <w:t>A</w:t>
      </w:r>
      <w:r>
        <w:rPr>
          <w:color w:val="201D1E"/>
          <w:spacing w:val="-1"/>
          <w:sz w:val="24"/>
        </w:rPr>
        <w:t xml:space="preserve"> </w:t>
      </w:r>
      <w:r>
        <w:rPr>
          <w:color w:val="201D1E"/>
          <w:sz w:val="24"/>
        </w:rPr>
        <w:t>fully</w:t>
      </w:r>
      <w:r>
        <w:rPr>
          <w:color w:val="201D1E"/>
          <w:spacing w:val="-2"/>
          <w:sz w:val="24"/>
        </w:rPr>
        <w:t xml:space="preserve"> </w:t>
      </w:r>
      <w:r>
        <w:rPr>
          <w:color w:val="201D1E"/>
          <w:sz w:val="24"/>
        </w:rPr>
        <w:t>connected</w:t>
      </w:r>
      <w:r>
        <w:rPr>
          <w:color w:val="201D1E"/>
          <w:spacing w:val="-3"/>
          <w:sz w:val="24"/>
        </w:rPr>
        <w:t xml:space="preserve"> </w:t>
      </w:r>
      <w:r>
        <w:rPr>
          <w:color w:val="201D1E"/>
          <w:sz w:val="24"/>
        </w:rPr>
        <w:t>network</w:t>
      </w:r>
      <w:r>
        <w:rPr>
          <w:color w:val="201D1E"/>
          <w:spacing w:val="-3"/>
          <w:sz w:val="24"/>
        </w:rPr>
        <w:t xml:space="preserve"> </w:t>
      </w:r>
      <w:r>
        <w:rPr>
          <w:color w:val="201D1E"/>
          <w:sz w:val="24"/>
        </w:rPr>
        <w:t>pattern</w:t>
      </w:r>
      <w:r>
        <w:rPr>
          <w:color w:val="201D1E"/>
          <w:spacing w:val="-3"/>
          <w:sz w:val="24"/>
        </w:rPr>
        <w:t xml:space="preserve"> </w:t>
      </w:r>
      <w:r>
        <w:rPr>
          <w:color w:val="201D1E"/>
          <w:sz w:val="24"/>
        </w:rPr>
        <w:t>should</w:t>
      </w:r>
      <w:r>
        <w:rPr>
          <w:color w:val="201D1E"/>
          <w:spacing w:val="-3"/>
          <w:sz w:val="24"/>
        </w:rPr>
        <w:t xml:space="preserve"> </w:t>
      </w:r>
      <w:r>
        <w:rPr>
          <w:color w:val="201D1E"/>
          <w:sz w:val="24"/>
        </w:rPr>
        <w:t>be part</w:t>
      </w:r>
      <w:r>
        <w:rPr>
          <w:color w:val="201D1E"/>
          <w:spacing w:val="-3"/>
          <w:sz w:val="24"/>
        </w:rPr>
        <w:t xml:space="preserve"> </w:t>
      </w:r>
      <w:r>
        <w:rPr>
          <w:color w:val="201D1E"/>
          <w:sz w:val="24"/>
        </w:rPr>
        <w:t>of</w:t>
      </w:r>
      <w:r>
        <w:rPr>
          <w:color w:val="201D1E"/>
          <w:spacing w:val="-2"/>
          <w:sz w:val="24"/>
        </w:rPr>
        <w:t xml:space="preserve"> </w:t>
      </w:r>
      <w:r>
        <w:rPr>
          <w:color w:val="201D1E"/>
          <w:sz w:val="24"/>
        </w:rPr>
        <w:t>new</w:t>
      </w:r>
      <w:r>
        <w:rPr>
          <w:color w:val="201D1E"/>
          <w:spacing w:val="-2"/>
          <w:sz w:val="24"/>
        </w:rPr>
        <w:t xml:space="preserve"> </w:t>
      </w:r>
      <w:r>
        <w:rPr>
          <w:color w:val="201D1E"/>
          <w:sz w:val="24"/>
        </w:rPr>
        <w:t>development</w:t>
      </w:r>
      <w:r>
        <w:rPr>
          <w:color w:val="201D1E"/>
          <w:spacing w:val="-1"/>
          <w:sz w:val="24"/>
        </w:rPr>
        <w:t xml:space="preserve"> </w:t>
      </w:r>
      <w:r>
        <w:rPr>
          <w:color w:val="201D1E"/>
          <w:sz w:val="24"/>
        </w:rPr>
        <w:t>proposals,</w:t>
      </w:r>
      <w:r>
        <w:rPr>
          <w:color w:val="201D1E"/>
          <w:spacing w:val="-2"/>
          <w:sz w:val="24"/>
        </w:rPr>
        <w:t xml:space="preserve"> </w:t>
      </w:r>
      <w:r>
        <w:rPr>
          <w:color w:val="201D1E"/>
          <w:sz w:val="24"/>
        </w:rPr>
        <w:t>and long</w:t>
      </w:r>
      <w:r>
        <w:rPr>
          <w:color w:val="201D1E"/>
          <w:spacing w:val="-4"/>
          <w:sz w:val="24"/>
        </w:rPr>
        <w:t xml:space="preserve"> </w:t>
      </w:r>
      <w:r>
        <w:rPr>
          <w:color w:val="201D1E"/>
          <w:sz w:val="24"/>
        </w:rPr>
        <w:t>streets</w:t>
      </w:r>
      <w:r>
        <w:rPr>
          <w:color w:val="201D1E"/>
          <w:spacing w:val="-4"/>
          <w:sz w:val="24"/>
        </w:rPr>
        <w:t xml:space="preserve"> </w:t>
      </w:r>
      <w:r>
        <w:rPr>
          <w:color w:val="201D1E"/>
          <w:sz w:val="24"/>
        </w:rPr>
        <w:t>with a</w:t>
      </w:r>
      <w:r>
        <w:rPr>
          <w:color w:val="201D1E"/>
          <w:spacing w:val="-2"/>
          <w:sz w:val="24"/>
        </w:rPr>
        <w:t xml:space="preserve"> </w:t>
      </w:r>
      <w:r>
        <w:rPr>
          <w:color w:val="201D1E"/>
          <w:sz w:val="24"/>
        </w:rPr>
        <w:t>cul-de-sac</w:t>
      </w:r>
      <w:r>
        <w:rPr>
          <w:color w:val="201D1E"/>
          <w:spacing w:val="-5"/>
          <w:sz w:val="24"/>
        </w:rPr>
        <w:t xml:space="preserve"> </w:t>
      </w:r>
      <w:r>
        <w:rPr>
          <w:color w:val="201D1E"/>
          <w:sz w:val="24"/>
        </w:rPr>
        <w:t>pattern</w:t>
      </w:r>
      <w:r>
        <w:rPr>
          <w:color w:val="201D1E"/>
          <w:spacing w:val="-3"/>
          <w:sz w:val="24"/>
        </w:rPr>
        <w:t xml:space="preserve"> </w:t>
      </w:r>
      <w:r>
        <w:rPr>
          <w:color w:val="201D1E"/>
          <w:sz w:val="24"/>
        </w:rPr>
        <w:t>should</w:t>
      </w:r>
      <w:r>
        <w:rPr>
          <w:color w:val="201D1E"/>
          <w:spacing w:val="-3"/>
          <w:sz w:val="24"/>
        </w:rPr>
        <w:t xml:space="preserve"> </w:t>
      </w:r>
      <w:r>
        <w:rPr>
          <w:color w:val="201D1E"/>
          <w:sz w:val="24"/>
        </w:rPr>
        <w:t>be avoided, unless access for pedestrians and cyclists is provided.</w:t>
      </w:r>
    </w:p>
    <w:p w14:paraId="00880F04" w14:textId="77777777" w:rsidR="00010C00" w:rsidRDefault="00D566EA">
      <w:pPr>
        <w:pStyle w:val="ListParagraph"/>
        <w:numPr>
          <w:ilvl w:val="0"/>
          <w:numId w:val="9"/>
        </w:numPr>
        <w:tabs>
          <w:tab w:val="left" w:pos="1280"/>
        </w:tabs>
        <w:ind w:right="741" w:hanging="586"/>
        <w:jc w:val="left"/>
        <w:rPr>
          <w:sz w:val="24"/>
        </w:rPr>
      </w:pPr>
      <w:r>
        <w:rPr>
          <w:color w:val="201D1E"/>
          <w:sz w:val="24"/>
        </w:rPr>
        <w:t>A</w:t>
      </w:r>
      <w:r>
        <w:rPr>
          <w:color w:val="201D1E"/>
          <w:spacing w:val="-1"/>
          <w:sz w:val="24"/>
        </w:rPr>
        <w:t xml:space="preserve"> </w:t>
      </w:r>
      <w:r>
        <w:rPr>
          <w:color w:val="201D1E"/>
          <w:sz w:val="24"/>
        </w:rPr>
        <w:t>connected</w:t>
      </w:r>
      <w:r>
        <w:rPr>
          <w:color w:val="201D1E"/>
          <w:spacing w:val="-1"/>
          <w:sz w:val="24"/>
        </w:rPr>
        <w:t xml:space="preserve"> </w:t>
      </w:r>
      <w:r>
        <w:rPr>
          <w:color w:val="201D1E"/>
          <w:sz w:val="24"/>
        </w:rPr>
        <w:t>street</w:t>
      </w:r>
      <w:r>
        <w:rPr>
          <w:color w:val="201D1E"/>
          <w:spacing w:val="-3"/>
          <w:sz w:val="24"/>
        </w:rPr>
        <w:t xml:space="preserve"> </w:t>
      </w:r>
      <w:r>
        <w:rPr>
          <w:color w:val="201D1E"/>
          <w:sz w:val="24"/>
        </w:rPr>
        <w:t>network</w:t>
      </w:r>
      <w:r>
        <w:rPr>
          <w:color w:val="201D1E"/>
          <w:spacing w:val="-3"/>
          <w:sz w:val="24"/>
        </w:rPr>
        <w:t xml:space="preserve"> </w:t>
      </w:r>
      <w:r>
        <w:rPr>
          <w:color w:val="201D1E"/>
          <w:sz w:val="24"/>
        </w:rPr>
        <w:t>at</w:t>
      </w:r>
      <w:r>
        <w:rPr>
          <w:color w:val="201D1E"/>
          <w:spacing w:val="-1"/>
          <w:sz w:val="24"/>
        </w:rPr>
        <w:t xml:space="preserve"> </w:t>
      </w:r>
      <w:r>
        <w:rPr>
          <w:color w:val="201D1E"/>
          <w:sz w:val="24"/>
        </w:rPr>
        <w:t>all</w:t>
      </w:r>
      <w:r>
        <w:rPr>
          <w:color w:val="201D1E"/>
          <w:spacing w:val="-2"/>
          <w:sz w:val="24"/>
        </w:rPr>
        <w:t xml:space="preserve"> </w:t>
      </w:r>
      <w:r>
        <w:rPr>
          <w:color w:val="201D1E"/>
          <w:sz w:val="24"/>
        </w:rPr>
        <w:t>levels</w:t>
      </w:r>
      <w:r>
        <w:rPr>
          <w:color w:val="201D1E"/>
          <w:spacing w:val="-4"/>
          <w:sz w:val="24"/>
        </w:rPr>
        <w:t xml:space="preserve"> </w:t>
      </w:r>
      <w:r>
        <w:rPr>
          <w:color w:val="201D1E"/>
          <w:sz w:val="24"/>
        </w:rPr>
        <w:t>provides</w:t>
      </w:r>
      <w:r>
        <w:rPr>
          <w:color w:val="201D1E"/>
          <w:spacing w:val="-4"/>
          <w:sz w:val="24"/>
        </w:rPr>
        <w:t xml:space="preserve"> </w:t>
      </w:r>
      <w:r>
        <w:rPr>
          <w:color w:val="201D1E"/>
          <w:sz w:val="24"/>
        </w:rPr>
        <w:t>people</w:t>
      </w:r>
      <w:r>
        <w:rPr>
          <w:color w:val="201D1E"/>
          <w:spacing w:val="-3"/>
          <w:sz w:val="24"/>
        </w:rPr>
        <w:t xml:space="preserve"> </w:t>
      </w:r>
      <w:r>
        <w:rPr>
          <w:color w:val="201D1E"/>
          <w:sz w:val="24"/>
        </w:rPr>
        <w:t>with</w:t>
      </w:r>
      <w:r>
        <w:rPr>
          <w:color w:val="201D1E"/>
          <w:spacing w:val="-1"/>
          <w:sz w:val="24"/>
        </w:rPr>
        <w:t xml:space="preserve"> </w:t>
      </w:r>
      <w:r>
        <w:rPr>
          <w:color w:val="201D1E"/>
          <w:sz w:val="24"/>
        </w:rPr>
        <w:t>a</w:t>
      </w:r>
      <w:r>
        <w:rPr>
          <w:color w:val="201D1E"/>
          <w:spacing w:val="-2"/>
          <w:sz w:val="24"/>
        </w:rPr>
        <w:t xml:space="preserve"> </w:t>
      </w:r>
      <w:r>
        <w:rPr>
          <w:color w:val="201D1E"/>
          <w:sz w:val="24"/>
        </w:rPr>
        <w:t>choice</w:t>
      </w:r>
      <w:r>
        <w:rPr>
          <w:color w:val="201D1E"/>
          <w:spacing w:val="-3"/>
          <w:sz w:val="24"/>
        </w:rPr>
        <w:t xml:space="preserve"> </w:t>
      </w:r>
      <w:r>
        <w:rPr>
          <w:color w:val="201D1E"/>
          <w:sz w:val="24"/>
        </w:rPr>
        <w:t>of</w:t>
      </w:r>
      <w:r>
        <w:rPr>
          <w:color w:val="201D1E"/>
          <w:spacing w:val="-2"/>
          <w:sz w:val="24"/>
        </w:rPr>
        <w:t xml:space="preserve"> </w:t>
      </w:r>
      <w:r>
        <w:rPr>
          <w:color w:val="201D1E"/>
          <w:sz w:val="24"/>
        </w:rPr>
        <w:t>different</w:t>
      </w:r>
      <w:r>
        <w:rPr>
          <w:color w:val="201D1E"/>
          <w:spacing w:val="-1"/>
          <w:sz w:val="24"/>
        </w:rPr>
        <w:t xml:space="preserve"> </w:t>
      </w:r>
      <w:r>
        <w:rPr>
          <w:color w:val="201D1E"/>
          <w:sz w:val="24"/>
        </w:rPr>
        <w:t>routes</w:t>
      </w:r>
      <w:r>
        <w:rPr>
          <w:color w:val="201D1E"/>
          <w:spacing w:val="-2"/>
          <w:sz w:val="24"/>
        </w:rPr>
        <w:t xml:space="preserve"> </w:t>
      </w:r>
      <w:r>
        <w:rPr>
          <w:color w:val="201D1E"/>
          <w:sz w:val="24"/>
        </w:rPr>
        <w:t>and</w:t>
      </w:r>
      <w:r>
        <w:rPr>
          <w:color w:val="201D1E"/>
          <w:spacing w:val="-1"/>
          <w:sz w:val="24"/>
        </w:rPr>
        <w:t xml:space="preserve"> </w:t>
      </w:r>
      <w:r>
        <w:rPr>
          <w:color w:val="201D1E"/>
          <w:sz w:val="24"/>
        </w:rPr>
        <w:t>generally</w:t>
      </w:r>
      <w:r>
        <w:rPr>
          <w:color w:val="201D1E"/>
          <w:spacing w:val="-2"/>
          <w:sz w:val="24"/>
        </w:rPr>
        <w:t xml:space="preserve"> </w:t>
      </w:r>
      <w:r>
        <w:rPr>
          <w:color w:val="201D1E"/>
          <w:sz w:val="24"/>
        </w:rPr>
        <w:t>allows</w:t>
      </w:r>
      <w:r>
        <w:rPr>
          <w:color w:val="201D1E"/>
          <w:spacing w:val="-4"/>
          <w:sz w:val="24"/>
        </w:rPr>
        <w:t xml:space="preserve"> </w:t>
      </w:r>
      <w:r>
        <w:rPr>
          <w:color w:val="201D1E"/>
          <w:sz w:val="24"/>
        </w:rPr>
        <w:t>traffic</w:t>
      </w:r>
      <w:r>
        <w:rPr>
          <w:color w:val="201D1E"/>
          <w:spacing w:val="-5"/>
          <w:sz w:val="24"/>
        </w:rPr>
        <w:t xml:space="preserve"> </w:t>
      </w:r>
      <w:r>
        <w:rPr>
          <w:color w:val="201D1E"/>
          <w:sz w:val="24"/>
        </w:rPr>
        <w:t>to</w:t>
      </w:r>
      <w:r>
        <w:rPr>
          <w:color w:val="201D1E"/>
          <w:spacing w:val="-4"/>
          <w:sz w:val="24"/>
        </w:rPr>
        <w:t xml:space="preserve"> </w:t>
      </w:r>
      <w:r>
        <w:rPr>
          <w:color w:val="201D1E"/>
          <w:sz w:val="24"/>
        </w:rPr>
        <w:t>be</w:t>
      </w:r>
      <w:r>
        <w:rPr>
          <w:color w:val="201D1E"/>
          <w:spacing w:val="-4"/>
          <w:sz w:val="24"/>
        </w:rPr>
        <w:t xml:space="preserve"> </w:t>
      </w:r>
      <w:r>
        <w:rPr>
          <w:color w:val="201D1E"/>
          <w:sz w:val="24"/>
        </w:rPr>
        <w:t>distributed more evenly across the network rather than concentrated onto heavily trafficked roads.</w:t>
      </w:r>
    </w:p>
    <w:p w14:paraId="7EB4C29F" w14:textId="77777777" w:rsidR="00010C00" w:rsidRDefault="00D566EA">
      <w:pPr>
        <w:pStyle w:val="ListParagraph"/>
        <w:numPr>
          <w:ilvl w:val="0"/>
          <w:numId w:val="9"/>
        </w:numPr>
        <w:tabs>
          <w:tab w:val="left" w:pos="1280"/>
        </w:tabs>
        <w:ind w:right="859" w:hanging="584"/>
        <w:jc w:val="left"/>
        <w:rPr>
          <w:sz w:val="24"/>
        </w:rPr>
      </w:pPr>
      <w:r>
        <w:rPr>
          <w:color w:val="201D1E"/>
          <w:sz w:val="24"/>
        </w:rPr>
        <w:t>Level</w:t>
      </w:r>
      <w:r>
        <w:rPr>
          <w:color w:val="201D1E"/>
          <w:spacing w:val="-1"/>
          <w:sz w:val="24"/>
        </w:rPr>
        <w:t xml:space="preserve"> </w:t>
      </w:r>
      <w:r>
        <w:rPr>
          <w:color w:val="201D1E"/>
          <w:sz w:val="24"/>
        </w:rPr>
        <w:t>changes</w:t>
      </w:r>
      <w:r>
        <w:rPr>
          <w:color w:val="201D1E"/>
          <w:spacing w:val="-2"/>
          <w:sz w:val="24"/>
        </w:rPr>
        <w:t xml:space="preserve"> </w:t>
      </w:r>
      <w:r>
        <w:rPr>
          <w:color w:val="201D1E"/>
          <w:sz w:val="24"/>
        </w:rPr>
        <w:t>of</w:t>
      </w:r>
      <w:r>
        <w:rPr>
          <w:color w:val="201D1E"/>
          <w:spacing w:val="-1"/>
          <w:sz w:val="24"/>
        </w:rPr>
        <w:t xml:space="preserve"> </w:t>
      </w:r>
      <w:r>
        <w:rPr>
          <w:color w:val="201D1E"/>
          <w:sz w:val="24"/>
        </w:rPr>
        <w:t>pedestrian</w:t>
      </w:r>
      <w:r>
        <w:rPr>
          <w:color w:val="201D1E"/>
          <w:spacing w:val="-3"/>
          <w:sz w:val="24"/>
        </w:rPr>
        <w:t xml:space="preserve"> </w:t>
      </w:r>
      <w:r>
        <w:rPr>
          <w:color w:val="201D1E"/>
          <w:sz w:val="24"/>
        </w:rPr>
        <w:t>walkways</w:t>
      </w:r>
      <w:r>
        <w:rPr>
          <w:color w:val="201D1E"/>
          <w:spacing w:val="-2"/>
          <w:sz w:val="24"/>
        </w:rPr>
        <w:t xml:space="preserve"> </w:t>
      </w:r>
      <w:r>
        <w:rPr>
          <w:color w:val="201D1E"/>
          <w:sz w:val="24"/>
        </w:rPr>
        <w:t>should</w:t>
      </w:r>
      <w:r>
        <w:rPr>
          <w:color w:val="201D1E"/>
          <w:spacing w:val="-3"/>
          <w:sz w:val="24"/>
        </w:rPr>
        <w:t xml:space="preserve"> </w:t>
      </w:r>
      <w:r>
        <w:rPr>
          <w:color w:val="201D1E"/>
          <w:sz w:val="24"/>
        </w:rPr>
        <w:t>be</w:t>
      </w:r>
      <w:r>
        <w:rPr>
          <w:color w:val="201D1E"/>
          <w:spacing w:val="-6"/>
          <w:sz w:val="24"/>
        </w:rPr>
        <w:t xml:space="preserve"> </w:t>
      </w:r>
      <w:r>
        <w:rPr>
          <w:color w:val="201D1E"/>
          <w:sz w:val="24"/>
        </w:rPr>
        <w:t>avoided.</w:t>
      </w:r>
      <w:r>
        <w:rPr>
          <w:color w:val="201D1E"/>
          <w:spacing w:val="-5"/>
          <w:sz w:val="24"/>
        </w:rPr>
        <w:t xml:space="preserve"> </w:t>
      </w:r>
      <w:r>
        <w:rPr>
          <w:color w:val="201D1E"/>
          <w:sz w:val="24"/>
        </w:rPr>
        <w:t>When</w:t>
      </w:r>
      <w:r>
        <w:rPr>
          <w:color w:val="201D1E"/>
          <w:spacing w:val="-3"/>
          <w:sz w:val="24"/>
        </w:rPr>
        <w:t xml:space="preserve"> </w:t>
      </w:r>
      <w:r>
        <w:rPr>
          <w:color w:val="201D1E"/>
          <w:sz w:val="24"/>
        </w:rPr>
        <w:t>unavoidable,</w:t>
      </w:r>
      <w:r>
        <w:rPr>
          <w:color w:val="201D1E"/>
          <w:spacing w:val="-1"/>
          <w:sz w:val="24"/>
        </w:rPr>
        <w:t xml:space="preserve"> </w:t>
      </w:r>
      <w:r>
        <w:rPr>
          <w:color w:val="201D1E"/>
          <w:sz w:val="24"/>
        </w:rPr>
        <w:t>a</w:t>
      </w:r>
      <w:r>
        <w:rPr>
          <w:color w:val="201D1E"/>
          <w:spacing w:val="-4"/>
          <w:sz w:val="24"/>
        </w:rPr>
        <w:t xml:space="preserve"> </w:t>
      </w:r>
      <w:r>
        <w:rPr>
          <w:color w:val="201D1E"/>
          <w:sz w:val="24"/>
        </w:rPr>
        <w:t>raised</w:t>
      </w:r>
      <w:r>
        <w:rPr>
          <w:color w:val="201D1E"/>
          <w:spacing w:val="-1"/>
          <w:sz w:val="24"/>
        </w:rPr>
        <w:t xml:space="preserve"> </w:t>
      </w:r>
      <w:r>
        <w:rPr>
          <w:color w:val="201D1E"/>
          <w:sz w:val="24"/>
        </w:rPr>
        <w:t>pavement</w:t>
      </w:r>
      <w:r>
        <w:rPr>
          <w:color w:val="201D1E"/>
          <w:spacing w:val="-3"/>
          <w:sz w:val="24"/>
        </w:rPr>
        <w:t xml:space="preserve"> </w:t>
      </w:r>
      <w:r>
        <w:rPr>
          <w:color w:val="201D1E"/>
          <w:sz w:val="24"/>
        </w:rPr>
        <w:t>with</w:t>
      </w:r>
      <w:r>
        <w:rPr>
          <w:color w:val="201D1E"/>
          <w:spacing w:val="-3"/>
          <w:sz w:val="24"/>
        </w:rPr>
        <w:t xml:space="preserve"> </w:t>
      </w:r>
      <w:r>
        <w:rPr>
          <w:color w:val="201D1E"/>
          <w:sz w:val="24"/>
        </w:rPr>
        <w:t>railings</w:t>
      </w:r>
      <w:r>
        <w:rPr>
          <w:color w:val="201D1E"/>
          <w:spacing w:val="-3"/>
          <w:sz w:val="24"/>
        </w:rPr>
        <w:t xml:space="preserve"> </w:t>
      </w:r>
      <w:r>
        <w:rPr>
          <w:color w:val="201D1E"/>
          <w:sz w:val="24"/>
        </w:rPr>
        <w:t>could</w:t>
      </w:r>
      <w:r>
        <w:rPr>
          <w:color w:val="201D1E"/>
          <w:spacing w:val="-3"/>
          <w:sz w:val="24"/>
        </w:rPr>
        <w:t xml:space="preserve"> </w:t>
      </w:r>
      <w:r>
        <w:rPr>
          <w:color w:val="201D1E"/>
          <w:sz w:val="24"/>
        </w:rPr>
        <w:t>be</w:t>
      </w:r>
      <w:r>
        <w:rPr>
          <w:color w:val="201D1E"/>
          <w:spacing w:val="-4"/>
          <w:sz w:val="24"/>
        </w:rPr>
        <w:t xml:space="preserve"> </w:t>
      </w:r>
      <w:r>
        <w:rPr>
          <w:color w:val="201D1E"/>
          <w:sz w:val="24"/>
        </w:rPr>
        <w:t>introduced</w:t>
      </w:r>
      <w:r>
        <w:rPr>
          <w:color w:val="201D1E"/>
          <w:spacing w:val="-3"/>
          <w:sz w:val="24"/>
        </w:rPr>
        <w:t xml:space="preserve"> </w:t>
      </w:r>
      <w:r>
        <w:rPr>
          <w:color w:val="201D1E"/>
          <w:sz w:val="24"/>
        </w:rPr>
        <w:t>to areas with steeply rolling landforms, to create a pedestrian friendly environment.</w:t>
      </w:r>
    </w:p>
    <w:p w14:paraId="779B5A7A" w14:textId="77777777" w:rsidR="00010C00" w:rsidRDefault="00D566EA">
      <w:pPr>
        <w:pStyle w:val="ListParagraph"/>
        <w:numPr>
          <w:ilvl w:val="0"/>
          <w:numId w:val="9"/>
        </w:numPr>
        <w:tabs>
          <w:tab w:val="left" w:pos="1280"/>
        </w:tabs>
        <w:ind w:right="571" w:hanging="529"/>
        <w:jc w:val="left"/>
        <w:rPr>
          <w:sz w:val="24"/>
        </w:rPr>
      </w:pPr>
      <w:r>
        <w:rPr>
          <w:color w:val="201D1E"/>
          <w:sz w:val="24"/>
        </w:rPr>
        <w:t>Short</w:t>
      </w:r>
      <w:r>
        <w:rPr>
          <w:color w:val="201D1E"/>
          <w:spacing w:val="-2"/>
          <w:sz w:val="24"/>
        </w:rPr>
        <w:t xml:space="preserve"> </w:t>
      </w:r>
      <w:r>
        <w:rPr>
          <w:color w:val="201D1E"/>
          <w:sz w:val="24"/>
        </w:rPr>
        <w:t>and</w:t>
      </w:r>
      <w:r>
        <w:rPr>
          <w:color w:val="201D1E"/>
          <w:spacing w:val="-2"/>
          <w:sz w:val="24"/>
        </w:rPr>
        <w:t xml:space="preserve"> </w:t>
      </w:r>
      <w:r>
        <w:rPr>
          <w:color w:val="201D1E"/>
          <w:sz w:val="24"/>
        </w:rPr>
        <w:t>walkable</w:t>
      </w:r>
      <w:r>
        <w:rPr>
          <w:color w:val="201D1E"/>
          <w:spacing w:val="-3"/>
          <w:sz w:val="24"/>
        </w:rPr>
        <w:t xml:space="preserve"> </w:t>
      </w:r>
      <w:r>
        <w:rPr>
          <w:color w:val="201D1E"/>
          <w:sz w:val="24"/>
        </w:rPr>
        <w:t>distances</w:t>
      </w:r>
      <w:r>
        <w:rPr>
          <w:color w:val="201D1E"/>
          <w:spacing w:val="-1"/>
          <w:sz w:val="24"/>
        </w:rPr>
        <w:t xml:space="preserve"> </w:t>
      </w:r>
      <w:r>
        <w:rPr>
          <w:color w:val="201D1E"/>
          <w:sz w:val="24"/>
        </w:rPr>
        <w:t>are</w:t>
      </w:r>
      <w:r>
        <w:rPr>
          <w:color w:val="201D1E"/>
          <w:spacing w:val="-2"/>
          <w:sz w:val="24"/>
        </w:rPr>
        <w:t xml:space="preserve"> </w:t>
      </w:r>
      <w:r>
        <w:rPr>
          <w:color w:val="201D1E"/>
          <w:sz w:val="24"/>
        </w:rPr>
        <w:t>usually</w:t>
      </w:r>
      <w:r>
        <w:rPr>
          <w:color w:val="201D1E"/>
          <w:spacing w:val="-1"/>
          <w:sz w:val="24"/>
        </w:rPr>
        <w:t xml:space="preserve"> </w:t>
      </w:r>
      <w:r>
        <w:rPr>
          <w:color w:val="201D1E"/>
          <w:sz w:val="24"/>
        </w:rPr>
        <w:t>defined</w:t>
      </w:r>
      <w:r>
        <w:rPr>
          <w:color w:val="201D1E"/>
          <w:spacing w:val="-2"/>
          <w:sz w:val="24"/>
        </w:rPr>
        <w:t xml:space="preserve"> </w:t>
      </w:r>
      <w:r>
        <w:rPr>
          <w:color w:val="201D1E"/>
          <w:sz w:val="24"/>
        </w:rPr>
        <w:t>to</w:t>
      </w:r>
      <w:r>
        <w:rPr>
          <w:color w:val="201D1E"/>
          <w:spacing w:val="-2"/>
          <w:sz w:val="24"/>
        </w:rPr>
        <w:t xml:space="preserve"> </w:t>
      </w:r>
      <w:r>
        <w:rPr>
          <w:color w:val="201D1E"/>
          <w:sz w:val="24"/>
        </w:rPr>
        <w:t>be</w:t>
      </w:r>
      <w:r>
        <w:rPr>
          <w:color w:val="201D1E"/>
          <w:spacing w:val="-2"/>
          <w:sz w:val="24"/>
        </w:rPr>
        <w:t xml:space="preserve"> </w:t>
      </w:r>
      <w:r>
        <w:rPr>
          <w:color w:val="201D1E"/>
          <w:sz w:val="24"/>
        </w:rPr>
        <w:t>within</w:t>
      </w:r>
      <w:r>
        <w:rPr>
          <w:color w:val="201D1E"/>
          <w:spacing w:val="-2"/>
          <w:sz w:val="24"/>
        </w:rPr>
        <w:t xml:space="preserve"> </w:t>
      </w:r>
      <w:r>
        <w:rPr>
          <w:color w:val="201D1E"/>
          <w:sz w:val="24"/>
        </w:rPr>
        <w:t>a</w:t>
      </w:r>
      <w:r>
        <w:rPr>
          <w:color w:val="201D1E"/>
          <w:spacing w:val="-1"/>
          <w:sz w:val="24"/>
        </w:rPr>
        <w:t xml:space="preserve"> </w:t>
      </w:r>
      <w:proofErr w:type="gramStart"/>
      <w:r>
        <w:rPr>
          <w:color w:val="201D1E"/>
          <w:sz w:val="24"/>
        </w:rPr>
        <w:t>10 minute</w:t>
      </w:r>
      <w:proofErr w:type="gramEnd"/>
      <w:r>
        <w:rPr>
          <w:color w:val="201D1E"/>
          <w:spacing w:val="-2"/>
          <w:sz w:val="24"/>
        </w:rPr>
        <w:t xml:space="preserve"> </w:t>
      </w:r>
      <w:r>
        <w:rPr>
          <w:color w:val="201D1E"/>
          <w:sz w:val="24"/>
        </w:rPr>
        <w:t>walk</w:t>
      </w:r>
      <w:r>
        <w:rPr>
          <w:color w:val="201D1E"/>
          <w:spacing w:val="-2"/>
          <w:sz w:val="24"/>
        </w:rPr>
        <w:t xml:space="preserve"> </w:t>
      </w:r>
      <w:r>
        <w:rPr>
          <w:color w:val="201D1E"/>
          <w:sz w:val="24"/>
        </w:rPr>
        <w:t>or a</w:t>
      </w:r>
      <w:r>
        <w:rPr>
          <w:color w:val="201D1E"/>
          <w:spacing w:val="-3"/>
          <w:sz w:val="24"/>
        </w:rPr>
        <w:t xml:space="preserve"> </w:t>
      </w:r>
      <w:r>
        <w:rPr>
          <w:color w:val="201D1E"/>
          <w:sz w:val="24"/>
        </w:rPr>
        <w:t>five</w:t>
      </w:r>
      <w:r>
        <w:rPr>
          <w:color w:val="201D1E"/>
          <w:spacing w:val="-3"/>
          <w:sz w:val="24"/>
        </w:rPr>
        <w:t xml:space="preserve"> </w:t>
      </w:r>
      <w:r>
        <w:rPr>
          <w:color w:val="201D1E"/>
          <w:sz w:val="24"/>
        </w:rPr>
        <w:t>mile</w:t>
      </w:r>
      <w:r>
        <w:rPr>
          <w:color w:val="201D1E"/>
          <w:spacing w:val="-2"/>
          <w:sz w:val="24"/>
        </w:rPr>
        <w:t xml:space="preserve"> </w:t>
      </w:r>
      <w:r>
        <w:rPr>
          <w:color w:val="201D1E"/>
          <w:sz w:val="24"/>
        </w:rPr>
        <w:t>trip</w:t>
      </w:r>
      <w:r>
        <w:rPr>
          <w:color w:val="201D1E"/>
          <w:spacing w:val="-2"/>
          <w:sz w:val="24"/>
        </w:rPr>
        <w:t xml:space="preserve"> </w:t>
      </w:r>
      <w:r>
        <w:rPr>
          <w:color w:val="201D1E"/>
          <w:sz w:val="24"/>
        </w:rPr>
        <w:t>by</w:t>
      </w:r>
      <w:r>
        <w:rPr>
          <w:color w:val="201D1E"/>
          <w:spacing w:val="-1"/>
          <w:sz w:val="24"/>
        </w:rPr>
        <w:t xml:space="preserve"> </w:t>
      </w:r>
      <w:r>
        <w:rPr>
          <w:color w:val="201D1E"/>
          <w:sz w:val="24"/>
        </w:rPr>
        <w:t>bike.</w:t>
      </w:r>
      <w:r>
        <w:rPr>
          <w:color w:val="201D1E"/>
          <w:spacing w:val="-1"/>
          <w:sz w:val="24"/>
        </w:rPr>
        <w:t xml:space="preserve"> </w:t>
      </w:r>
      <w:r>
        <w:rPr>
          <w:color w:val="201D1E"/>
          <w:sz w:val="24"/>
        </w:rPr>
        <w:t>If</w:t>
      </w:r>
      <w:r>
        <w:rPr>
          <w:color w:val="201D1E"/>
          <w:spacing w:val="-2"/>
          <w:sz w:val="24"/>
        </w:rPr>
        <w:t xml:space="preserve"> </w:t>
      </w:r>
      <w:r>
        <w:rPr>
          <w:color w:val="201D1E"/>
          <w:sz w:val="24"/>
        </w:rPr>
        <w:t>the</w:t>
      </w:r>
      <w:r>
        <w:rPr>
          <w:color w:val="201D1E"/>
          <w:spacing w:val="-3"/>
          <w:sz w:val="24"/>
        </w:rPr>
        <w:t xml:space="preserve"> </w:t>
      </w:r>
      <w:r>
        <w:rPr>
          <w:color w:val="201D1E"/>
          <w:sz w:val="24"/>
        </w:rPr>
        <w:t>design</w:t>
      </w:r>
      <w:r>
        <w:rPr>
          <w:color w:val="201D1E"/>
          <w:spacing w:val="-2"/>
          <w:sz w:val="24"/>
        </w:rPr>
        <w:t xml:space="preserve"> </w:t>
      </w:r>
      <w:r>
        <w:rPr>
          <w:color w:val="201D1E"/>
          <w:sz w:val="24"/>
        </w:rPr>
        <w:t>proposal</w:t>
      </w:r>
      <w:r>
        <w:rPr>
          <w:color w:val="201D1E"/>
          <w:spacing w:val="-1"/>
          <w:sz w:val="24"/>
        </w:rPr>
        <w:t xml:space="preserve"> </w:t>
      </w:r>
      <w:r>
        <w:rPr>
          <w:color w:val="201D1E"/>
          <w:sz w:val="24"/>
        </w:rPr>
        <w:t>calls</w:t>
      </w:r>
      <w:r>
        <w:rPr>
          <w:color w:val="201D1E"/>
          <w:spacing w:val="-1"/>
          <w:sz w:val="24"/>
        </w:rPr>
        <w:t xml:space="preserve"> </w:t>
      </w:r>
      <w:r>
        <w:rPr>
          <w:color w:val="201D1E"/>
          <w:sz w:val="24"/>
        </w:rPr>
        <w:t>for a new street or cycle/pedestrian link, it must connect destinations and origins.</w:t>
      </w:r>
    </w:p>
    <w:p w14:paraId="1DEAE459" w14:textId="77777777" w:rsidR="00010C00" w:rsidRDefault="00010C00">
      <w:pPr>
        <w:rPr>
          <w:sz w:val="24"/>
        </w:rPr>
        <w:sectPr w:rsidR="00010C00">
          <w:pgSz w:w="16840" w:h="11910" w:orient="landscape"/>
          <w:pgMar w:top="1340" w:right="900" w:bottom="1200" w:left="880" w:header="0" w:footer="1000" w:gutter="0"/>
          <w:cols w:space="720"/>
        </w:sectPr>
      </w:pPr>
    </w:p>
    <w:p w14:paraId="5746DEB5" w14:textId="77777777" w:rsidR="00010C00" w:rsidRDefault="00D566EA">
      <w:pPr>
        <w:pStyle w:val="ListParagraph"/>
        <w:numPr>
          <w:ilvl w:val="0"/>
          <w:numId w:val="9"/>
        </w:numPr>
        <w:tabs>
          <w:tab w:val="left" w:pos="1280"/>
        </w:tabs>
        <w:spacing w:before="93"/>
        <w:ind w:hanging="584"/>
        <w:jc w:val="left"/>
        <w:rPr>
          <w:sz w:val="24"/>
        </w:rPr>
      </w:pPr>
      <w:r>
        <w:rPr>
          <w:color w:val="201D1E"/>
          <w:sz w:val="24"/>
        </w:rPr>
        <w:t>In</w:t>
      </w:r>
      <w:r>
        <w:rPr>
          <w:color w:val="201D1E"/>
          <w:spacing w:val="-4"/>
          <w:sz w:val="24"/>
        </w:rPr>
        <w:t xml:space="preserve"> </w:t>
      </w:r>
      <w:r>
        <w:rPr>
          <w:color w:val="201D1E"/>
          <w:sz w:val="24"/>
        </w:rPr>
        <w:t>addition,</w:t>
      </w:r>
      <w:r>
        <w:rPr>
          <w:color w:val="201D1E"/>
          <w:spacing w:val="-3"/>
          <w:sz w:val="24"/>
        </w:rPr>
        <w:t xml:space="preserve"> </w:t>
      </w:r>
      <w:r>
        <w:rPr>
          <w:color w:val="201D1E"/>
          <w:sz w:val="24"/>
        </w:rPr>
        <w:t>connected</w:t>
      </w:r>
      <w:r>
        <w:rPr>
          <w:color w:val="201D1E"/>
          <w:spacing w:val="-4"/>
          <w:sz w:val="24"/>
        </w:rPr>
        <w:t xml:space="preserve"> </w:t>
      </w:r>
      <w:r>
        <w:rPr>
          <w:color w:val="201D1E"/>
          <w:sz w:val="24"/>
        </w:rPr>
        <w:t>streets</w:t>
      </w:r>
      <w:r>
        <w:rPr>
          <w:color w:val="201D1E"/>
          <w:spacing w:val="-4"/>
          <w:sz w:val="24"/>
        </w:rPr>
        <w:t xml:space="preserve"> </w:t>
      </w:r>
      <w:r>
        <w:rPr>
          <w:color w:val="201D1E"/>
          <w:sz w:val="24"/>
        </w:rPr>
        <w:t>must always</w:t>
      </w:r>
      <w:r>
        <w:rPr>
          <w:color w:val="201D1E"/>
          <w:spacing w:val="-6"/>
          <w:sz w:val="24"/>
        </w:rPr>
        <w:t xml:space="preserve"> </w:t>
      </w:r>
      <w:r>
        <w:rPr>
          <w:color w:val="201D1E"/>
          <w:sz w:val="24"/>
        </w:rPr>
        <w:t>provide</w:t>
      </w:r>
      <w:r>
        <w:rPr>
          <w:color w:val="201D1E"/>
          <w:spacing w:val="-2"/>
          <w:sz w:val="24"/>
        </w:rPr>
        <w:t xml:space="preserve"> </w:t>
      </w:r>
      <w:r>
        <w:rPr>
          <w:color w:val="201D1E"/>
          <w:sz w:val="24"/>
        </w:rPr>
        <w:t>a</w:t>
      </w:r>
      <w:r>
        <w:rPr>
          <w:color w:val="201D1E"/>
          <w:spacing w:val="-2"/>
          <w:sz w:val="24"/>
        </w:rPr>
        <w:t xml:space="preserve"> </w:t>
      </w:r>
      <w:r>
        <w:rPr>
          <w:color w:val="201D1E"/>
          <w:sz w:val="24"/>
        </w:rPr>
        <w:t>safe</w:t>
      </w:r>
      <w:r>
        <w:rPr>
          <w:color w:val="201D1E"/>
          <w:spacing w:val="-2"/>
          <w:sz w:val="24"/>
        </w:rPr>
        <w:t xml:space="preserve"> </w:t>
      </w:r>
      <w:r>
        <w:rPr>
          <w:color w:val="201D1E"/>
          <w:sz w:val="24"/>
        </w:rPr>
        <w:t>and</w:t>
      </w:r>
      <w:r>
        <w:rPr>
          <w:color w:val="201D1E"/>
          <w:spacing w:val="-4"/>
          <w:sz w:val="24"/>
        </w:rPr>
        <w:t xml:space="preserve"> </w:t>
      </w:r>
      <w:r>
        <w:rPr>
          <w:color w:val="201D1E"/>
          <w:sz w:val="24"/>
        </w:rPr>
        <w:t>pleasant</w:t>
      </w:r>
      <w:r>
        <w:rPr>
          <w:color w:val="201D1E"/>
          <w:spacing w:val="-3"/>
          <w:sz w:val="24"/>
        </w:rPr>
        <w:t xml:space="preserve"> </w:t>
      </w:r>
      <w:r>
        <w:rPr>
          <w:color w:val="201D1E"/>
          <w:spacing w:val="-2"/>
          <w:sz w:val="24"/>
        </w:rPr>
        <w:t>environment.</w:t>
      </w:r>
    </w:p>
    <w:p w14:paraId="54DA9E51" w14:textId="77777777" w:rsidR="00010C00" w:rsidRDefault="00D566EA">
      <w:pPr>
        <w:pStyle w:val="ListParagraph"/>
        <w:numPr>
          <w:ilvl w:val="0"/>
          <w:numId w:val="9"/>
        </w:numPr>
        <w:tabs>
          <w:tab w:val="left" w:pos="1280"/>
        </w:tabs>
        <w:ind w:hanging="639"/>
        <w:jc w:val="left"/>
        <w:rPr>
          <w:sz w:val="24"/>
        </w:rPr>
      </w:pPr>
      <w:r>
        <w:rPr>
          <w:color w:val="201D1E"/>
          <w:sz w:val="24"/>
        </w:rPr>
        <w:t>It</w:t>
      </w:r>
      <w:r>
        <w:rPr>
          <w:color w:val="201D1E"/>
          <w:spacing w:val="-4"/>
          <w:sz w:val="24"/>
        </w:rPr>
        <w:t xml:space="preserve"> </w:t>
      </w:r>
      <w:r>
        <w:rPr>
          <w:color w:val="201D1E"/>
          <w:sz w:val="24"/>
        </w:rPr>
        <w:t>is</w:t>
      </w:r>
      <w:r>
        <w:rPr>
          <w:color w:val="201D1E"/>
          <w:spacing w:val="-3"/>
          <w:sz w:val="24"/>
        </w:rPr>
        <w:t xml:space="preserve"> </w:t>
      </w:r>
      <w:r>
        <w:rPr>
          <w:color w:val="201D1E"/>
          <w:sz w:val="24"/>
        </w:rPr>
        <w:t>important</w:t>
      </w:r>
      <w:r>
        <w:rPr>
          <w:color w:val="201D1E"/>
          <w:spacing w:val="-2"/>
          <w:sz w:val="24"/>
        </w:rPr>
        <w:t xml:space="preserve"> </w:t>
      </w:r>
      <w:r>
        <w:rPr>
          <w:color w:val="201D1E"/>
          <w:sz w:val="24"/>
        </w:rPr>
        <w:t>that,</w:t>
      </w:r>
      <w:r>
        <w:rPr>
          <w:color w:val="201D1E"/>
          <w:spacing w:val="-3"/>
          <w:sz w:val="24"/>
        </w:rPr>
        <w:t xml:space="preserve"> </w:t>
      </w:r>
      <w:r>
        <w:rPr>
          <w:color w:val="201D1E"/>
          <w:sz w:val="24"/>
        </w:rPr>
        <w:t>in</w:t>
      </w:r>
      <w:r>
        <w:rPr>
          <w:color w:val="201D1E"/>
          <w:spacing w:val="-3"/>
          <w:sz w:val="24"/>
        </w:rPr>
        <w:t xml:space="preserve"> </w:t>
      </w:r>
      <w:r>
        <w:rPr>
          <w:color w:val="201D1E"/>
          <w:sz w:val="24"/>
        </w:rPr>
        <w:t>the</w:t>
      </w:r>
      <w:r>
        <w:rPr>
          <w:color w:val="201D1E"/>
          <w:spacing w:val="-2"/>
          <w:sz w:val="24"/>
        </w:rPr>
        <w:t xml:space="preserve"> </w:t>
      </w:r>
      <w:r>
        <w:rPr>
          <w:color w:val="201D1E"/>
          <w:sz w:val="24"/>
        </w:rPr>
        <w:t>case</w:t>
      </w:r>
      <w:r>
        <w:rPr>
          <w:color w:val="201D1E"/>
          <w:spacing w:val="-2"/>
          <w:sz w:val="24"/>
        </w:rPr>
        <w:t xml:space="preserve"> </w:t>
      </w:r>
      <w:r>
        <w:rPr>
          <w:color w:val="201D1E"/>
          <w:sz w:val="24"/>
        </w:rPr>
        <w:t>of</w:t>
      </w:r>
      <w:r>
        <w:rPr>
          <w:color w:val="201D1E"/>
          <w:spacing w:val="-4"/>
          <w:sz w:val="24"/>
        </w:rPr>
        <w:t xml:space="preserve"> </w:t>
      </w:r>
      <w:r>
        <w:rPr>
          <w:color w:val="201D1E"/>
          <w:sz w:val="24"/>
        </w:rPr>
        <w:t>new</w:t>
      </w:r>
      <w:r>
        <w:rPr>
          <w:color w:val="201D1E"/>
          <w:spacing w:val="-3"/>
          <w:sz w:val="24"/>
        </w:rPr>
        <w:t xml:space="preserve"> </w:t>
      </w:r>
      <w:r>
        <w:rPr>
          <w:color w:val="201D1E"/>
          <w:sz w:val="24"/>
        </w:rPr>
        <w:t>developments,</w:t>
      </w:r>
      <w:r>
        <w:rPr>
          <w:color w:val="201D1E"/>
          <w:spacing w:val="-4"/>
          <w:sz w:val="24"/>
        </w:rPr>
        <w:t xml:space="preserve"> </w:t>
      </w:r>
      <w:r>
        <w:rPr>
          <w:color w:val="201D1E"/>
          <w:sz w:val="24"/>
        </w:rPr>
        <w:t>streets</w:t>
      </w:r>
      <w:r>
        <w:rPr>
          <w:color w:val="201D1E"/>
          <w:spacing w:val="-3"/>
          <w:sz w:val="24"/>
        </w:rPr>
        <w:t xml:space="preserve"> </w:t>
      </w:r>
      <w:r>
        <w:rPr>
          <w:color w:val="201D1E"/>
          <w:sz w:val="24"/>
        </w:rPr>
        <w:t>are</w:t>
      </w:r>
      <w:r>
        <w:rPr>
          <w:color w:val="201D1E"/>
          <w:spacing w:val="-2"/>
          <w:sz w:val="24"/>
        </w:rPr>
        <w:t xml:space="preserve"> </w:t>
      </w:r>
      <w:r>
        <w:rPr>
          <w:color w:val="201D1E"/>
          <w:sz w:val="24"/>
        </w:rPr>
        <w:t>integrated</w:t>
      </w:r>
      <w:r>
        <w:rPr>
          <w:color w:val="201D1E"/>
          <w:spacing w:val="-4"/>
          <w:sz w:val="24"/>
        </w:rPr>
        <w:t xml:space="preserve"> </w:t>
      </w:r>
      <w:r>
        <w:rPr>
          <w:color w:val="201D1E"/>
          <w:sz w:val="24"/>
        </w:rPr>
        <w:t>with</w:t>
      </w:r>
      <w:r>
        <w:rPr>
          <w:color w:val="201D1E"/>
          <w:spacing w:val="-2"/>
          <w:sz w:val="24"/>
        </w:rPr>
        <w:t xml:space="preserve"> </w:t>
      </w:r>
      <w:r>
        <w:rPr>
          <w:color w:val="201D1E"/>
          <w:sz w:val="24"/>
        </w:rPr>
        <w:t xml:space="preserve">green </w:t>
      </w:r>
      <w:r>
        <w:rPr>
          <w:color w:val="201D1E"/>
          <w:spacing w:val="-2"/>
          <w:sz w:val="24"/>
        </w:rPr>
        <w:t>spaces.</w:t>
      </w:r>
    </w:p>
    <w:p w14:paraId="61F87E16" w14:textId="77777777" w:rsidR="00010C00" w:rsidRDefault="00D566EA">
      <w:pPr>
        <w:pStyle w:val="ListParagraph"/>
        <w:numPr>
          <w:ilvl w:val="0"/>
          <w:numId w:val="9"/>
        </w:numPr>
        <w:tabs>
          <w:tab w:val="left" w:pos="1280"/>
        </w:tabs>
        <w:ind w:right="655" w:hanging="694"/>
        <w:jc w:val="left"/>
        <w:rPr>
          <w:sz w:val="24"/>
        </w:rPr>
      </w:pPr>
      <w:r>
        <w:rPr>
          <w:color w:val="201D1E"/>
          <w:sz w:val="24"/>
        </w:rPr>
        <w:t>Design</w:t>
      </w:r>
      <w:r>
        <w:rPr>
          <w:color w:val="201D1E"/>
          <w:spacing w:val="-3"/>
          <w:sz w:val="24"/>
        </w:rPr>
        <w:t xml:space="preserve"> </w:t>
      </w:r>
      <w:r>
        <w:rPr>
          <w:color w:val="201D1E"/>
          <w:sz w:val="24"/>
        </w:rPr>
        <w:t>features</w:t>
      </w:r>
      <w:r>
        <w:rPr>
          <w:color w:val="201D1E"/>
          <w:spacing w:val="-2"/>
          <w:sz w:val="24"/>
        </w:rPr>
        <w:t xml:space="preserve"> </w:t>
      </w:r>
      <w:r>
        <w:rPr>
          <w:color w:val="201D1E"/>
          <w:sz w:val="24"/>
        </w:rPr>
        <w:t>such</w:t>
      </w:r>
      <w:r>
        <w:rPr>
          <w:color w:val="201D1E"/>
          <w:spacing w:val="-3"/>
          <w:sz w:val="24"/>
        </w:rPr>
        <w:t xml:space="preserve"> </w:t>
      </w:r>
      <w:r>
        <w:rPr>
          <w:color w:val="201D1E"/>
          <w:sz w:val="24"/>
        </w:rPr>
        <w:t>as</w:t>
      </w:r>
      <w:r>
        <w:rPr>
          <w:color w:val="201D1E"/>
          <w:spacing w:val="-4"/>
          <w:sz w:val="24"/>
        </w:rPr>
        <w:t xml:space="preserve"> </w:t>
      </w:r>
      <w:r>
        <w:rPr>
          <w:color w:val="201D1E"/>
          <w:sz w:val="24"/>
        </w:rPr>
        <w:t>barriers</w:t>
      </w:r>
      <w:r>
        <w:rPr>
          <w:color w:val="201D1E"/>
          <w:spacing w:val="-4"/>
          <w:sz w:val="24"/>
        </w:rPr>
        <w:t xml:space="preserve"> </w:t>
      </w:r>
      <w:r>
        <w:rPr>
          <w:color w:val="201D1E"/>
          <w:sz w:val="24"/>
        </w:rPr>
        <w:t>to</w:t>
      </w:r>
      <w:r>
        <w:rPr>
          <w:color w:val="201D1E"/>
          <w:spacing w:val="-4"/>
          <w:sz w:val="24"/>
        </w:rPr>
        <w:t xml:space="preserve"> </w:t>
      </w:r>
      <w:r>
        <w:rPr>
          <w:color w:val="201D1E"/>
          <w:sz w:val="24"/>
        </w:rPr>
        <w:t>vehicle</w:t>
      </w:r>
      <w:r>
        <w:rPr>
          <w:color w:val="201D1E"/>
          <w:spacing w:val="-4"/>
          <w:sz w:val="24"/>
        </w:rPr>
        <w:t xml:space="preserve"> </w:t>
      </w:r>
      <w:r>
        <w:rPr>
          <w:color w:val="201D1E"/>
          <w:sz w:val="24"/>
        </w:rPr>
        <w:t>movement,</w:t>
      </w:r>
      <w:r>
        <w:rPr>
          <w:color w:val="201D1E"/>
          <w:spacing w:val="-4"/>
          <w:sz w:val="24"/>
        </w:rPr>
        <w:t xml:space="preserve"> </w:t>
      </w:r>
      <w:r>
        <w:rPr>
          <w:color w:val="201D1E"/>
          <w:sz w:val="24"/>
        </w:rPr>
        <w:t>gates</w:t>
      </w:r>
      <w:r>
        <w:rPr>
          <w:color w:val="201D1E"/>
          <w:spacing w:val="-2"/>
          <w:sz w:val="24"/>
        </w:rPr>
        <w:t xml:space="preserve"> </w:t>
      </w:r>
      <w:r>
        <w:rPr>
          <w:color w:val="201D1E"/>
          <w:sz w:val="24"/>
        </w:rPr>
        <w:t>to</w:t>
      </w:r>
      <w:r>
        <w:rPr>
          <w:color w:val="201D1E"/>
          <w:spacing w:val="-1"/>
          <w:sz w:val="24"/>
        </w:rPr>
        <w:t xml:space="preserve"> </w:t>
      </w:r>
      <w:r>
        <w:rPr>
          <w:color w:val="201D1E"/>
          <w:sz w:val="24"/>
        </w:rPr>
        <w:t>new</w:t>
      </w:r>
      <w:r>
        <w:rPr>
          <w:color w:val="201D1E"/>
          <w:spacing w:val="-2"/>
          <w:sz w:val="24"/>
        </w:rPr>
        <w:t xml:space="preserve"> </w:t>
      </w:r>
      <w:r>
        <w:rPr>
          <w:color w:val="201D1E"/>
          <w:sz w:val="24"/>
        </w:rPr>
        <w:t>developments,</w:t>
      </w:r>
      <w:r>
        <w:rPr>
          <w:color w:val="201D1E"/>
          <w:spacing w:val="-4"/>
          <w:sz w:val="24"/>
        </w:rPr>
        <w:t xml:space="preserve"> </w:t>
      </w:r>
      <w:r>
        <w:rPr>
          <w:color w:val="201D1E"/>
          <w:sz w:val="24"/>
        </w:rPr>
        <w:t>or</w:t>
      </w:r>
      <w:r>
        <w:rPr>
          <w:color w:val="201D1E"/>
          <w:spacing w:val="-3"/>
          <w:sz w:val="24"/>
        </w:rPr>
        <w:t xml:space="preserve"> </w:t>
      </w:r>
      <w:r>
        <w:rPr>
          <w:color w:val="201D1E"/>
          <w:sz w:val="24"/>
        </w:rPr>
        <w:t>footpaths</w:t>
      </w:r>
      <w:r>
        <w:rPr>
          <w:color w:val="201D1E"/>
          <w:spacing w:val="-4"/>
          <w:sz w:val="24"/>
        </w:rPr>
        <w:t xml:space="preserve"> </w:t>
      </w:r>
      <w:r>
        <w:rPr>
          <w:color w:val="201D1E"/>
          <w:sz w:val="24"/>
        </w:rPr>
        <w:t>between</w:t>
      </w:r>
      <w:r>
        <w:rPr>
          <w:color w:val="201D1E"/>
          <w:spacing w:val="-3"/>
          <w:sz w:val="24"/>
        </w:rPr>
        <w:t xml:space="preserve"> </w:t>
      </w:r>
      <w:r>
        <w:rPr>
          <w:color w:val="201D1E"/>
          <w:sz w:val="24"/>
        </w:rPr>
        <w:t>high</w:t>
      </w:r>
      <w:r>
        <w:rPr>
          <w:color w:val="201D1E"/>
          <w:spacing w:val="-3"/>
          <w:sz w:val="24"/>
        </w:rPr>
        <w:t xml:space="preserve"> </w:t>
      </w:r>
      <w:r>
        <w:rPr>
          <w:color w:val="201D1E"/>
          <w:sz w:val="24"/>
        </w:rPr>
        <w:t>fences</w:t>
      </w:r>
      <w:r>
        <w:rPr>
          <w:color w:val="201D1E"/>
          <w:spacing w:val="-2"/>
          <w:sz w:val="24"/>
        </w:rPr>
        <w:t xml:space="preserve"> </w:t>
      </w:r>
      <w:r>
        <w:rPr>
          <w:color w:val="201D1E"/>
          <w:sz w:val="24"/>
        </w:rPr>
        <w:t>must be</w:t>
      </w:r>
      <w:r>
        <w:rPr>
          <w:color w:val="201D1E"/>
          <w:spacing w:val="-3"/>
          <w:sz w:val="24"/>
        </w:rPr>
        <w:t xml:space="preserve"> </w:t>
      </w:r>
      <w:r>
        <w:rPr>
          <w:color w:val="201D1E"/>
          <w:sz w:val="24"/>
        </w:rPr>
        <w:t>avoided or if required are to be constructed at minimum height level recommendations.</w:t>
      </w:r>
    </w:p>
    <w:p w14:paraId="150A0B14" w14:textId="77777777" w:rsidR="00010C00" w:rsidRDefault="00D566EA">
      <w:pPr>
        <w:pStyle w:val="ListParagraph"/>
        <w:numPr>
          <w:ilvl w:val="0"/>
          <w:numId w:val="9"/>
        </w:numPr>
        <w:tabs>
          <w:tab w:val="left" w:pos="1280"/>
        </w:tabs>
        <w:spacing w:line="293" w:lineRule="exact"/>
        <w:ind w:hanging="581"/>
        <w:jc w:val="left"/>
        <w:rPr>
          <w:sz w:val="24"/>
        </w:rPr>
      </w:pPr>
      <w:r>
        <w:rPr>
          <w:color w:val="201D1E"/>
          <w:sz w:val="24"/>
        </w:rPr>
        <w:t>The</w:t>
      </w:r>
      <w:r>
        <w:rPr>
          <w:color w:val="201D1E"/>
          <w:spacing w:val="-2"/>
          <w:sz w:val="24"/>
        </w:rPr>
        <w:t xml:space="preserve"> </w:t>
      </w:r>
      <w:r>
        <w:rPr>
          <w:color w:val="201D1E"/>
          <w:sz w:val="24"/>
        </w:rPr>
        <w:t>latest</w:t>
      </w:r>
      <w:r>
        <w:rPr>
          <w:color w:val="201D1E"/>
          <w:spacing w:val="-1"/>
          <w:sz w:val="24"/>
        </w:rPr>
        <w:t xml:space="preserve"> </w:t>
      </w:r>
      <w:r>
        <w:rPr>
          <w:color w:val="201D1E"/>
          <w:sz w:val="24"/>
        </w:rPr>
        <w:t>Police</w:t>
      </w:r>
      <w:r>
        <w:rPr>
          <w:color w:val="201D1E"/>
          <w:spacing w:val="-2"/>
          <w:sz w:val="24"/>
        </w:rPr>
        <w:t xml:space="preserve"> </w:t>
      </w:r>
      <w:r>
        <w:rPr>
          <w:color w:val="201D1E"/>
          <w:sz w:val="24"/>
        </w:rPr>
        <w:t>Secured</w:t>
      </w:r>
      <w:r>
        <w:rPr>
          <w:color w:val="201D1E"/>
          <w:spacing w:val="-4"/>
          <w:sz w:val="24"/>
        </w:rPr>
        <w:t xml:space="preserve"> </w:t>
      </w:r>
      <w:r>
        <w:rPr>
          <w:color w:val="201D1E"/>
          <w:sz w:val="24"/>
        </w:rPr>
        <w:t>by</w:t>
      </w:r>
      <w:r>
        <w:rPr>
          <w:color w:val="201D1E"/>
          <w:spacing w:val="-3"/>
          <w:sz w:val="24"/>
        </w:rPr>
        <w:t xml:space="preserve"> </w:t>
      </w:r>
      <w:r>
        <w:rPr>
          <w:color w:val="201D1E"/>
          <w:sz w:val="24"/>
        </w:rPr>
        <w:t>Design</w:t>
      </w:r>
      <w:r>
        <w:rPr>
          <w:color w:val="201D1E"/>
          <w:spacing w:val="-2"/>
          <w:sz w:val="24"/>
        </w:rPr>
        <w:t xml:space="preserve"> </w:t>
      </w:r>
      <w:r>
        <w:rPr>
          <w:color w:val="201D1E"/>
          <w:sz w:val="24"/>
        </w:rPr>
        <w:t>Guidelines</w:t>
      </w:r>
      <w:r>
        <w:rPr>
          <w:color w:val="201D1E"/>
          <w:sz w:val="24"/>
          <w:vertAlign w:val="superscript"/>
        </w:rPr>
        <w:t>2</w:t>
      </w:r>
      <w:r>
        <w:rPr>
          <w:color w:val="201D1E"/>
          <w:spacing w:val="-2"/>
          <w:sz w:val="24"/>
        </w:rPr>
        <w:t xml:space="preserve"> </w:t>
      </w:r>
      <w:r>
        <w:rPr>
          <w:color w:val="201D1E"/>
          <w:sz w:val="24"/>
        </w:rPr>
        <w:t>are</w:t>
      </w:r>
      <w:r>
        <w:rPr>
          <w:color w:val="201D1E"/>
          <w:spacing w:val="-3"/>
          <w:sz w:val="24"/>
        </w:rPr>
        <w:t xml:space="preserve"> </w:t>
      </w:r>
      <w:r>
        <w:rPr>
          <w:color w:val="201D1E"/>
          <w:sz w:val="24"/>
        </w:rPr>
        <w:t>to</w:t>
      </w:r>
      <w:r>
        <w:rPr>
          <w:color w:val="201D1E"/>
          <w:spacing w:val="-5"/>
          <w:sz w:val="24"/>
        </w:rPr>
        <w:t xml:space="preserve"> </w:t>
      </w:r>
      <w:r>
        <w:rPr>
          <w:color w:val="201D1E"/>
          <w:sz w:val="24"/>
        </w:rPr>
        <w:t>be</w:t>
      </w:r>
      <w:r>
        <w:rPr>
          <w:color w:val="201D1E"/>
          <w:spacing w:val="-5"/>
          <w:sz w:val="24"/>
        </w:rPr>
        <w:t xml:space="preserve"> </w:t>
      </w:r>
      <w:r>
        <w:rPr>
          <w:color w:val="201D1E"/>
          <w:sz w:val="24"/>
        </w:rPr>
        <w:t>considered</w:t>
      </w:r>
      <w:r>
        <w:rPr>
          <w:color w:val="201D1E"/>
          <w:spacing w:val="-2"/>
          <w:sz w:val="24"/>
        </w:rPr>
        <w:t xml:space="preserve"> </w:t>
      </w:r>
      <w:r>
        <w:rPr>
          <w:color w:val="201D1E"/>
          <w:sz w:val="24"/>
        </w:rPr>
        <w:t>in</w:t>
      </w:r>
      <w:r>
        <w:rPr>
          <w:color w:val="201D1E"/>
          <w:spacing w:val="-3"/>
          <w:sz w:val="24"/>
        </w:rPr>
        <w:t xml:space="preserve"> </w:t>
      </w:r>
      <w:r>
        <w:rPr>
          <w:color w:val="201D1E"/>
          <w:sz w:val="24"/>
        </w:rPr>
        <w:t>the</w:t>
      </w:r>
      <w:r>
        <w:rPr>
          <w:color w:val="201D1E"/>
          <w:spacing w:val="-2"/>
          <w:sz w:val="24"/>
        </w:rPr>
        <w:t xml:space="preserve"> </w:t>
      </w:r>
      <w:r>
        <w:rPr>
          <w:color w:val="201D1E"/>
          <w:sz w:val="24"/>
        </w:rPr>
        <w:t>layout and</w:t>
      </w:r>
      <w:r>
        <w:rPr>
          <w:color w:val="201D1E"/>
          <w:spacing w:val="-4"/>
          <w:sz w:val="24"/>
        </w:rPr>
        <w:t xml:space="preserve"> </w:t>
      </w:r>
      <w:r>
        <w:rPr>
          <w:color w:val="201D1E"/>
          <w:sz w:val="24"/>
        </w:rPr>
        <w:t>design</w:t>
      </w:r>
      <w:r>
        <w:rPr>
          <w:color w:val="201D1E"/>
          <w:spacing w:val="-4"/>
          <w:sz w:val="24"/>
        </w:rPr>
        <w:t xml:space="preserve"> </w:t>
      </w:r>
      <w:r>
        <w:rPr>
          <w:color w:val="201D1E"/>
          <w:sz w:val="24"/>
        </w:rPr>
        <w:t>of</w:t>
      </w:r>
      <w:r>
        <w:rPr>
          <w:color w:val="201D1E"/>
          <w:spacing w:val="-2"/>
          <w:sz w:val="24"/>
        </w:rPr>
        <w:t xml:space="preserve"> </w:t>
      </w:r>
      <w:r>
        <w:rPr>
          <w:color w:val="201D1E"/>
          <w:sz w:val="24"/>
        </w:rPr>
        <w:t>pedestrian</w:t>
      </w:r>
      <w:r>
        <w:rPr>
          <w:color w:val="201D1E"/>
          <w:spacing w:val="-3"/>
          <w:sz w:val="24"/>
        </w:rPr>
        <w:t xml:space="preserve"> </w:t>
      </w:r>
      <w:r>
        <w:rPr>
          <w:color w:val="201D1E"/>
          <w:sz w:val="24"/>
        </w:rPr>
        <w:t>and</w:t>
      </w:r>
      <w:r>
        <w:rPr>
          <w:color w:val="201D1E"/>
          <w:spacing w:val="-2"/>
          <w:sz w:val="24"/>
        </w:rPr>
        <w:t xml:space="preserve"> </w:t>
      </w:r>
      <w:r>
        <w:rPr>
          <w:color w:val="201D1E"/>
          <w:sz w:val="24"/>
        </w:rPr>
        <w:t>cyclist</w:t>
      </w:r>
      <w:r>
        <w:rPr>
          <w:color w:val="201D1E"/>
          <w:spacing w:val="-2"/>
          <w:sz w:val="24"/>
        </w:rPr>
        <w:t xml:space="preserve"> </w:t>
      </w:r>
      <w:r>
        <w:rPr>
          <w:color w:val="201D1E"/>
          <w:sz w:val="24"/>
        </w:rPr>
        <w:t>routes</w:t>
      </w:r>
      <w:r>
        <w:rPr>
          <w:color w:val="201D1E"/>
          <w:spacing w:val="-5"/>
          <w:sz w:val="24"/>
        </w:rPr>
        <w:t xml:space="preserve"> </w:t>
      </w:r>
      <w:r>
        <w:rPr>
          <w:color w:val="201D1E"/>
          <w:sz w:val="24"/>
        </w:rPr>
        <w:t>to</w:t>
      </w:r>
      <w:r>
        <w:rPr>
          <w:color w:val="201D1E"/>
          <w:spacing w:val="-5"/>
          <w:sz w:val="24"/>
        </w:rPr>
        <w:t xml:space="preserve"> </w:t>
      </w:r>
      <w:r>
        <w:rPr>
          <w:color w:val="201D1E"/>
          <w:spacing w:val="-2"/>
          <w:sz w:val="24"/>
        </w:rPr>
        <w:t>ensure</w:t>
      </w:r>
    </w:p>
    <w:p w14:paraId="3D57C61F" w14:textId="77777777" w:rsidR="00010C00" w:rsidRDefault="00D566EA">
      <w:pPr>
        <w:pStyle w:val="BodyText"/>
      </w:pPr>
      <w:r>
        <w:rPr>
          <w:color w:val="201D1E"/>
        </w:rPr>
        <w:t>against</w:t>
      </w:r>
      <w:r>
        <w:rPr>
          <w:color w:val="201D1E"/>
          <w:spacing w:val="-7"/>
        </w:rPr>
        <w:t xml:space="preserve"> </w:t>
      </w:r>
      <w:r>
        <w:rPr>
          <w:color w:val="201D1E"/>
        </w:rPr>
        <w:t>the</w:t>
      </w:r>
      <w:r>
        <w:rPr>
          <w:color w:val="201D1E"/>
          <w:spacing w:val="-3"/>
        </w:rPr>
        <w:t xml:space="preserve"> </w:t>
      </w:r>
      <w:r>
        <w:rPr>
          <w:color w:val="201D1E"/>
        </w:rPr>
        <w:t>“security</w:t>
      </w:r>
      <w:r>
        <w:rPr>
          <w:color w:val="201D1E"/>
          <w:spacing w:val="-6"/>
        </w:rPr>
        <w:t xml:space="preserve"> </w:t>
      </w:r>
      <w:r>
        <w:rPr>
          <w:color w:val="201D1E"/>
        </w:rPr>
        <w:t>of</w:t>
      </w:r>
      <w:r>
        <w:rPr>
          <w:color w:val="201D1E"/>
          <w:spacing w:val="-4"/>
        </w:rPr>
        <w:t xml:space="preserve"> </w:t>
      </w:r>
      <w:r>
        <w:rPr>
          <w:color w:val="201D1E"/>
        </w:rPr>
        <w:t>development</w:t>
      </w:r>
      <w:r>
        <w:rPr>
          <w:color w:val="201D1E"/>
          <w:spacing w:val="-4"/>
        </w:rPr>
        <w:t xml:space="preserve"> </w:t>
      </w:r>
      <w:r>
        <w:rPr>
          <w:color w:val="201D1E"/>
        </w:rPr>
        <w:t>being</w:t>
      </w:r>
      <w:r>
        <w:rPr>
          <w:color w:val="201D1E"/>
          <w:spacing w:val="-4"/>
        </w:rPr>
        <w:t xml:space="preserve"> </w:t>
      </w:r>
      <w:r>
        <w:rPr>
          <w:color w:val="201D1E"/>
        </w:rPr>
        <w:t>compromised</w:t>
      </w:r>
      <w:r>
        <w:rPr>
          <w:color w:val="201D1E"/>
          <w:spacing w:val="-4"/>
        </w:rPr>
        <w:t xml:space="preserve"> </w:t>
      </w:r>
      <w:r>
        <w:rPr>
          <w:color w:val="201D1E"/>
        </w:rPr>
        <w:t>by</w:t>
      </w:r>
      <w:r>
        <w:rPr>
          <w:color w:val="201D1E"/>
          <w:spacing w:val="-4"/>
        </w:rPr>
        <w:t xml:space="preserve"> </w:t>
      </w:r>
      <w:r>
        <w:rPr>
          <w:color w:val="201D1E"/>
        </w:rPr>
        <w:t>excessive</w:t>
      </w:r>
      <w:r>
        <w:rPr>
          <w:color w:val="201D1E"/>
          <w:spacing w:val="-6"/>
        </w:rPr>
        <w:t xml:space="preserve"> </w:t>
      </w:r>
      <w:r>
        <w:rPr>
          <w:color w:val="201D1E"/>
        </w:rPr>
        <w:t>permeability,</w:t>
      </w:r>
      <w:r>
        <w:rPr>
          <w:color w:val="201D1E"/>
          <w:spacing w:val="-3"/>
        </w:rPr>
        <w:t xml:space="preserve"> </w:t>
      </w:r>
      <w:r>
        <w:rPr>
          <w:color w:val="201D1E"/>
        </w:rPr>
        <w:t>for</w:t>
      </w:r>
      <w:r>
        <w:rPr>
          <w:color w:val="201D1E"/>
          <w:spacing w:val="-3"/>
        </w:rPr>
        <w:t xml:space="preserve"> </w:t>
      </w:r>
      <w:r>
        <w:rPr>
          <w:color w:val="201D1E"/>
        </w:rPr>
        <w:t>instance</w:t>
      </w:r>
      <w:r>
        <w:rPr>
          <w:color w:val="201D1E"/>
          <w:spacing w:val="-5"/>
        </w:rPr>
        <w:t xml:space="preserve"> </w:t>
      </w:r>
      <w:r>
        <w:rPr>
          <w:color w:val="201D1E"/>
        </w:rPr>
        <w:t>by</w:t>
      </w:r>
      <w:r>
        <w:rPr>
          <w:color w:val="201D1E"/>
          <w:spacing w:val="-4"/>
        </w:rPr>
        <w:t xml:space="preserve"> </w:t>
      </w:r>
      <w:r>
        <w:rPr>
          <w:color w:val="201D1E"/>
        </w:rPr>
        <w:t>allowing</w:t>
      </w:r>
      <w:r>
        <w:rPr>
          <w:color w:val="201D1E"/>
          <w:spacing w:val="-4"/>
        </w:rPr>
        <w:t xml:space="preserve"> </w:t>
      </w:r>
      <w:r>
        <w:rPr>
          <w:color w:val="201D1E"/>
        </w:rPr>
        <w:t>the</w:t>
      </w:r>
      <w:r>
        <w:rPr>
          <w:color w:val="201D1E"/>
          <w:spacing w:val="-5"/>
        </w:rPr>
        <w:t xml:space="preserve"> </w:t>
      </w:r>
      <w:r>
        <w:rPr>
          <w:color w:val="201D1E"/>
        </w:rPr>
        <w:t>criminal</w:t>
      </w:r>
      <w:r>
        <w:rPr>
          <w:color w:val="201D1E"/>
          <w:spacing w:val="-5"/>
        </w:rPr>
        <w:t xml:space="preserve"> </w:t>
      </w:r>
      <w:r>
        <w:rPr>
          <w:color w:val="201D1E"/>
          <w:spacing w:val="-2"/>
        </w:rPr>
        <w:t>legitimate</w:t>
      </w:r>
    </w:p>
    <w:p w14:paraId="6B587484" w14:textId="77777777" w:rsidR="00010C00" w:rsidRDefault="00D566EA">
      <w:pPr>
        <w:pStyle w:val="BodyText"/>
      </w:pPr>
      <w:r>
        <w:rPr>
          <w:color w:val="201D1E"/>
        </w:rPr>
        <w:t>access</w:t>
      </w:r>
      <w:r>
        <w:rPr>
          <w:color w:val="201D1E"/>
          <w:spacing w:val="-5"/>
        </w:rPr>
        <w:t xml:space="preserve"> </w:t>
      </w:r>
      <w:r>
        <w:rPr>
          <w:color w:val="201D1E"/>
        </w:rPr>
        <w:t>to</w:t>
      </w:r>
      <w:r>
        <w:rPr>
          <w:color w:val="201D1E"/>
          <w:spacing w:val="-3"/>
        </w:rPr>
        <w:t xml:space="preserve"> </w:t>
      </w:r>
      <w:r>
        <w:rPr>
          <w:color w:val="201D1E"/>
        </w:rPr>
        <w:t>the</w:t>
      </w:r>
      <w:r>
        <w:rPr>
          <w:color w:val="201D1E"/>
          <w:spacing w:val="-4"/>
        </w:rPr>
        <w:t xml:space="preserve"> </w:t>
      </w:r>
      <w:r>
        <w:rPr>
          <w:color w:val="201D1E"/>
        </w:rPr>
        <w:t>rear</w:t>
      </w:r>
      <w:r>
        <w:rPr>
          <w:color w:val="201D1E"/>
          <w:spacing w:val="-4"/>
        </w:rPr>
        <w:t xml:space="preserve"> </w:t>
      </w:r>
      <w:r>
        <w:rPr>
          <w:color w:val="201D1E"/>
        </w:rPr>
        <w:t>or</w:t>
      </w:r>
      <w:r>
        <w:rPr>
          <w:color w:val="201D1E"/>
          <w:spacing w:val="-1"/>
        </w:rPr>
        <w:t xml:space="preserve"> </w:t>
      </w:r>
      <w:r>
        <w:rPr>
          <w:color w:val="201D1E"/>
        </w:rPr>
        <w:t>side</w:t>
      </w:r>
      <w:r>
        <w:rPr>
          <w:color w:val="201D1E"/>
          <w:spacing w:val="-4"/>
        </w:rPr>
        <w:t xml:space="preserve"> </w:t>
      </w:r>
      <w:r>
        <w:rPr>
          <w:color w:val="201D1E"/>
        </w:rPr>
        <w:t>boundaries</w:t>
      </w:r>
      <w:r>
        <w:rPr>
          <w:color w:val="201D1E"/>
          <w:spacing w:val="-4"/>
        </w:rPr>
        <w:t xml:space="preserve"> </w:t>
      </w:r>
      <w:r>
        <w:rPr>
          <w:color w:val="201D1E"/>
        </w:rPr>
        <w:t>of</w:t>
      </w:r>
      <w:r>
        <w:rPr>
          <w:color w:val="201D1E"/>
          <w:spacing w:val="-2"/>
        </w:rPr>
        <w:t xml:space="preserve"> </w:t>
      </w:r>
      <w:r>
        <w:rPr>
          <w:color w:val="201D1E"/>
        </w:rPr>
        <w:t>dwellings,</w:t>
      </w:r>
      <w:r>
        <w:rPr>
          <w:color w:val="201D1E"/>
          <w:spacing w:val="-5"/>
        </w:rPr>
        <w:t xml:space="preserve"> </w:t>
      </w:r>
      <w:r>
        <w:rPr>
          <w:color w:val="201D1E"/>
        </w:rPr>
        <w:t>or</w:t>
      </w:r>
      <w:r>
        <w:rPr>
          <w:color w:val="201D1E"/>
          <w:spacing w:val="-3"/>
        </w:rPr>
        <w:t xml:space="preserve"> </w:t>
      </w:r>
      <w:r>
        <w:rPr>
          <w:color w:val="201D1E"/>
        </w:rPr>
        <w:t>by</w:t>
      </w:r>
      <w:r>
        <w:rPr>
          <w:color w:val="201D1E"/>
          <w:spacing w:val="-3"/>
        </w:rPr>
        <w:t xml:space="preserve"> </w:t>
      </w:r>
      <w:r>
        <w:rPr>
          <w:color w:val="201D1E"/>
        </w:rPr>
        <w:t>providing</w:t>
      </w:r>
      <w:r>
        <w:rPr>
          <w:color w:val="201D1E"/>
          <w:spacing w:val="-4"/>
        </w:rPr>
        <w:t xml:space="preserve"> </w:t>
      </w:r>
      <w:r>
        <w:rPr>
          <w:color w:val="201D1E"/>
        </w:rPr>
        <w:t>too</w:t>
      </w:r>
      <w:r>
        <w:rPr>
          <w:color w:val="201D1E"/>
          <w:spacing w:val="-1"/>
        </w:rPr>
        <w:t xml:space="preserve"> </w:t>
      </w:r>
      <w:r>
        <w:rPr>
          <w:color w:val="201D1E"/>
        </w:rPr>
        <w:t>many</w:t>
      </w:r>
      <w:r>
        <w:rPr>
          <w:color w:val="201D1E"/>
          <w:spacing w:val="-2"/>
        </w:rPr>
        <w:t xml:space="preserve"> </w:t>
      </w:r>
      <w:r>
        <w:rPr>
          <w:color w:val="201D1E"/>
        </w:rPr>
        <w:t>or</w:t>
      </w:r>
      <w:r>
        <w:rPr>
          <w:color w:val="201D1E"/>
          <w:spacing w:val="-1"/>
        </w:rPr>
        <w:t xml:space="preserve"> </w:t>
      </w:r>
      <w:r>
        <w:rPr>
          <w:color w:val="201D1E"/>
        </w:rPr>
        <w:t>unnecessary</w:t>
      </w:r>
      <w:r>
        <w:rPr>
          <w:color w:val="201D1E"/>
          <w:spacing w:val="-2"/>
        </w:rPr>
        <w:t xml:space="preserve"> </w:t>
      </w:r>
      <w:r>
        <w:rPr>
          <w:color w:val="201D1E"/>
        </w:rPr>
        <w:t>segregated</w:t>
      </w:r>
      <w:r>
        <w:rPr>
          <w:color w:val="201D1E"/>
          <w:spacing w:val="-3"/>
        </w:rPr>
        <w:t xml:space="preserve"> </w:t>
      </w:r>
      <w:r>
        <w:rPr>
          <w:color w:val="201D1E"/>
          <w:spacing w:val="-2"/>
        </w:rPr>
        <w:t>footpaths”.</w:t>
      </w:r>
    </w:p>
    <w:p w14:paraId="3B7AE351" w14:textId="77777777" w:rsidR="00010C00" w:rsidRDefault="00010C00">
      <w:pPr>
        <w:pStyle w:val="BodyText"/>
        <w:ind w:left="0"/>
      </w:pPr>
    </w:p>
    <w:p w14:paraId="746F5B89" w14:textId="77777777" w:rsidR="00010C00" w:rsidRDefault="00010C00">
      <w:pPr>
        <w:pStyle w:val="BodyText"/>
        <w:spacing w:before="163"/>
        <w:ind w:left="0"/>
      </w:pPr>
    </w:p>
    <w:p w14:paraId="6F17910D" w14:textId="77777777" w:rsidR="00010C00" w:rsidRDefault="00D566EA">
      <w:pPr>
        <w:pStyle w:val="Heading1"/>
        <w:spacing w:before="1" w:line="259" w:lineRule="auto"/>
        <w:ind w:right="553"/>
      </w:pPr>
      <w:bookmarkStart w:id="12" w:name="_bookmark12"/>
      <w:bookmarkEnd w:id="12"/>
      <w:r>
        <w:rPr>
          <w:color w:val="2E5395"/>
        </w:rPr>
        <w:t>Planning</w:t>
      </w:r>
      <w:r>
        <w:rPr>
          <w:color w:val="2E5395"/>
          <w:spacing w:val="-5"/>
        </w:rPr>
        <w:t xml:space="preserve"> </w:t>
      </w:r>
      <w:r>
        <w:rPr>
          <w:color w:val="2E5395"/>
        </w:rPr>
        <w:t>Applications</w:t>
      </w:r>
      <w:r>
        <w:rPr>
          <w:color w:val="2E5395"/>
          <w:spacing w:val="-3"/>
        </w:rPr>
        <w:t xml:space="preserve"> </w:t>
      </w:r>
      <w:r>
        <w:rPr>
          <w:color w:val="2E5395"/>
        </w:rPr>
        <w:t>in</w:t>
      </w:r>
      <w:r>
        <w:rPr>
          <w:color w:val="2E5395"/>
          <w:spacing w:val="-4"/>
        </w:rPr>
        <w:t xml:space="preserve"> </w:t>
      </w:r>
      <w:r>
        <w:rPr>
          <w:color w:val="2E5395"/>
        </w:rPr>
        <w:t>the</w:t>
      </w:r>
      <w:r>
        <w:rPr>
          <w:color w:val="2E5395"/>
          <w:spacing w:val="-1"/>
        </w:rPr>
        <w:t xml:space="preserve"> </w:t>
      </w:r>
      <w:r>
        <w:rPr>
          <w:color w:val="2E5395"/>
        </w:rPr>
        <w:t>Parish:</w:t>
      </w:r>
      <w:r>
        <w:rPr>
          <w:color w:val="2E5395"/>
          <w:spacing w:val="-2"/>
        </w:rPr>
        <w:t xml:space="preserve"> </w:t>
      </w:r>
      <w:r>
        <w:rPr>
          <w:color w:val="2E5395"/>
        </w:rPr>
        <w:t>Issues</w:t>
      </w:r>
      <w:r>
        <w:rPr>
          <w:color w:val="2E5395"/>
          <w:spacing w:val="-5"/>
        </w:rPr>
        <w:t xml:space="preserve"> </w:t>
      </w:r>
      <w:r>
        <w:rPr>
          <w:color w:val="2E5395"/>
        </w:rPr>
        <w:t>to</w:t>
      </w:r>
      <w:r>
        <w:rPr>
          <w:color w:val="2E5395"/>
          <w:spacing w:val="-2"/>
        </w:rPr>
        <w:t xml:space="preserve"> </w:t>
      </w:r>
      <w:r>
        <w:rPr>
          <w:color w:val="2E5395"/>
        </w:rPr>
        <w:t>Consider</w:t>
      </w:r>
      <w:r>
        <w:rPr>
          <w:color w:val="2E5395"/>
          <w:spacing w:val="-1"/>
        </w:rPr>
        <w:t xml:space="preserve"> </w:t>
      </w:r>
      <w:r>
        <w:rPr>
          <w:color w:val="2E5395"/>
        </w:rPr>
        <w:t>and</w:t>
      </w:r>
      <w:r>
        <w:rPr>
          <w:color w:val="2E5395"/>
          <w:spacing w:val="-1"/>
        </w:rPr>
        <w:t xml:space="preserve"> </w:t>
      </w:r>
      <w:r>
        <w:rPr>
          <w:color w:val="2E5395"/>
        </w:rPr>
        <w:t>General</w:t>
      </w:r>
      <w:r>
        <w:rPr>
          <w:color w:val="2E5395"/>
          <w:spacing w:val="-5"/>
        </w:rPr>
        <w:t xml:space="preserve"> </w:t>
      </w:r>
      <w:r>
        <w:rPr>
          <w:color w:val="2E5395"/>
        </w:rPr>
        <w:t>Question</w:t>
      </w:r>
      <w:r>
        <w:rPr>
          <w:color w:val="2E5395"/>
          <w:spacing w:val="-4"/>
        </w:rPr>
        <w:t xml:space="preserve"> </w:t>
      </w:r>
      <w:r>
        <w:rPr>
          <w:color w:val="2E5395"/>
        </w:rPr>
        <w:t>to</w:t>
      </w:r>
      <w:r>
        <w:rPr>
          <w:color w:val="2E5395"/>
          <w:spacing w:val="-4"/>
        </w:rPr>
        <w:t xml:space="preserve"> </w:t>
      </w:r>
      <w:r>
        <w:rPr>
          <w:color w:val="2E5395"/>
        </w:rPr>
        <w:t>Ask</w:t>
      </w:r>
      <w:r>
        <w:rPr>
          <w:color w:val="2E5395"/>
          <w:spacing w:val="-4"/>
        </w:rPr>
        <w:t xml:space="preserve"> </w:t>
      </w:r>
      <w:r>
        <w:rPr>
          <w:color w:val="2E5395"/>
        </w:rPr>
        <w:t>when</w:t>
      </w:r>
      <w:r>
        <w:rPr>
          <w:color w:val="2E5395"/>
          <w:spacing w:val="-4"/>
        </w:rPr>
        <w:t xml:space="preserve"> </w:t>
      </w:r>
      <w:r>
        <w:rPr>
          <w:color w:val="2E5395"/>
        </w:rPr>
        <w:t>Preparing</w:t>
      </w:r>
      <w:r>
        <w:rPr>
          <w:color w:val="2E5395"/>
          <w:spacing w:val="-5"/>
        </w:rPr>
        <w:t xml:space="preserve"> </w:t>
      </w:r>
      <w:r>
        <w:rPr>
          <w:color w:val="2E5395"/>
        </w:rPr>
        <w:t>a Development Proposal</w:t>
      </w:r>
    </w:p>
    <w:p w14:paraId="76248A58" w14:textId="77777777" w:rsidR="00010C00" w:rsidRDefault="00D566EA">
      <w:pPr>
        <w:pStyle w:val="BodyText"/>
        <w:ind w:left="560" w:right="553"/>
      </w:pPr>
      <w:r>
        <w:rPr>
          <w:color w:val="201D1E"/>
        </w:rPr>
        <w:t xml:space="preserve">Because the design codes in this appendix cannot cover all design eventualities, this section provides </w:t>
      </w:r>
      <w:proofErr w:type="gramStart"/>
      <w:r>
        <w:rPr>
          <w:color w:val="201D1E"/>
        </w:rPr>
        <w:t>a number of</w:t>
      </w:r>
      <w:proofErr w:type="gramEnd"/>
      <w:r>
        <w:rPr>
          <w:color w:val="201D1E"/>
        </w:rPr>
        <w:t xml:space="preserve"> questions based on established good practice against which the design proposal</w:t>
      </w:r>
      <w:r>
        <w:rPr>
          <w:color w:val="201D1E"/>
          <w:spacing w:val="-1"/>
        </w:rPr>
        <w:t xml:space="preserve"> </w:t>
      </w:r>
      <w:r>
        <w:rPr>
          <w:color w:val="201D1E"/>
        </w:rPr>
        <w:t>should be</w:t>
      </w:r>
      <w:r>
        <w:rPr>
          <w:color w:val="201D1E"/>
          <w:spacing w:val="-1"/>
        </w:rPr>
        <w:t xml:space="preserve"> </w:t>
      </w:r>
      <w:r>
        <w:rPr>
          <w:color w:val="201D1E"/>
        </w:rPr>
        <w:t>evaluated. The aim is</w:t>
      </w:r>
      <w:r>
        <w:rPr>
          <w:color w:val="201D1E"/>
          <w:spacing w:val="-1"/>
        </w:rPr>
        <w:t xml:space="preserve"> </w:t>
      </w:r>
      <w:r>
        <w:rPr>
          <w:color w:val="201D1E"/>
        </w:rPr>
        <w:t>to assess all proposals</w:t>
      </w:r>
      <w:r>
        <w:rPr>
          <w:color w:val="201D1E"/>
          <w:spacing w:val="-1"/>
        </w:rPr>
        <w:t xml:space="preserve"> </w:t>
      </w:r>
      <w:r>
        <w:rPr>
          <w:color w:val="201D1E"/>
        </w:rPr>
        <w:t>by objectively answering the</w:t>
      </w:r>
      <w:r>
        <w:rPr>
          <w:color w:val="201D1E"/>
          <w:spacing w:val="-4"/>
        </w:rPr>
        <w:t xml:space="preserve"> </w:t>
      </w:r>
      <w:r>
        <w:rPr>
          <w:color w:val="201D1E"/>
        </w:rPr>
        <w:t>questions</w:t>
      </w:r>
      <w:r>
        <w:rPr>
          <w:color w:val="201D1E"/>
          <w:spacing w:val="-4"/>
        </w:rPr>
        <w:t xml:space="preserve"> </w:t>
      </w:r>
      <w:r>
        <w:rPr>
          <w:color w:val="201D1E"/>
        </w:rPr>
        <w:t>below.</w:t>
      </w:r>
      <w:r>
        <w:rPr>
          <w:color w:val="201D1E"/>
          <w:spacing w:val="-3"/>
        </w:rPr>
        <w:t xml:space="preserve"> </w:t>
      </w:r>
      <w:r>
        <w:rPr>
          <w:color w:val="201D1E"/>
        </w:rPr>
        <w:t>Not</w:t>
      </w:r>
      <w:r>
        <w:rPr>
          <w:color w:val="201D1E"/>
          <w:spacing w:val="-1"/>
        </w:rPr>
        <w:t xml:space="preserve"> </w:t>
      </w:r>
      <w:r>
        <w:rPr>
          <w:color w:val="201D1E"/>
        </w:rPr>
        <w:t>all</w:t>
      </w:r>
      <w:r>
        <w:rPr>
          <w:color w:val="201D1E"/>
          <w:spacing w:val="-4"/>
        </w:rPr>
        <w:t xml:space="preserve"> </w:t>
      </w:r>
      <w:r>
        <w:rPr>
          <w:color w:val="201D1E"/>
        </w:rPr>
        <w:t>the</w:t>
      </w:r>
      <w:r>
        <w:rPr>
          <w:color w:val="201D1E"/>
          <w:spacing w:val="-3"/>
        </w:rPr>
        <w:t xml:space="preserve"> </w:t>
      </w:r>
      <w:r>
        <w:rPr>
          <w:color w:val="201D1E"/>
        </w:rPr>
        <w:t>questions</w:t>
      </w:r>
      <w:r>
        <w:rPr>
          <w:color w:val="201D1E"/>
          <w:spacing w:val="-4"/>
        </w:rPr>
        <w:t xml:space="preserve"> </w:t>
      </w:r>
      <w:r>
        <w:rPr>
          <w:color w:val="201D1E"/>
        </w:rPr>
        <w:t>will</w:t>
      </w:r>
      <w:r>
        <w:rPr>
          <w:color w:val="201D1E"/>
          <w:spacing w:val="-4"/>
        </w:rPr>
        <w:t xml:space="preserve"> </w:t>
      </w:r>
      <w:r>
        <w:rPr>
          <w:color w:val="201D1E"/>
        </w:rPr>
        <w:t>apply</w:t>
      </w:r>
      <w:r>
        <w:rPr>
          <w:color w:val="201D1E"/>
          <w:spacing w:val="-2"/>
        </w:rPr>
        <w:t xml:space="preserve"> </w:t>
      </w:r>
      <w:r>
        <w:rPr>
          <w:color w:val="201D1E"/>
        </w:rPr>
        <w:t>to</w:t>
      </w:r>
      <w:r>
        <w:rPr>
          <w:color w:val="201D1E"/>
          <w:spacing w:val="-4"/>
        </w:rPr>
        <w:t xml:space="preserve"> </w:t>
      </w:r>
      <w:r>
        <w:rPr>
          <w:color w:val="201D1E"/>
        </w:rPr>
        <w:t>every</w:t>
      </w:r>
      <w:r>
        <w:rPr>
          <w:color w:val="201D1E"/>
          <w:spacing w:val="-5"/>
        </w:rPr>
        <w:t xml:space="preserve"> </w:t>
      </w:r>
      <w:r>
        <w:rPr>
          <w:color w:val="201D1E"/>
        </w:rPr>
        <w:t>development.</w:t>
      </w:r>
      <w:r>
        <w:rPr>
          <w:color w:val="201D1E"/>
          <w:spacing w:val="-3"/>
        </w:rPr>
        <w:t xml:space="preserve"> </w:t>
      </w:r>
      <w:r>
        <w:rPr>
          <w:color w:val="201D1E"/>
        </w:rPr>
        <w:t>The</w:t>
      </w:r>
      <w:r>
        <w:rPr>
          <w:color w:val="201D1E"/>
          <w:spacing w:val="-1"/>
        </w:rPr>
        <w:t xml:space="preserve"> </w:t>
      </w:r>
      <w:r>
        <w:rPr>
          <w:color w:val="201D1E"/>
        </w:rPr>
        <w:t>relevant</w:t>
      </w:r>
      <w:r>
        <w:rPr>
          <w:color w:val="201D1E"/>
          <w:spacing w:val="-1"/>
        </w:rPr>
        <w:t xml:space="preserve"> </w:t>
      </w:r>
      <w:r>
        <w:rPr>
          <w:color w:val="201D1E"/>
        </w:rPr>
        <w:t>ones,</w:t>
      </w:r>
      <w:r>
        <w:rPr>
          <w:color w:val="201D1E"/>
          <w:spacing w:val="-4"/>
        </w:rPr>
        <w:t xml:space="preserve"> </w:t>
      </w:r>
      <w:r>
        <w:rPr>
          <w:color w:val="201D1E"/>
        </w:rPr>
        <w:t>however,</w:t>
      </w:r>
      <w:r>
        <w:rPr>
          <w:color w:val="201D1E"/>
          <w:spacing w:val="-2"/>
        </w:rPr>
        <w:t xml:space="preserve"> </w:t>
      </w:r>
      <w:r>
        <w:rPr>
          <w:color w:val="201D1E"/>
        </w:rPr>
        <w:t>should</w:t>
      </w:r>
      <w:r>
        <w:rPr>
          <w:color w:val="201D1E"/>
          <w:spacing w:val="-3"/>
        </w:rPr>
        <w:t xml:space="preserve"> </w:t>
      </w:r>
      <w:r>
        <w:rPr>
          <w:color w:val="201D1E"/>
        </w:rPr>
        <w:t>provide</w:t>
      </w:r>
      <w:r>
        <w:rPr>
          <w:color w:val="201D1E"/>
          <w:spacing w:val="-1"/>
        </w:rPr>
        <w:t xml:space="preserve"> </w:t>
      </w:r>
      <w:r>
        <w:rPr>
          <w:color w:val="201D1E"/>
        </w:rPr>
        <w:t>an</w:t>
      </w:r>
      <w:r>
        <w:rPr>
          <w:color w:val="201D1E"/>
          <w:spacing w:val="-1"/>
        </w:rPr>
        <w:t xml:space="preserve"> </w:t>
      </w:r>
      <w:r>
        <w:rPr>
          <w:color w:val="201D1E"/>
        </w:rPr>
        <w:t>assessment</w:t>
      </w:r>
      <w:r>
        <w:rPr>
          <w:color w:val="201D1E"/>
          <w:spacing w:val="-3"/>
        </w:rPr>
        <w:t xml:space="preserve"> </w:t>
      </w:r>
      <w:r>
        <w:rPr>
          <w:color w:val="201D1E"/>
        </w:rPr>
        <w:t>as</w:t>
      </w:r>
      <w:r>
        <w:rPr>
          <w:color w:val="201D1E"/>
          <w:spacing w:val="-2"/>
        </w:rPr>
        <w:t xml:space="preserve"> </w:t>
      </w:r>
      <w:r>
        <w:rPr>
          <w:color w:val="201D1E"/>
        </w:rPr>
        <w:t xml:space="preserve">to whether the design proposal has </w:t>
      </w:r>
      <w:proofErr w:type="gramStart"/>
      <w:r>
        <w:rPr>
          <w:color w:val="201D1E"/>
        </w:rPr>
        <w:t>taken into account</w:t>
      </w:r>
      <w:proofErr w:type="gramEnd"/>
      <w:r>
        <w:rPr>
          <w:color w:val="201D1E"/>
        </w:rPr>
        <w:t xml:space="preserve"> the context and provided an adequate design solution.</w:t>
      </w:r>
    </w:p>
    <w:p w14:paraId="72DC3E16" w14:textId="77777777" w:rsidR="00010C00" w:rsidRDefault="00D566EA">
      <w:pPr>
        <w:pStyle w:val="BodyText"/>
        <w:spacing w:before="180"/>
        <w:ind w:left="560" w:right="608"/>
      </w:pPr>
      <w:r>
        <w:rPr>
          <w:color w:val="201D1E"/>
        </w:rPr>
        <w:t>The</w:t>
      </w:r>
      <w:r>
        <w:rPr>
          <w:color w:val="201D1E"/>
          <w:spacing w:val="-1"/>
        </w:rPr>
        <w:t xml:space="preserve"> </w:t>
      </w:r>
      <w:r>
        <w:rPr>
          <w:color w:val="201D1E"/>
        </w:rPr>
        <w:t>information</w:t>
      </w:r>
      <w:r>
        <w:rPr>
          <w:color w:val="201D1E"/>
          <w:spacing w:val="-2"/>
        </w:rPr>
        <w:t xml:space="preserve"> </w:t>
      </w:r>
      <w:r>
        <w:rPr>
          <w:color w:val="201D1E"/>
        </w:rPr>
        <w:t>below</w:t>
      </w:r>
      <w:r>
        <w:rPr>
          <w:color w:val="201D1E"/>
          <w:spacing w:val="-1"/>
        </w:rPr>
        <w:t xml:space="preserve"> </w:t>
      </w:r>
      <w:r>
        <w:rPr>
          <w:color w:val="201D1E"/>
        </w:rPr>
        <w:t>should</w:t>
      </w:r>
      <w:r>
        <w:rPr>
          <w:color w:val="201D1E"/>
          <w:spacing w:val="-2"/>
        </w:rPr>
        <w:t xml:space="preserve"> </w:t>
      </w:r>
      <w:r>
        <w:rPr>
          <w:color w:val="201D1E"/>
        </w:rPr>
        <w:t>not</w:t>
      </w:r>
      <w:r>
        <w:rPr>
          <w:color w:val="201D1E"/>
          <w:spacing w:val="-1"/>
        </w:rPr>
        <w:t xml:space="preserve"> </w:t>
      </w:r>
      <w:r>
        <w:rPr>
          <w:color w:val="201D1E"/>
        </w:rPr>
        <w:t>be</w:t>
      </w:r>
      <w:r>
        <w:rPr>
          <w:color w:val="201D1E"/>
          <w:spacing w:val="-3"/>
        </w:rPr>
        <w:t xml:space="preserve"> </w:t>
      </w:r>
      <w:r>
        <w:rPr>
          <w:color w:val="201D1E"/>
        </w:rPr>
        <w:t>a</w:t>
      </w:r>
      <w:r>
        <w:rPr>
          <w:color w:val="201D1E"/>
          <w:spacing w:val="-1"/>
        </w:rPr>
        <w:t xml:space="preserve"> </w:t>
      </w:r>
      <w:r>
        <w:rPr>
          <w:color w:val="201D1E"/>
        </w:rPr>
        <w:t>substitute</w:t>
      </w:r>
      <w:r>
        <w:rPr>
          <w:color w:val="201D1E"/>
          <w:spacing w:val="-3"/>
        </w:rPr>
        <w:t xml:space="preserve"> </w:t>
      </w:r>
      <w:r>
        <w:rPr>
          <w:color w:val="201D1E"/>
        </w:rPr>
        <w:t>for</w:t>
      </w:r>
      <w:r>
        <w:rPr>
          <w:color w:val="201D1E"/>
          <w:spacing w:val="-2"/>
        </w:rPr>
        <w:t xml:space="preserve"> </w:t>
      </w:r>
      <w:r>
        <w:rPr>
          <w:color w:val="201D1E"/>
        </w:rPr>
        <w:t>the</w:t>
      </w:r>
      <w:r>
        <w:rPr>
          <w:color w:val="201D1E"/>
          <w:spacing w:val="-2"/>
        </w:rPr>
        <w:t xml:space="preserve"> </w:t>
      </w:r>
      <w:r>
        <w:rPr>
          <w:color w:val="201D1E"/>
        </w:rPr>
        <w:t>design</w:t>
      </w:r>
      <w:r>
        <w:rPr>
          <w:color w:val="201D1E"/>
          <w:spacing w:val="-2"/>
        </w:rPr>
        <w:t xml:space="preserve"> </w:t>
      </w:r>
      <w:r>
        <w:rPr>
          <w:color w:val="201D1E"/>
        </w:rPr>
        <w:t>details</w:t>
      </w:r>
      <w:r>
        <w:rPr>
          <w:color w:val="201D1E"/>
          <w:spacing w:val="-3"/>
        </w:rPr>
        <w:t xml:space="preserve"> </w:t>
      </w:r>
      <w:r>
        <w:rPr>
          <w:color w:val="201D1E"/>
        </w:rPr>
        <w:t>found</w:t>
      </w:r>
      <w:r>
        <w:rPr>
          <w:color w:val="201D1E"/>
          <w:spacing w:val="-2"/>
        </w:rPr>
        <w:t xml:space="preserve"> </w:t>
      </w:r>
      <w:r>
        <w:rPr>
          <w:color w:val="201D1E"/>
        </w:rPr>
        <w:t>within</w:t>
      </w:r>
      <w:r>
        <w:rPr>
          <w:color w:val="201D1E"/>
          <w:spacing w:val="-2"/>
        </w:rPr>
        <w:t xml:space="preserve"> </w:t>
      </w:r>
      <w:r>
        <w:rPr>
          <w:color w:val="201D1E"/>
        </w:rPr>
        <w:t>the</w:t>
      </w:r>
      <w:r>
        <w:rPr>
          <w:color w:val="201D1E"/>
          <w:spacing w:val="-3"/>
        </w:rPr>
        <w:t xml:space="preserve"> </w:t>
      </w:r>
      <w:r>
        <w:rPr>
          <w:color w:val="201D1E"/>
        </w:rPr>
        <w:t>NP</w:t>
      </w:r>
      <w:r>
        <w:rPr>
          <w:color w:val="201D1E"/>
          <w:spacing w:val="-1"/>
        </w:rPr>
        <w:t xml:space="preserve"> </w:t>
      </w:r>
      <w:r>
        <w:rPr>
          <w:color w:val="201D1E"/>
        </w:rPr>
        <w:t>policies</w:t>
      </w:r>
      <w:r>
        <w:rPr>
          <w:color w:val="201D1E"/>
          <w:spacing w:val="-1"/>
        </w:rPr>
        <w:t xml:space="preserve"> </w:t>
      </w:r>
      <w:r>
        <w:rPr>
          <w:color w:val="201D1E"/>
        </w:rPr>
        <w:t>and</w:t>
      </w:r>
      <w:r>
        <w:rPr>
          <w:color w:val="201D1E"/>
          <w:spacing w:val="-2"/>
        </w:rPr>
        <w:t xml:space="preserve"> </w:t>
      </w:r>
      <w:r>
        <w:rPr>
          <w:color w:val="201D1E"/>
        </w:rPr>
        <w:t>in</w:t>
      </w:r>
      <w:r>
        <w:rPr>
          <w:color w:val="201D1E"/>
          <w:spacing w:val="-2"/>
        </w:rPr>
        <w:t xml:space="preserve"> </w:t>
      </w:r>
      <w:r>
        <w:rPr>
          <w:color w:val="201D1E"/>
        </w:rPr>
        <w:t>the</w:t>
      </w:r>
      <w:r>
        <w:rPr>
          <w:color w:val="201D1E"/>
          <w:spacing w:val="-2"/>
        </w:rPr>
        <w:t xml:space="preserve"> </w:t>
      </w:r>
      <w:r>
        <w:rPr>
          <w:color w:val="201D1E"/>
        </w:rPr>
        <w:t>Design</w:t>
      </w:r>
      <w:r>
        <w:rPr>
          <w:color w:val="201D1E"/>
          <w:spacing w:val="-2"/>
        </w:rPr>
        <w:t xml:space="preserve"> </w:t>
      </w:r>
      <w:r>
        <w:rPr>
          <w:color w:val="201D1E"/>
        </w:rPr>
        <w:t>Code. There</w:t>
      </w:r>
      <w:r>
        <w:rPr>
          <w:color w:val="201D1E"/>
          <w:spacing w:val="-1"/>
        </w:rPr>
        <w:t xml:space="preserve"> </w:t>
      </w:r>
      <w:r>
        <w:rPr>
          <w:color w:val="201D1E"/>
        </w:rPr>
        <w:t>is</w:t>
      </w:r>
      <w:r>
        <w:rPr>
          <w:color w:val="201D1E"/>
          <w:spacing w:val="-3"/>
        </w:rPr>
        <w:t xml:space="preserve"> </w:t>
      </w:r>
      <w:r>
        <w:rPr>
          <w:color w:val="201D1E"/>
        </w:rPr>
        <w:t>a hierarchy of issues to consider when preparing a development proposal.</w:t>
      </w:r>
    </w:p>
    <w:p w14:paraId="0646D665" w14:textId="77777777" w:rsidR="00010C00" w:rsidRDefault="00D566EA">
      <w:pPr>
        <w:pStyle w:val="Heading2"/>
        <w:spacing w:before="184"/>
      </w:pPr>
      <w:bookmarkStart w:id="13" w:name="_bookmark13"/>
      <w:bookmarkEnd w:id="13"/>
      <w:r>
        <w:rPr>
          <w:color w:val="2E5395"/>
        </w:rPr>
        <w:t>Issues</w:t>
      </w:r>
      <w:r>
        <w:rPr>
          <w:color w:val="2E5395"/>
          <w:spacing w:val="-8"/>
        </w:rPr>
        <w:t xml:space="preserve"> </w:t>
      </w:r>
      <w:r>
        <w:rPr>
          <w:color w:val="2E5395"/>
        </w:rPr>
        <w:t>to</w:t>
      </w:r>
      <w:r>
        <w:rPr>
          <w:color w:val="2E5395"/>
          <w:spacing w:val="-8"/>
        </w:rPr>
        <w:t xml:space="preserve"> </w:t>
      </w:r>
      <w:r>
        <w:rPr>
          <w:color w:val="2E5395"/>
        </w:rPr>
        <w:t>Consider:</w:t>
      </w:r>
      <w:r>
        <w:rPr>
          <w:color w:val="2E5395"/>
          <w:spacing w:val="-6"/>
        </w:rPr>
        <w:t xml:space="preserve"> </w:t>
      </w:r>
      <w:r>
        <w:rPr>
          <w:color w:val="2E5395"/>
          <w:spacing w:val="-2"/>
        </w:rPr>
        <w:t>Hierarchy</w:t>
      </w:r>
    </w:p>
    <w:p w14:paraId="669B92AB" w14:textId="77777777" w:rsidR="00010C00" w:rsidRDefault="00D566EA">
      <w:pPr>
        <w:pStyle w:val="BodyText"/>
        <w:spacing w:before="21"/>
        <w:ind w:left="560"/>
      </w:pPr>
      <w:r>
        <w:rPr>
          <w:b/>
          <w:color w:val="201D1E"/>
        </w:rPr>
        <w:t>The</w:t>
      </w:r>
      <w:r>
        <w:rPr>
          <w:b/>
          <w:color w:val="201D1E"/>
          <w:spacing w:val="-4"/>
        </w:rPr>
        <w:t xml:space="preserve"> </w:t>
      </w:r>
      <w:r>
        <w:rPr>
          <w:b/>
          <w:color w:val="201D1E"/>
        </w:rPr>
        <w:t>First</w:t>
      </w:r>
      <w:r>
        <w:rPr>
          <w:b/>
          <w:color w:val="201D1E"/>
          <w:spacing w:val="-3"/>
        </w:rPr>
        <w:t xml:space="preserve"> </w:t>
      </w:r>
      <w:r>
        <w:rPr>
          <w:b/>
          <w:color w:val="201D1E"/>
        </w:rPr>
        <w:t>Step</w:t>
      </w:r>
      <w:r>
        <w:rPr>
          <w:b/>
          <w:color w:val="201D1E"/>
          <w:spacing w:val="-1"/>
        </w:rPr>
        <w:t xml:space="preserve"> </w:t>
      </w:r>
      <w:r>
        <w:rPr>
          <w:color w:val="201D1E"/>
        </w:rPr>
        <w:t>is</w:t>
      </w:r>
      <w:r>
        <w:rPr>
          <w:color w:val="201D1E"/>
          <w:spacing w:val="-4"/>
        </w:rPr>
        <w:t xml:space="preserve"> </w:t>
      </w:r>
      <w:r>
        <w:rPr>
          <w:color w:val="201D1E"/>
        </w:rPr>
        <w:t>a</w:t>
      </w:r>
      <w:r>
        <w:rPr>
          <w:color w:val="201D1E"/>
          <w:spacing w:val="-2"/>
        </w:rPr>
        <w:t xml:space="preserve"> </w:t>
      </w:r>
      <w:r>
        <w:rPr>
          <w:color w:val="201D1E"/>
        </w:rPr>
        <w:t>quick</w:t>
      </w:r>
      <w:r>
        <w:rPr>
          <w:color w:val="201D1E"/>
          <w:spacing w:val="-5"/>
        </w:rPr>
        <w:t xml:space="preserve"> </w:t>
      </w:r>
      <w:r>
        <w:rPr>
          <w:color w:val="201D1E"/>
        </w:rPr>
        <w:t>check</w:t>
      </w:r>
      <w:r>
        <w:rPr>
          <w:color w:val="201D1E"/>
          <w:spacing w:val="-3"/>
        </w:rPr>
        <w:t xml:space="preserve"> </w:t>
      </w:r>
      <w:r>
        <w:rPr>
          <w:color w:val="201D1E"/>
        </w:rPr>
        <w:t>list</w:t>
      </w:r>
      <w:r>
        <w:rPr>
          <w:color w:val="201D1E"/>
          <w:spacing w:val="1"/>
        </w:rPr>
        <w:t xml:space="preserve"> </w:t>
      </w:r>
      <w:r>
        <w:rPr>
          <w:color w:val="201D1E"/>
        </w:rPr>
        <w:t>and</w:t>
      </w:r>
      <w:r>
        <w:rPr>
          <w:color w:val="201D1E"/>
          <w:spacing w:val="-2"/>
        </w:rPr>
        <w:t xml:space="preserve"> </w:t>
      </w:r>
      <w:r>
        <w:rPr>
          <w:color w:val="201D1E"/>
        </w:rPr>
        <w:t>general</w:t>
      </w:r>
      <w:r>
        <w:rPr>
          <w:color w:val="201D1E"/>
          <w:spacing w:val="-4"/>
        </w:rPr>
        <w:t xml:space="preserve"> </w:t>
      </w:r>
      <w:r>
        <w:rPr>
          <w:color w:val="201D1E"/>
        </w:rPr>
        <w:t>questions</w:t>
      </w:r>
      <w:r>
        <w:rPr>
          <w:color w:val="201D1E"/>
          <w:spacing w:val="-2"/>
        </w:rPr>
        <w:t xml:space="preserve"> </w:t>
      </w:r>
      <w:r>
        <w:rPr>
          <w:color w:val="201D1E"/>
        </w:rPr>
        <w:t>for</w:t>
      </w:r>
      <w:r>
        <w:rPr>
          <w:color w:val="201D1E"/>
          <w:spacing w:val="-1"/>
        </w:rPr>
        <w:t xml:space="preserve"> </w:t>
      </w:r>
      <w:r>
        <w:rPr>
          <w:color w:val="201D1E"/>
        </w:rPr>
        <w:t>developers</w:t>
      </w:r>
      <w:r>
        <w:rPr>
          <w:color w:val="201D1E"/>
          <w:spacing w:val="-4"/>
        </w:rPr>
        <w:t xml:space="preserve"> </w:t>
      </w:r>
      <w:r>
        <w:rPr>
          <w:color w:val="201D1E"/>
        </w:rPr>
        <w:t>to</w:t>
      </w:r>
      <w:r>
        <w:rPr>
          <w:color w:val="201D1E"/>
          <w:spacing w:val="-4"/>
        </w:rPr>
        <w:t xml:space="preserve"> </w:t>
      </w:r>
      <w:r>
        <w:rPr>
          <w:color w:val="201D1E"/>
        </w:rPr>
        <w:t>consider</w:t>
      </w:r>
      <w:r>
        <w:rPr>
          <w:color w:val="201D1E"/>
          <w:spacing w:val="2"/>
        </w:rPr>
        <w:t xml:space="preserve"> </w:t>
      </w:r>
      <w:r>
        <w:rPr>
          <w:color w:val="201D1E"/>
        </w:rPr>
        <w:t>in</w:t>
      </w:r>
      <w:r>
        <w:rPr>
          <w:color w:val="201D1E"/>
          <w:spacing w:val="-3"/>
        </w:rPr>
        <w:t xml:space="preserve"> </w:t>
      </w:r>
      <w:r>
        <w:rPr>
          <w:color w:val="201D1E"/>
        </w:rPr>
        <w:t>the</w:t>
      </w:r>
      <w:r>
        <w:rPr>
          <w:color w:val="201D1E"/>
          <w:spacing w:val="-3"/>
        </w:rPr>
        <w:t xml:space="preserve"> </w:t>
      </w:r>
      <w:r>
        <w:rPr>
          <w:color w:val="201D1E"/>
          <w:spacing w:val="-2"/>
        </w:rPr>
        <w:t>proposals.</w:t>
      </w:r>
    </w:p>
    <w:p w14:paraId="795689E0" w14:textId="77777777" w:rsidR="00010C00" w:rsidRDefault="00D566EA">
      <w:pPr>
        <w:pStyle w:val="BodyText"/>
        <w:spacing w:before="180"/>
        <w:ind w:left="560"/>
      </w:pPr>
      <w:r>
        <w:rPr>
          <w:b/>
          <w:color w:val="201D1E"/>
        </w:rPr>
        <w:t>The</w:t>
      </w:r>
      <w:r>
        <w:rPr>
          <w:b/>
          <w:color w:val="201D1E"/>
          <w:spacing w:val="-2"/>
        </w:rPr>
        <w:t xml:space="preserve"> </w:t>
      </w:r>
      <w:r>
        <w:rPr>
          <w:b/>
          <w:color w:val="201D1E"/>
        </w:rPr>
        <w:t>Second</w:t>
      </w:r>
      <w:r>
        <w:rPr>
          <w:b/>
          <w:color w:val="201D1E"/>
          <w:spacing w:val="-4"/>
        </w:rPr>
        <w:t xml:space="preserve"> </w:t>
      </w:r>
      <w:r>
        <w:rPr>
          <w:b/>
          <w:color w:val="201D1E"/>
        </w:rPr>
        <w:t xml:space="preserve">Step </w:t>
      </w:r>
      <w:r>
        <w:rPr>
          <w:color w:val="201D1E"/>
        </w:rPr>
        <w:t>is</w:t>
      </w:r>
      <w:r>
        <w:rPr>
          <w:color w:val="201D1E"/>
          <w:spacing w:val="-5"/>
        </w:rPr>
        <w:t xml:space="preserve"> </w:t>
      </w:r>
      <w:r>
        <w:rPr>
          <w:color w:val="201D1E"/>
        </w:rPr>
        <w:t>to</w:t>
      </w:r>
      <w:r>
        <w:rPr>
          <w:color w:val="201D1E"/>
          <w:spacing w:val="-5"/>
        </w:rPr>
        <w:t xml:space="preserve"> </w:t>
      </w:r>
      <w:r>
        <w:rPr>
          <w:color w:val="201D1E"/>
        </w:rPr>
        <w:t>look</w:t>
      </w:r>
      <w:r>
        <w:rPr>
          <w:color w:val="201D1E"/>
          <w:spacing w:val="-2"/>
        </w:rPr>
        <w:t xml:space="preserve"> </w:t>
      </w:r>
      <w:r>
        <w:rPr>
          <w:color w:val="201D1E"/>
        </w:rPr>
        <w:t>at</w:t>
      </w:r>
      <w:r>
        <w:rPr>
          <w:color w:val="201D1E"/>
          <w:spacing w:val="-2"/>
        </w:rPr>
        <w:t xml:space="preserve"> </w:t>
      </w:r>
      <w:r>
        <w:rPr>
          <w:color w:val="201D1E"/>
        </w:rPr>
        <w:t>each</w:t>
      </w:r>
      <w:r>
        <w:rPr>
          <w:color w:val="201D1E"/>
          <w:spacing w:val="-3"/>
        </w:rPr>
        <w:t xml:space="preserve"> </w:t>
      </w:r>
      <w:r>
        <w:rPr>
          <w:color w:val="201D1E"/>
        </w:rPr>
        <w:t>Design</w:t>
      </w:r>
      <w:r>
        <w:rPr>
          <w:color w:val="201D1E"/>
          <w:spacing w:val="-2"/>
        </w:rPr>
        <w:t xml:space="preserve"> </w:t>
      </w:r>
      <w:r>
        <w:rPr>
          <w:color w:val="201D1E"/>
        </w:rPr>
        <w:t>Code</w:t>
      </w:r>
      <w:r>
        <w:rPr>
          <w:color w:val="201D1E"/>
          <w:spacing w:val="-1"/>
        </w:rPr>
        <w:t xml:space="preserve"> </w:t>
      </w:r>
      <w:r>
        <w:rPr>
          <w:color w:val="201D1E"/>
        </w:rPr>
        <w:t>and</w:t>
      </w:r>
      <w:r>
        <w:rPr>
          <w:color w:val="201D1E"/>
          <w:spacing w:val="-3"/>
        </w:rPr>
        <w:t xml:space="preserve"> </w:t>
      </w:r>
      <w:r>
        <w:rPr>
          <w:color w:val="201D1E"/>
        </w:rPr>
        <w:t>to</w:t>
      </w:r>
      <w:r>
        <w:rPr>
          <w:color w:val="201D1E"/>
          <w:spacing w:val="-2"/>
        </w:rPr>
        <w:t xml:space="preserve"> </w:t>
      </w:r>
      <w:r>
        <w:rPr>
          <w:color w:val="201D1E"/>
        </w:rPr>
        <w:t>check</w:t>
      </w:r>
      <w:r>
        <w:rPr>
          <w:color w:val="201D1E"/>
          <w:spacing w:val="-4"/>
        </w:rPr>
        <w:t xml:space="preserve"> </w:t>
      </w:r>
      <w:r>
        <w:rPr>
          <w:color w:val="201D1E"/>
        </w:rPr>
        <w:t>which</w:t>
      </w:r>
      <w:r>
        <w:rPr>
          <w:color w:val="201D1E"/>
          <w:spacing w:val="-3"/>
        </w:rPr>
        <w:t xml:space="preserve"> </w:t>
      </w:r>
      <w:r>
        <w:rPr>
          <w:color w:val="201D1E"/>
        </w:rPr>
        <w:t>design</w:t>
      </w:r>
      <w:r>
        <w:rPr>
          <w:color w:val="201D1E"/>
          <w:spacing w:val="-1"/>
        </w:rPr>
        <w:t xml:space="preserve"> </w:t>
      </w:r>
      <w:r>
        <w:rPr>
          <w:color w:val="201D1E"/>
        </w:rPr>
        <w:t>principles</w:t>
      </w:r>
      <w:r>
        <w:rPr>
          <w:color w:val="201D1E"/>
          <w:spacing w:val="-1"/>
        </w:rPr>
        <w:t xml:space="preserve"> </w:t>
      </w:r>
      <w:r>
        <w:rPr>
          <w:color w:val="201D1E"/>
        </w:rPr>
        <w:t>are</w:t>
      </w:r>
      <w:r>
        <w:rPr>
          <w:color w:val="201D1E"/>
          <w:spacing w:val="-1"/>
        </w:rPr>
        <w:t xml:space="preserve"> </w:t>
      </w:r>
      <w:r>
        <w:rPr>
          <w:color w:val="201D1E"/>
        </w:rPr>
        <w:t>important</w:t>
      </w:r>
      <w:r>
        <w:rPr>
          <w:color w:val="201D1E"/>
          <w:spacing w:val="-4"/>
        </w:rPr>
        <w:t xml:space="preserve"> </w:t>
      </w:r>
      <w:r>
        <w:rPr>
          <w:color w:val="201D1E"/>
        </w:rPr>
        <w:t>for</w:t>
      </w:r>
      <w:r>
        <w:rPr>
          <w:color w:val="201D1E"/>
          <w:spacing w:val="-3"/>
        </w:rPr>
        <w:t xml:space="preserve"> </w:t>
      </w:r>
      <w:r>
        <w:rPr>
          <w:color w:val="201D1E"/>
        </w:rPr>
        <w:t>this</w:t>
      </w:r>
      <w:r>
        <w:rPr>
          <w:color w:val="201D1E"/>
          <w:spacing w:val="-3"/>
        </w:rPr>
        <w:t xml:space="preserve"> </w:t>
      </w:r>
      <w:r>
        <w:rPr>
          <w:color w:val="201D1E"/>
        </w:rPr>
        <w:t>location</w:t>
      </w:r>
      <w:r>
        <w:rPr>
          <w:color w:val="201D1E"/>
          <w:spacing w:val="-4"/>
        </w:rPr>
        <w:t xml:space="preserve"> </w:t>
      </w:r>
      <w:r>
        <w:rPr>
          <w:color w:val="201D1E"/>
        </w:rPr>
        <w:t>in</w:t>
      </w:r>
      <w:r>
        <w:rPr>
          <w:color w:val="201D1E"/>
          <w:spacing w:val="-3"/>
        </w:rPr>
        <w:t xml:space="preserve"> </w:t>
      </w:r>
      <w:r>
        <w:rPr>
          <w:color w:val="201D1E"/>
        </w:rPr>
        <w:t>the</w:t>
      </w:r>
      <w:r>
        <w:rPr>
          <w:color w:val="201D1E"/>
          <w:spacing w:val="-4"/>
        </w:rPr>
        <w:t xml:space="preserve"> </w:t>
      </w:r>
      <w:r>
        <w:rPr>
          <w:color w:val="201D1E"/>
        </w:rPr>
        <w:t>Plan</w:t>
      </w:r>
      <w:r>
        <w:rPr>
          <w:color w:val="201D1E"/>
          <w:spacing w:val="-1"/>
        </w:rPr>
        <w:t xml:space="preserve"> </w:t>
      </w:r>
      <w:r>
        <w:rPr>
          <w:color w:val="201D1E"/>
          <w:spacing w:val="-2"/>
        </w:rPr>
        <w:t>Area.</w:t>
      </w:r>
    </w:p>
    <w:p w14:paraId="07F45BD3" w14:textId="77777777" w:rsidR="00010C00" w:rsidRDefault="00D566EA">
      <w:pPr>
        <w:pStyle w:val="BodyText"/>
        <w:spacing w:before="180"/>
        <w:ind w:left="560"/>
      </w:pPr>
      <w:r>
        <w:rPr>
          <w:b/>
          <w:color w:val="201D1E"/>
        </w:rPr>
        <w:t>The</w:t>
      </w:r>
      <w:r>
        <w:rPr>
          <w:b/>
          <w:color w:val="201D1E"/>
          <w:spacing w:val="-7"/>
        </w:rPr>
        <w:t xml:space="preserve"> </w:t>
      </w:r>
      <w:r>
        <w:rPr>
          <w:b/>
          <w:color w:val="201D1E"/>
        </w:rPr>
        <w:t>Third Step</w:t>
      </w:r>
      <w:r>
        <w:rPr>
          <w:b/>
          <w:color w:val="201D1E"/>
          <w:spacing w:val="-5"/>
        </w:rPr>
        <w:t xml:space="preserve"> </w:t>
      </w:r>
      <w:r>
        <w:rPr>
          <w:color w:val="201D1E"/>
        </w:rPr>
        <w:t>to</w:t>
      </w:r>
      <w:r>
        <w:rPr>
          <w:color w:val="201D1E"/>
          <w:spacing w:val="-5"/>
        </w:rPr>
        <w:t xml:space="preserve"> </w:t>
      </w:r>
      <w:r>
        <w:rPr>
          <w:color w:val="201D1E"/>
        </w:rPr>
        <w:t>ensure</w:t>
      </w:r>
      <w:r>
        <w:rPr>
          <w:color w:val="201D1E"/>
          <w:spacing w:val="-4"/>
        </w:rPr>
        <w:t xml:space="preserve"> </w:t>
      </w:r>
      <w:r>
        <w:rPr>
          <w:color w:val="201D1E"/>
        </w:rPr>
        <w:t>that</w:t>
      </w:r>
      <w:r>
        <w:rPr>
          <w:color w:val="201D1E"/>
          <w:spacing w:val="-2"/>
        </w:rPr>
        <w:t xml:space="preserve"> </w:t>
      </w:r>
      <w:r>
        <w:rPr>
          <w:color w:val="201D1E"/>
        </w:rPr>
        <w:t>the</w:t>
      </w:r>
      <w:r>
        <w:rPr>
          <w:color w:val="201D1E"/>
          <w:spacing w:val="-3"/>
        </w:rPr>
        <w:t xml:space="preserve"> </w:t>
      </w:r>
      <w:r>
        <w:rPr>
          <w:color w:val="201D1E"/>
        </w:rPr>
        <w:t>proposals</w:t>
      </w:r>
      <w:r>
        <w:rPr>
          <w:color w:val="201D1E"/>
          <w:spacing w:val="-3"/>
        </w:rPr>
        <w:t xml:space="preserve"> </w:t>
      </w:r>
      <w:r>
        <w:rPr>
          <w:color w:val="201D1E"/>
        </w:rPr>
        <w:t>or</w:t>
      </w:r>
      <w:r>
        <w:rPr>
          <w:color w:val="201D1E"/>
          <w:spacing w:val="-4"/>
        </w:rPr>
        <w:t xml:space="preserve"> </w:t>
      </w:r>
      <w:r>
        <w:rPr>
          <w:color w:val="201D1E"/>
        </w:rPr>
        <w:t>design</w:t>
      </w:r>
      <w:r>
        <w:rPr>
          <w:color w:val="201D1E"/>
          <w:spacing w:val="-3"/>
        </w:rPr>
        <w:t xml:space="preserve"> </w:t>
      </w:r>
      <w:r>
        <w:rPr>
          <w:color w:val="201D1E"/>
        </w:rPr>
        <w:t>address</w:t>
      </w:r>
      <w:r>
        <w:rPr>
          <w:color w:val="201D1E"/>
          <w:spacing w:val="-5"/>
        </w:rPr>
        <w:t xml:space="preserve"> </w:t>
      </w:r>
      <w:r>
        <w:rPr>
          <w:color w:val="201D1E"/>
        </w:rPr>
        <w:t>the</w:t>
      </w:r>
      <w:r>
        <w:rPr>
          <w:color w:val="201D1E"/>
          <w:spacing w:val="-5"/>
        </w:rPr>
        <w:t xml:space="preserve"> </w:t>
      </w:r>
      <w:r>
        <w:rPr>
          <w:color w:val="201D1E"/>
        </w:rPr>
        <w:t>policies</w:t>
      </w:r>
      <w:r>
        <w:rPr>
          <w:color w:val="201D1E"/>
          <w:spacing w:val="-5"/>
        </w:rPr>
        <w:t xml:space="preserve"> </w:t>
      </w:r>
      <w:r>
        <w:rPr>
          <w:color w:val="201D1E"/>
        </w:rPr>
        <w:t>within</w:t>
      </w:r>
      <w:r>
        <w:rPr>
          <w:color w:val="201D1E"/>
          <w:spacing w:val="-5"/>
        </w:rPr>
        <w:t xml:space="preserve"> </w:t>
      </w:r>
      <w:r>
        <w:rPr>
          <w:color w:val="201D1E"/>
        </w:rPr>
        <w:t>the</w:t>
      </w:r>
      <w:r>
        <w:rPr>
          <w:color w:val="201D1E"/>
          <w:spacing w:val="-2"/>
        </w:rPr>
        <w:t xml:space="preserve"> </w:t>
      </w:r>
      <w:proofErr w:type="spellStart"/>
      <w:r>
        <w:rPr>
          <w:color w:val="201D1E"/>
        </w:rPr>
        <w:t>Neighbourhood</w:t>
      </w:r>
      <w:proofErr w:type="spellEnd"/>
      <w:r>
        <w:rPr>
          <w:color w:val="201D1E"/>
          <w:spacing w:val="-1"/>
        </w:rPr>
        <w:t xml:space="preserve"> </w:t>
      </w:r>
      <w:r>
        <w:rPr>
          <w:color w:val="201D1E"/>
          <w:spacing w:val="-2"/>
        </w:rPr>
        <w:t>Plan.</w:t>
      </w:r>
    </w:p>
    <w:p w14:paraId="44737476" w14:textId="77777777" w:rsidR="00010C00" w:rsidRDefault="00010C00">
      <w:pPr>
        <w:pStyle w:val="BodyText"/>
        <w:ind w:left="0"/>
        <w:rPr>
          <w:sz w:val="20"/>
        </w:rPr>
      </w:pPr>
    </w:p>
    <w:p w14:paraId="1C479F4C" w14:textId="77777777" w:rsidR="00010C00" w:rsidRDefault="00010C00">
      <w:pPr>
        <w:pStyle w:val="BodyText"/>
        <w:ind w:left="0"/>
        <w:rPr>
          <w:sz w:val="20"/>
        </w:rPr>
      </w:pPr>
    </w:p>
    <w:p w14:paraId="02B6E494" w14:textId="77777777" w:rsidR="00010C00" w:rsidRDefault="00D566EA">
      <w:pPr>
        <w:pStyle w:val="BodyText"/>
        <w:spacing w:before="55"/>
        <w:ind w:left="0"/>
        <w:rPr>
          <w:sz w:val="20"/>
        </w:rPr>
      </w:pPr>
      <w:r>
        <w:rPr>
          <w:noProof/>
        </w:rPr>
        <mc:AlternateContent>
          <mc:Choice Requires="wps">
            <w:drawing>
              <wp:anchor distT="0" distB="0" distL="0" distR="0" simplePos="0" relativeHeight="487589376" behindDoc="1" locked="0" layoutInCell="1" allowOverlap="1" wp14:anchorId="2C237EB6" wp14:editId="68C0C822">
                <wp:simplePos x="0" y="0"/>
                <wp:positionH relativeFrom="page">
                  <wp:posOffset>914400</wp:posOffset>
                </wp:positionH>
                <wp:positionV relativeFrom="paragraph">
                  <wp:posOffset>205721</wp:posOffset>
                </wp:positionV>
                <wp:extent cx="1829435" cy="952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A7B58E" id="Graphic 15" o:spid="_x0000_s1026" style="position:absolute;margin-left:1in;margin-top:16.2pt;width:144.0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" path="m1829054,l,,,9143r1829054,l1829054,xe" fillcolor="black" stroked="f">
                <v:path arrowok="t"/>
                <w10:wrap type="topAndBottom" anchorx="page"/>
              </v:shape>
            </w:pict>
          </mc:Fallback>
        </mc:AlternateContent>
      </w:r>
    </w:p>
    <w:p w14:paraId="3D6BBD8F" w14:textId="77777777" w:rsidR="00010C00" w:rsidRDefault="00D566EA">
      <w:pPr>
        <w:spacing w:before="97"/>
        <w:ind w:left="560"/>
        <w:rPr>
          <w:sz w:val="16"/>
        </w:rPr>
      </w:pPr>
      <w:r>
        <w:rPr>
          <w:spacing w:val="-10"/>
          <w:sz w:val="16"/>
        </w:rPr>
        <w:t>2</w:t>
      </w:r>
    </w:p>
    <w:p w14:paraId="6953EED7" w14:textId="77777777" w:rsidR="00010C00" w:rsidRDefault="00D566EA">
      <w:pPr>
        <w:spacing w:before="102"/>
        <w:ind w:left="560"/>
        <w:rPr>
          <w:sz w:val="18"/>
        </w:rPr>
      </w:pPr>
      <w:r>
        <w:rPr>
          <w:color w:val="201D1E"/>
          <w:sz w:val="18"/>
        </w:rPr>
        <w:t>The</w:t>
      </w:r>
      <w:r>
        <w:rPr>
          <w:color w:val="201D1E"/>
          <w:spacing w:val="-5"/>
          <w:sz w:val="18"/>
        </w:rPr>
        <w:t xml:space="preserve"> </w:t>
      </w:r>
      <w:r>
        <w:rPr>
          <w:color w:val="201D1E"/>
          <w:sz w:val="18"/>
        </w:rPr>
        <w:t>Police</w:t>
      </w:r>
      <w:r>
        <w:rPr>
          <w:color w:val="201D1E"/>
          <w:spacing w:val="-5"/>
          <w:sz w:val="18"/>
        </w:rPr>
        <w:t xml:space="preserve"> </w:t>
      </w:r>
      <w:r>
        <w:rPr>
          <w:color w:val="201D1E"/>
          <w:sz w:val="18"/>
        </w:rPr>
        <w:t>Secured</w:t>
      </w:r>
      <w:r>
        <w:rPr>
          <w:color w:val="201D1E"/>
          <w:spacing w:val="-5"/>
          <w:sz w:val="18"/>
        </w:rPr>
        <w:t xml:space="preserve"> </w:t>
      </w:r>
      <w:r>
        <w:rPr>
          <w:color w:val="201D1E"/>
          <w:sz w:val="18"/>
        </w:rPr>
        <w:t>by</w:t>
      </w:r>
      <w:r>
        <w:rPr>
          <w:color w:val="201D1E"/>
          <w:spacing w:val="-4"/>
          <w:sz w:val="18"/>
        </w:rPr>
        <w:t xml:space="preserve"> </w:t>
      </w:r>
      <w:r>
        <w:rPr>
          <w:color w:val="201D1E"/>
          <w:sz w:val="18"/>
        </w:rPr>
        <w:t>Design</w:t>
      </w:r>
      <w:r>
        <w:rPr>
          <w:color w:val="201D1E"/>
          <w:spacing w:val="-5"/>
          <w:sz w:val="18"/>
        </w:rPr>
        <w:t xml:space="preserve"> </w:t>
      </w:r>
      <w:r>
        <w:rPr>
          <w:color w:val="201D1E"/>
          <w:sz w:val="18"/>
        </w:rPr>
        <w:t>Guidelines.</w:t>
      </w:r>
      <w:r>
        <w:rPr>
          <w:color w:val="201D1E"/>
          <w:spacing w:val="-2"/>
          <w:sz w:val="18"/>
        </w:rPr>
        <w:t xml:space="preserve"> </w:t>
      </w:r>
      <w:r>
        <w:rPr>
          <w:color w:val="201D1E"/>
          <w:sz w:val="18"/>
        </w:rPr>
        <w:t>Available</w:t>
      </w:r>
      <w:r>
        <w:rPr>
          <w:color w:val="201D1E"/>
          <w:spacing w:val="-4"/>
          <w:sz w:val="18"/>
        </w:rPr>
        <w:t xml:space="preserve"> </w:t>
      </w:r>
      <w:r>
        <w:rPr>
          <w:color w:val="201D1E"/>
          <w:sz w:val="18"/>
        </w:rPr>
        <w:t>at:</w:t>
      </w:r>
      <w:r>
        <w:rPr>
          <w:color w:val="201D1E"/>
          <w:spacing w:val="-2"/>
          <w:sz w:val="18"/>
        </w:rPr>
        <w:t xml:space="preserve"> </w:t>
      </w:r>
      <w:r>
        <w:rPr>
          <w:color w:val="1F5D9F"/>
          <w:sz w:val="18"/>
          <w:u w:val="single" w:color="1F5D9F"/>
        </w:rPr>
        <w:t>https</w:t>
      </w:r>
      <w:hyperlink r:id="rId18">
        <w:r>
          <w:rPr>
            <w:color w:val="1F5D9F"/>
            <w:sz w:val="18"/>
            <w:u w:val="single" w:color="1F5D9F"/>
          </w:rPr>
          <w:t>://www.securedbydesign.</w:t>
        </w:r>
        <w:r>
          <w:rPr>
            <w:color w:val="1F5D9F"/>
            <w:spacing w:val="-4"/>
            <w:sz w:val="18"/>
            <w:u w:val="single" w:color="1F5D9F"/>
          </w:rPr>
          <w:t xml:space="preserve"> </w:t>
        </w:r>
        <w:r>
          <w:rPr>
            <w:color w:val="1F5D9F"/>
            <w:sz w:val="18"/>
            <w:u w:val="single" w:color="1F5D9F"/>
          </w:rPr>
          <w:t>com/guidance/design-</w:t>
        </w:r>
        <w:r>
          <w:rPr>
            <w:color w:val="1F5D9F"/>
            <w:spacing w:val="-2"/>
            <w:sz w:val="18"/>
            <w:u w:val="single" w:color="1F5D9F"/>
          </w:rPr>
          <w:t>guides</w:t>
        </w:r>
      </w:hyperlink>
    </w:p>
    <w:p w14:paraId="53FEA16B" w14:textId="77777777" w:rsidR="00010C00" w:rsidRDefault="00010C00">
      <w:pPr>
        <w:rPr>
          <w:sz w:val="18"/>
        </w:rPr>
        <w:sectPr w:rsidR="00010C00">
          <w:pgSz w:w="16840" w:h="11910" w:orient="landscape"/>
          <w:pgMar w:top="1340" w:right="900" w:bottom="1200" w:left="880" w:header="0" w:footer="1000" w:gutter="0"/>
          <w:cols w:space="720"/>
        </w:sectPr>
      </w:pPr>
    </w:p>
    <w:p w14:paraId="6A83749D" w14:textId="77777777" w:rsidR="00010C00" w:rsidRDefault="00D566EA">
      <w:pPr>
        <w:pStyle w:val="Heading2"/>
        <w:spacing w:before="93"/>
      </w:pPr>
      <w:bookmarkStart w:id="14" w:name="_bookmark14"/>
      <w:bookmarkEnd w:id="14"/>
      <w:r>
        <w:rPr>
          <w:color w:val="2E5395"/>
        </w:rPr>
        <w:t>First</w:t>
      </w:r>
      <w:r>
        <w:rPr>
          <w:color w:val="2E5395"/>
          <w:spacing w:val="-7"/>
        </w:rPr>
        <w:t xml:space="preserve"> </w:t>
      </w:r>
      <w:r>
        <w:rPr>
          <w:color w:val="2E5395"/>
        </w:rPr>
        <w:t>Check</w:t>
      </w:r>
      <w:r>
        <w:rPr>
          <w:color w:val="2E5395"/>
          <w:spacing w:val="-5"/>
        </w:rPr>
        <w:t xml:space="preserve"> </w:t>
      </w:r>
      <w:r>
        <w:rPr>
          <w:color w:val="2E5395"/>
          <w:spacing w:val="-2"/>
        </w:rPr>
        <w:t>Step:</w:t>
      </w:r>
    </w:p>
    <w:p w14:paraId="501D96B5" w14:textId="77777777" w:rsidR="00010C00" w:rsidRDefault="00D566EA">
      <w:pPr>
        <w:pStyle w:val="BodyText"/>
        <w:spacing w:before="180"/>
        <w:ind w:left="560" w:right="553"/>
      </w:pPr>
      <w:r>
        <w:rPr>
          <w:color w:val="201D1E"/>
        </w:rPr>
        <w:t>The</w:t>
      </w:r>
      <w:r>
        <w:rPr>
          <w:color w:val="201D1E"/>
          <w:spacing w:val="-2"/>
        </w:rPr>
        <w:t xml:space="preserve"> </w:t>
      </w:r>
      <w:r>
        <w:rPr>
          <w:color w:val="201D1E"/>
        </w:rPr>
        <w:t>following</w:t>
      </w:r>
      <w:r>
        <w:rPr>
          <w:color w:val="201D1E"/>
          <w:spacing w:val="-2"/>
        </w:rPr>
        <w:t xml:space="preserve"> </w:t>
      </w:r>
      <w:r>
        <w:rPr>
          <w:color w:val="201D1E"/>
        </w:rPr>
        <w:t>list</w:t>
      </w:r>
      <w:r>
        <w:rPr>
          <w:color w:val="201D1E"/>
          <w:spacing w:val="-2"/>
        </w:rPr>
        <w:t xml:space="preserve"> </w:t>
      </w:r>
      <w:r>
        <w:rPr>
          <w:color w:val="201D1E"/>
        </w:rPr>
        <w:t>and</w:t>
      </w:r>
      <w:r>
        <w:rPr>
          <w:color w:val="201D1E"/>
          <w:spacing w:val="-2"/>
        </w:rPr>
        <w:t xml:space="preserve"> </w:t>
      </w:r>
      <w:r>
        <w:rPr>
          <w:color w:val="201D1E"/>
        </w:rPr>
        <w:t>questions</w:t>
      </w:r>
      <w:r>
        <w:rPr>
          <w:color w:val="201D1E"/>
          <w:spacing w:val="-3"/>
        </w:rPr>
        <w:t xml:space="preserve"> </w:t>
      </w:r>
      <w:r>
        <w:rPr>
          <w:color w:val="201D1E"/>
        </w:rPr>
        <w:t>are</w:t>
      </w:r>
      <w:r>
        <w:rPr>
          <w:color w:val="201D1E"/>
          <w:spacing w:val="-2"/>
        </w:rPr>
        <w:t xml:space="preserve"> </w:t>
      </w:r>
      <w:r>
        <w:rPr>
          <w:color w:val="201D1E"/>
        </w:rPr>
        <w:t>therefore</w:t>
      </w:r>
      <w:r>
        <w:rPr>
          <w:color w:val="201D1E"/>
          <w:spacing w:val="-3"/>
        </w:rPr>
        <w:t xml:space="preserve"> </w:t>
      </w:r>
      <w:r>
        <w:rPr>
          <w:color w:val="201D1E"/>
        </w:rPr>
        <w:t>to</w:t>
      </w:r>
      <w:r>
        <w:rPr>
          <w:color w:val="201D1E"/>
          <w:spacing w:val="-5"/>
        </w:rPr>
        <w:t xml:space="preserve"> </w:t>
      </w:r>
      <w:r>
        <w:rPr>
          <w:color w:val="201D1E"/>
        </w:rPr>
        <w:t>be</w:t>
      </w:r>
      <w:r>
        <w:rPr>
          <w:color w:val="201D1E"/>
          <w:spacing w:val="-2"/>
        </w:rPr>
        <w:t xml:space="preserve"> </w:t>
      </w:r>
      <w:r>
        <w:rPr>
          <w:color w:val="201D1E"/>
        </w:rPr>
        <w:t>used</w:t>
      </w:r>
      <w:r>
        <w:rPr>
          <w:color w:val="201D1E"/>
          <w:spacing w:val="-2"/>
        </w:rPr>
        <w:t xml:space="preserve"> </w:t>
      </w:r>
      <w:r>
        <w:rPr>
          <w:color w:val="201D1E"/>
        </w:rPr>
        <w:t>as</w:t>
      </w:r>
      <w:r>
        <w:rPr>
          <w:color w:val="201D1E"/>
          <w:spacing w:val="-1"/>
        </w:rPr>
        <w:t xml:space="preserve"> </w:t>
      </w:r>
      <w:r>
        <w:rPr>
          <w:color w:val="201D1E"/>
        </w:rPr>
        <w:t>a</w:t>
      </w:r>
      <w:r>
        <w:rPr>
          <w:color w:val="201D1E"/>
          <w:spacing w:val="-3"/>
        </w:rPr>
        <w:t xml:space="preserve"> </w:t>
      </w:r>
      <w:r>
        <w:rPr>
          <w:color w:val="201D1E"/>
        </w:rPr>
        <w:t>first</w:t>
      </w:r>
      <w:r>
        <w:rPr>
          <w:color w:val="201D1E"/>
          <w:spacing w:val="-2"/>
        </w:rPr>
        <w:t xml:space="preserve"> </w:t>
      </w:r>
      <w:r>
        <w:rPr>
          <w:color w:val="201D1E"/>
        </w:rPr>
        <w:t>basic</w:t>
      </w:r>
      <w:r>
        <w:rPr>
          <w:color w:val="201D1E"/>
          <w:spacing w:val="-4"/>
        </w:rPr>
        <w:t xml:space="preserve"> </w:t>
      </w:r>
      <w:r>
        <w:rPr>
          <w:color w:val="201D1E"/>
        </w:rPr>
        <w:t>approach with</w:t>
      </w:r>
      <w:r>
        <w:rPr>
          <w:color w:val="201D1E"/>
          <w:spacing w:val="-2"/>
        </w:rPr>
        <w:t xml:space="preserve"> </w:t>
      </w:r>
      <w:r>
        <w:rPr>
          <w:color w:val="201D1E"/>
        </w:rPr>
        <w:t>the</w:t>
      </w:r>
      <w:r>
        <w:rPr>
          <w:color w:val="201D1E"/>
          <w:spacing w:val="-2"/>
        </w:rPr>
        <w:t xml:space="preserve"> </w:t>
      </w:r>
      <w:r>
        <w:rPr>
          <w:color w:val="201D1E"/>
        </w:rPr>
        <w:t>Design</w:t>
      </w:r>
      <w:r>
        <w:rPr>
          <w:color w:val="201D1E"/>
          <w:spacing w:val="-4"/>
        </w:rPr>
        <w:t xml:space="preserve"> </w:t>
      </w:r>
      <w:r>
        <w:rPr>
          <w:color w:val="201D1E"/>
        </w:rPr>
        <w:t>Code and</w:t>
      </w:r>
      <w:r>
        <w:rPr>
          <w:color w:val="201D1E"/>
          <w:spacing w:val="-2"/>
        </w:rPr>
        <w:t xml:space="preserve"> </w:t>
      </w:r>
      <w:r>
        <w:rPr>
          <w:color w:val="201D1E"/>
        </w:rPr>
        <w:t>Policies</w:t>
      </w:r>
      <w:r>
        <w:rPr>
          <w:color w:val="201D1E"/>
          <w:spacing w:val="-3"/>
        </w:rPr>
        <w:t xml:space="preserve"> </w:t>
      </w:r>
      <w:r>
        <w:rPr>
          <w:color w:val="201D1E"/>
        </w:rPr>
        <w:t>providing</w:t>
      </w:r>
      <w:r>
        <w:rPr>
          <w:color w:val="201D1E"/>
          <w:spacing w:val="-1"/>
        </w:rPr>
        <w:t xml:space="preserve"> </w:t>
      </w:r>
      <w:r>
        <w:rPr>
          <w:color w:val="201D1E"/>
        </w:rPr>
        <w:t>far</w:t>
      </w:r>
      <w:r>
        <w:rPr>
          <w:color w:val="201D1E"/>
          <w:spacing w:val="-3"/>
        </w:rPr>
        <w:t xml:space="preserve"> </w:t>
      </w:r>
      <w:r>
        <w:rPr>
          <w:color w:val="201D1E"/>
        </w:rPr>
        <w:t>greater depth of design requirements.</w:t>
      </w:r>
    </w:p>
    <w:p w14:paraId="1A2B7845" w14:textId="77777777" w:rsidR="00010C00" w:rsidRDefault="00D566EA">
      <w:pPr>
        <w:pStyle w:val="BodyText"/>
        <w:spacing w:before="179"/>
        <w:ind w:left="560"/>
      </w:pPr>
      <w:r>
        <w:rPr>
          <w:color w:val="201D1E"/>
        </w:rPr>
        <w:t>The</w:t>
      </w:r>
      <w:r>
        <w:rPr>
          <w:color w:val="201D1E"/>
          <w:spacing w:val="-4"/>
        </w:rPr>
        <w:t xml:space="preserve"> </w:t>
      </w:r>
      <w:r>
        <w:rPr>
          <w:color w:val="201D1E"/>
        </w:rPr>
        <w:t>proposals</w:t>
      </w:r>
      <w:r>
        <w:rPr>
          <w:color w:val="201D1E"/>
          <w:spacing w:val="-3"/>
        </w:rPr>
        <w:t xml:space="preserve"> </w:t>
      </w:r>
      <w:r>
        <w:rPr>
          <w:color w:val="201D1E"/>
        </w:rPr>
        <w:t>or</w:t>
      </w:r>
      <w:r>
        <w:rPr>
          <w:color w:val="201D1E"/>
          <w:spacing w:val="-3"/>
        </w:rPr>
        <w:t xml:space="preserve"> </w:t>
      </w:r>
      <w:r>
        <w:rPr>
          <w:color w:val="201D1E"/>
        </w:rPr>
        <w:t>design</w:t>
      </w:r>
      <w:r>
        <w:rPr>
          <w:color w:val="201D1E"/>
          <w:spacing w:val="-3"/>
        </w:rPr>
        <w:t xml:space="preserve"> </w:t>
      </w:r>
      <w:r>
        <w:rPr>
          <w:color w:val="201D1E"/>
          <w:spacing w:val="-2"/>
        </w:rPr>
        <w:t>should:</w:t>
      </w:r>
    </w:p>
    <w:p w14:paraId="10B1B2BB" w14:textId="77777777" w:rsidR="00010C00" w:rsidRDefault="00D566EA">
      <w:pPr>
        <w:pStyle w:val="ListParagraph"/>
        <w:numPr>
          <w:ilvl w:val="1"/>
          <w:numId w:val="9"/>
        </w:numPr>
        <w:tabs>
          <w:tab w:val="left" w:pos="1279"/>
        </w:tabs>
        <w:spacing w:before="180"/>
        <w:ind w:left="1279" w:hanging="359"/>
        <w:rPr>
          <w:sz w:val="24"/>
        </w:rPr>
      </w:pPr>
      <w:r>
        <w:rPr>
          <w:color w:val="201D1E"/>
          <w:sz w:val="24"/>
        </w:rPr>
        <w:t>Integrate</w:t>
      </w:r>
      <w:r>
        <w:rPr>
          <w:color w:val="201D1E"/>
          <w:spacing w:val="-7"/>
          <w:sz w:val="24"/>
        </w:rPr>
        <w:t xml:space="preserve"> </w:t>
      </w:r>
      <w:r>
        <w:rPr>
          <w:color w:val="201D1E"/>
          <w:sz w:val="24"/>
        </w:rPr>
        <w:t>with</w:t>
      </w:r>
      <w:r>
        <w:rPr>
          <w:color w:val="201D1E"/>
          <w:spacing w:val="-3"/>
          <w:sz w:val="24"/>
        </w:rPr>
        <w:t xml:space="preserve"> </w:t>
      </w:r>
      <w:r>
        <w:rPr>
          <w:color w:val="201D1E"/>
          <w:sz w:val="24"/>
        </w:rPr>
        <w:t>existing</w:t>
      </w:r>
      <w:r>
        <w:rPr>
          <w:color w:val="201D1E"/>
          <w:spacing w:val="-6"/>
          <w:sz w:val="24"/>
        </w:rPr>
        <w:t xml:space="preserve"> </w:t>
      </w:r>
      <w:r>
        <w:rPr>
          <w:color w:val="201D1E"/>
          <w:sz w:val="24"/>
        </w:rPr>
        <w:t>paths,</w:t>
      </w:r>
      <w:r>
        <w:rPr>
          <w:color w:val="201D1E"/>
          <w:spacing w:val="-4"/>
          <w:sz w:val="24"/>
        </w:rPr>
        <w:t xml:space="preserve"> </w:t>
      </w:r>
      <w:r>
        <w:rPr>
          <w:color w:val="201D1E"/>
          <w:sz w:val="24"/>
        </w:rPr>
        <w:t>streets,</w:t>
      </w:r>
      <w:r>
        <w:rPr>
          <w:color w:val="201D1E"/>
          <w:spacing w:val="-3"/>
          <w:sz w:val="24"/>
        </w:rPr>
        <w:t xml:space="preserve"> </w:t>
      </w:r>
      <w:r>
        <w:rPr>
          <w:color w:val="201D1E"/>
          <w:sz w:val="24"/>
        </w:rPr>
        <w:t>circulation</w:t>
      </w:r>
      <w:r>
        <w:rPr>
          <w:color w:val="201D1E"/>
          <w:spacing w:val="-5"/>
          <w:sz w:val="24"/>
        </w:rPr>
        <w:t xml:space="preserve"> </w:t>
      </w:r>
      <w:r>
        <w:rPr>
          <w:color w:val="201D1E"/>
          <w:sz w:val="24"/>
        </w:rPr>
        <w:t>networks</w:t>
      </w:r>
      <w:r>
        <w:rPr>
          <w:color w:val="201D1E"/>
          <w:spacing w:val="-4"/>
          <w:sz w:val="24"/>
        </w:rPr>
        <w:t xml:space="preserve"> </w:t>
      </w:r>
      <w:r>
        <w:rPr>
          <w:color w:val="201D1E"/>
          <w:sz w:val="24"/>
        </w:rPr>
        <w:t>and</w:t>
      </w:r>
      <w:r>
        <w:rPr>
          <w:color w:val="201D1E"/>
          <w:spacing w:val="-5"/>
          <w:sz w:val="24"/>
        </w:rPr>
        <w:t xml:space="preserve"> </w:t>
      </w:r>
      <w:r>
        <w:rPr>
          <w:color w:val="201D1E"/>
          <w:sz w:val="24"/>
        </w:rPr>
        <w:t>patterns</w:t>
      </w:r>
      <w:r>
        <w:rPr>
          <w:color w:val="201D1E"/>
          <w:spacing w:val="-4"/>
          <w:sz w:val="24"/>
        </w:rPr>
        <w:t xml:space="preserve"> </w:t>
      </w:r>
      <w:r>
        <w:rPr>
          <w:color w:val="201D1E"/>
          <w:sz w:val="24"/>
        </w:rPr>
        <w:t>of</w:t>
      </w:r>
      <w:r>
        <w:rPr>
          <w:color w:val="201D1E"/>
          <w:spacing w:val="-2"/>
          <w:sz w:val="24"/>
        </w:rPr>
        <w:t xml:space="preserve"> </w:t>
      </w:r>
      <w:proofErr w:type="gramStart"/>
      <w:r>
        <w:rPr>
          <w:color w:val="201D1E"/>
          <w:spacing w:val="-2"/>
          <w:sz w:val="24"/>
        </w:rPr>
        <w:t>activity;</w:t>
      </w:r>
      <w:proofErr w:type="gramEnd"/>
    </w:p>
    <w:p w14:paraId="0C22643D" w14:textId="77777777" w:rsidR="00010C00" w:rsidRDefault="00D566EA">
      <w:pPr>
        <w:pStyle w:val="ListParagraph"/>
        <w:numPr>
          <w:ilvl w:val="1"/>
          <w:numId w:val="9"/>
        </w:numPr>
        <w:tabs>
          <w:tab w:val="left" w:pos="1279"/>
        </w:tabs>
        <w:spacing w:before="2"/>
        <w:ind w:left="1279" w:hanging="359"/>
        <w:rPr>
          <w:sz w:val="24"/>
        </w:rPr>
      </w:pPr>
      <w:r>
        <w:rPr>
          <w:color w:val="201D1E"/>
          <w:sz w:val="24"/>
        </w:rPr>
        <w:t>Reinforce</w:t>
      </w:r>
      <w:r>
        <w:rPr>
          <w:color w:val="201D1E"/>
          <w:spacing w:val="-5"/>
          <w:sz w:val="24"/>
        </w:rPr>
        <w:t xml:space="preserve"> </w:t>
      </w:r>
      <w:r>
        <w:rPr>
          <w:color w:val="201D1E"/>
          <w:sz w:val="24"/>
        </w:rPr>
        <w:t>or</w:t>
      </w:r>
      <w:r>
        <w:rPr>
          <w:color w:val="201D1E"/>
          <w:spacing w:val="-4"/>
          <w:sz w:val="24"/>
        </w:rPr>
        <w:t xml:space="preserve"> </w:t>
      </w:r>
      <w:r>
        <w:rPr>
          <w:color w:val="201D1E"/>
          <w:sz w:val="24"/>
        </w:rPr>
        <w:t>enhance</w:t>
      </w:r>
      <w:r>
        <w:rPr>
          <w:color w:val="201D1E"/>
          <w:spacing w:val="-4"/>
          <w:sz w:val="24"/>
        </w:rPr>
        <w:t xml:space="preserve"> </w:t>
      </w:r>
      <w:r>
        <w:rPr>
          <w:color w:val="201D1E"/>
          <w:sz w:val="24"/>
        </w:rPr>
        <w:t>the</w:t>
      </w:r>
      <w:r>
        <w:rPr>
          <w:color w:val="201D1E"/>
          <w:spacing w:val="-2"/>
          <w:sz w:val="24"/>
        </w:rPr>
        <w:t xml:space="preserve"> </w:t>
      </w:r>
      <w:r>
        <w:rPr>
          <w:color w:val="201D1E"/>
          <w:sz w:val="24"/>
        </w:rPr>
        <w:t>established</w:t>
      </w:r>
      <w:r>
        <w:rPr>
          <w:color w:val="201D1E"/>
          <w:spacing w:val="-2"/>
          <w:sz w:val="24"/>
        </w:rPr>
        <w:t xml:space="preserve"> </w:t>
      </w:r>
      <w:r>
        <w:rPr>
          <w:color w:val="201D1E"/>
          <w:sz w:val="24"/>
        </w:rPr>
        <w:t>village</w:t>
      </w:r>
      <w:r>
        <w:rPr>
          <w:color w:val="201D1E"/>
          <w:spacing w:val="-2"/>
          <w:sz w:val="24"/>
        </w:rPr>
        <w:t xml:space="preserve"> </w:t>
      </w:r>
      <w:r>
        <w:rPr>
          <w:color w:val="201D1E"/>
          <w:sz w:val="24"/>
        </w:rPr>
        <w:t>or</w:t>
      </w:r>
      <w:r>
        <w:rPr>
          <w:color w:val="201D1E"/>
          <w:spacing w:val="-4"/>
          <w:sz w:val="24"/>
        </w:rPr>
        <w:t xml:space="preserve"> </w:t>
      </w:r>
      <w:r>
        <w:rPr>
          <w:color w:val="201D1E"/>
          <w:sz w:val="24"/>
        </w:rPr>
        <w:t>smaller</w:t>
      </w:r>
      <w:r>
        <w:rPr>
          <w:color w:val="201D1E"/>
          <w:spacing w:val="-2"/>
          <w:sz w:val="24"/>
        </w:rPr>
        <w:t xml:space="preserve"> </w:t>
      </w:r>
      <w:r>
        <w:rPr>
          <w:color w:val="201D1E"/>
          <w:sz w:val="24"/>
        </w:rPr>
        <w:t>settlement</w:t>
      </w:r>
      <w:r>
        <w:rPr>
          <w:color w:val="201D1E"/>
          <w:spacing w:val="-2"/>
          <w:sz w:val="24"/>
        </w:rPr>
        <w:t xml:space="preserve"> </w:t>
      </w:r>
      <w:r>
        <w:rPr>
          <w:color w:val="201D1E"/>
          <w:sz w:val="24"/>
        </w:rPr>
        <w:t>character</w:t>
      </w:r>
      <w:r>
        <w:rPr>
          <w:color w:val="201D1E"/>
          <w:spacing w:val="-4"/>
          <w:sz w:val="24"/>
        </w:rPr>
        <w:t xml:space="preserve"> </w:t>
      </w:r>
      <w:r>
        <w:rPr>
          <w:color w:val="201D1E"/>
          <w:sz w:val="24"/>
        </w:rPr>
        <w:t>of</w:t>
      </w:r>
      <w:r>
        <w:rPr>
          <w:color w:val="201D1E"/>
          <w:spacing w:val="-1"/>
          <w:sz w:val="24"/>
        </w:rPr>
        <w:t xml:space="preserve"> </w:t>
      </w:r>
      <w:r>
        <w:rPr>
          <w:color w:val="201D1E"/>
          <w:sz w:val="24"/>
        </w:rPr>
        <w:t>streets,</w:t>
      </w:r>
      <w:r>
        <w:rPr>
          <w:color w:val="201D1E"/>
          <w:spacing w:val="-3"/>
          <w:sz w:val="24"/>
        </w:rPr>
        <w:t xml:space="preserve"> </w:t>
      </w:r>
      <w:r>
        <w:rPr>
          <w:color w:val="201D1E"/>
          <w:sz w:val="24"/>
        </w:rPr>
        <w:t>greens,</w:t>
      </w:r>
      <w:r>
        <w:rPr>
          <w:color w:val="201D1E"/>
          <w:spacing w:val="-5"/>
          <w:sz w:val="24"/>
        </w:rPr>
        <w:t xml:space="preserve"> </w:t>
      </w:r>
      <w:r>
        <w:rPr>
          <w:color w:val="201D1E"/>
          <w:sz w:val="24"/>
        </w:rPr>
        <w:t>and</w:t>
      </w:r>
      <w:r>
        <w:rPr>
          <w:color w:val="201D1E"/>
          <w:spacing w:val="-2"/>
          <w:sz w:val="24"/>
        </w:rPr>
        <w:t xml:space="preserve"> </w:t>
      </w:r>
      <w:r>
        <w:rPr>
          <w:color w:val="201D1E"/>
          <w:sz w:val="24"/>
        </w:rPr>
        <w:t>other</w:t>
      </w:r>
      <w:r>
        <w:rPr>
          <w:color w:val="201D1E"/>
          <w:spacing w:val="-3"/>
          <w:sz w:val="24"/>
        </w:rPr>
        <w:t xml:space="preserve"> </w:t>
      </w:r>
      <w:proofErr w:type="gramStart"/>
      <w:r>
        <w:rPr>
          <w:color w:val="201D1E"/>
          <w:spacing w:val="-2"/>
          <w:sz w:val="24"/>
        </w:rPr>
        <w:t>spaces;</w:t>
      </w:r>
      <w:proofErr w:type="gramEnd"/>
    </w:p>
    <w:p w14:paraId="1E6C2365" w14:textId="77777777" w:rsidR="00010C00" w:rsidRDefault="00D566EA">
      <w:pPr>
        <w:pStyle w:val="ListParagraph"/>
        <w:numPr>
          <w:ilvl w:val="1"/>
          <w:numId w:val="9"/>
        </w:numPr>
        <w:tabs>
          <w:tab w:val="left" w:pos="1279"/>
        </w:tabs>
        <w:spacing w:before="1"/>
        <w:ind w:left="1279" w:hanging="359"/>
        <w:rPr>
          <w:sz w:val="24"/>
        </w:rPr>
      </w:pPr>
      <w:r>
        <w:rPr>
          <w:color w:val="201D1E"/>
          <w:sz w:val="24"/>
        </w:rPr>
        <w:t>Respect</w:t>
      </w:r>
      <w:r>
        <w:rPr>
          <w:color w:val="201D1E"/>
          <w:spacing w:val="-4"/>
          <w:sz w:val="24"/>
        </w:rPr>
        <w:t xml:space="preserve"> </w:t>
      </w:r>
      <w:r>
        <w:rPr>
          <w:color w:val="201D1E"/>
          <w:sz w:val="24"/>
        </w:rPr>
        <w:t>the</w:t>
      </w:r>
      <w:r>
        <w:rPr>
          <w:color w:val="201D1E"/>
          <w:spacing w:val="-3"/>
          <w:sz w:val="24"/>
        </w:rPr>
        <w:t xml:space="preserve"> </w:t>
      </w:r>
      <w:r>
        <w:rPr>
          <w:color w:val="201D1E"/>
          <w:sz w:val="24"/>
        </w:rPr>
        <w:t>rural</w:t>
      </w:r>
      <w:r>
        <w:rPr>
          <w:color w:val="201D1E"/>
          <w:spacing w:val="-1"/>
          <w:sz w:val="24"/>
        </w:rPr>
        <w:t xml:space="preserve"> </w:t>
      </w:r>
      <w:r>
        <w:rPr>
          <w:color w:val="201D1E"/>
          <w:sz w:val="24"/>
        </w:rPr>
        <w:t>character</w:t>
      </w:r>
      <w:r>
        <w:rPr>
          <w:color w:val="201D1E"/>
          <w:spacing w:val="-2"/>
          <w:sz w:val="24"/>
        </w:rPr>
        <w:t xml:space="preserve"> </w:t>
      </w:r>
      <w:r>
        <w:rPr>
          <w:color w:val="201D1E"/>
          <w:sz w:val="24"/>
        </w:rPr>
        <w:t>of</w:t>
      </w:r>
      <w:r>
        <w:rPr>
          <w:color w:val="201D1E"/>
          <w:spacing w:val="-1"/>
          <w:sz w:val="24"/>
        </w:rPr>
        <w:t xml:space="preserve"> </w:t>
      </w:r>
      <w:r>
        <w:rPr>
          <w:color w:val="201D1E"/>
          <w:sz w:val="24"/>
        </w:rPr>
        <w:t>views</w:t>
      </w:r>
      <w:r>
        <w:rPr>
          <w:color w:val="201D1E"/>
          <w:spacing w:val="-2"/>
          <w:sz w:val="24"/>
        </w:rPr>
        <w:t xml:space="preserve"> </w:t>
      </w:r>
      <w:r>
        <w:rPr>
          <w:color w:val="201D1E"/>
          <w:sz w:val="24"/>
        </w:rPr>
        <w:t>and</w:t>
      </w:r>
      <w:r>
        <w:rPr>
          <w:color w:val="201D1E"/>
          <w:spacing w:val="-1"/>
          <w:sz w:val="24"/>
        </w:rPr>
        <w:t xml:space="preserve"> </w:t>
      </w:r>
      <w:proofErr w:type="gramStart"/>
      <w:r>
        <w:rPr>
          <w:color w:val="201D1E"/>
          <w:spacing w:val="-2"/>
          <w:sz w:val="24"/>
        </w:rPr>
        <w:t>gaps;</w:t>
      </w:r>
      <w:proofErr w:type="gramEnd"/>
    </w:p>
    <w:p w14:paraId="3596AC1D" w14:textId="77777777" w:rsidR="00010C00" w:rsidRDefault="00D566EA">
      <w:pPr>
        <w:pStyle w:val="ListParagraph"/>
        <w:numPr>
          <w:ilvl w:val="1"/>
          <w:numId w:val="9"/>
        </w:numPr>
        <w:tabs>
          <w:tab w:val="left" w:pos="1279"/>
        </w:tabs>
        <w:ind w:left="1279" w:hanging="359"/>
        <w:rPr>
          <w:sz w:val="24"/>
        </w:rPr>
      </w:pPr>
      <w:proofErr w:type="spellStart"/>
      <w:r>
        <w:rPr>
          <w:color w:val="201D1E"/>
          <w:sz w:val="24"/>
        </w:rPr>
        <w:t>Harmonise</w:t>
      </w:r>
      <w:proofErr w:type="spellEnd"/>
      <w:r>
        <w:rPr>
          <w:color w:val="201D1E"/>
          <w:spacing w:val="-2"/>
          <w:sz w:val="24"/>
        </w:rPr>
        <w:t xml:space="preserve"> </w:t>
      </w:r>
      <w:r>
        <w:rPr>
          <w:color w:val="201D1E"/>
          <w:sz w:val="24"/>
        </w:rPr>
        <w:t>and</w:t>
      </w:r>
      <w:r>
        <w:rPr>
          <w:color w:val="201D1E"/>
          <w:spacing w:val="-4"/>
          <w:sz w:val="24"/>
        </w:rPr>
        <w:t xml:space="preserve"> </w:t>
      </w:r>
      <w:r>
        <w:rPr>
          <w:color w:val="201D1E"/>
          <w:sz w:val="24"/>
        </w:rPr>
        <w:t>enhance</w:t>
      </w:r>
      <w:r>
        <w:rPr>
          <w:color w:val="201D1E"/>
          <w:spacing w:val="-7"/>
          <w:sz w:val="24"/>
        </w:rPr>
        <w:t xml:space="preserve"> </w:t>
      </w:r>
      <w:r>
        <w:rPr>
          <w:color w:val="201D1E"/>
          <w:sz w:val="24"/>
        </w:rPr>
        <w:t>existing</w:t>
      </w:r>
      <w:r>
        <w:rPr>
          <w:color w:val="201D1E"/>
          <w:spacing w:val="1"/>
          <w:sz w:val="24"/>
        </w:rPr>
        <w:t xml:space="preserve"> </w:t>
      </w:r>
      <w:r>
        <w:rPr>
          <w:color w:val="201D1E"/>
          <w:sz w:val="24"/>
        </w:rPr>
        <w:t>character</w:t>
      </w:r>
      <w:r>
        <w:rPr>
          <w:color w:val="201D1E"/>
          <w:spacing w:val="-3"/>
          <w:sz w:val="24"/>
        </w:rPr>
        <w:t xml:space="preserve"> </w:t>
      </w:r>
      <w:r>
        <w:rPr>
          <w:color w:val="201D1E"/>
          <w:sz w:val="24"/>
        </w:rPr>
        <w:t>areas</w:t>
      </w:r>
      <w:r>
        <w:rPr>
          <w:color w:val="201D1E"/>
          <w:spacing w:val="-4"/>
          <w:sz w:val="24"/>
        </w:rPr>
        <w:t xml:space="preserve"> </w:t>
      </w:r>
      <w:r>
        <w:rPr>
          <w:color w:val="201D1E"/>
          <w:sz w:val="24"/>
        </w:rPr>
        <w:t>in</w:t>
      </w:r>
      <w:r>
        <w:rPr>
          <w:color w:val="201D1E"/>
          <w:spacing w:val="-2"/>
          <w:sz w:val="24"/>
        </w:rPr>
        <w:t xml:space="preserve"> </w:t>
      </w:r>
      <w:r>
        <w:rPr>
          <w:color w:val="201D1E"/>
          <w:sz w:val="24"/>
        </w:rPr>
        <w:t>terms</w:t>
      </w:r>
      <w:r>
        <w:rPr>
          <w:color w:val="201D1E"/>
          <w:spacing w:val="-3"/>
          <w:sz w:val="24"/>
        </w:rPr>
        <w:t xml:space="preserve"> </w:t>
      </w:r>
      <w:r>
        <w:rPr>
          <w:color w:val="201D1E"/>
          <w:sz w:val="24"/>
        </w:rPr>
        <w:t>of</w:t>
      </w:r>
      <w:r>
        <w:rPr>
          <w:color w:val="201D1E"/>
          <w:spacing w:val="-3"/>
          <w:sz w:val="24"/>
        </w:rPr>
        <w:t xml:space="preserve"> </w:t>
      </w:r>
      <w:r>
        <w:rPr>
          <w:color w:val="201D1E"/>
          <w:sz w:val="24"/>
        </w:rPr>
        <w:t>physical</w:t>
      </w:r>
      <w:r>
        <w:rPr>
          <w:color w:val="201D1E"/>
          <w:spacing w:val="-5"/>
          <w:sz w:val="24"/>
        </w:rPr>
        <w:t xml:space="preserve"> </w:t>
      </w:r>
      <w:r>
        <w:rPr>
          <w:color w:val="201D1E"/>
          <w:sz w:val="24"/>
        </w:rPr>
        <w:t>form,</w:t>
      </w:r>
      <w:r>
        <w:rPr>
          <w:color w:val="201D1E"/>
          <w:spacing w:val="-5"/>
          <w:sz w:val="24"/>
        </w:rPr>
        <w:t xml:space="preserve"> </w:t>
      </w:r>
      <w:r>
        <w:rPr>
          <w:color w:val="201D1E"/>
          <w:sz w:val="24"/>
        </w:rPr>
        <w:t>architecture</w:t>
      </w:r>
      <w:r>
        <w:rPr>
          <w:color w:val="201D1E"/>
          <w:spacing w:val="-2"/>
          <w:sz w:val="24"/>
        </w:rPr>
        <w:t xml:space="preserve"> </w:t>
      </w:r>
      <w:r>
        <w:rPr>
          <w:color w:val="201D1E"/>
          <w:sz w:val="24"/>
        </w:rPr>
        <w:t>and</w:t>
      </w:r>
      <w:r>
        <w:rPr>
          <w:color w:val="201D1E"/>
          <w:spacing w:val="-1"/>
          <w:sz w:val="24"/>
        </w:rPr>
        <w:t xml:space="preserve"> </w:t>
      </w:r>
      <w:r>
        <w:rPr>
          <w:color w:val="201D1E"/>
          <w:sz w:val="24"/>
        </w:rPr>
        <w:t>land</w:t>
      </w:r>
      <w:r>
        <w:rPr>
          <w:color w:val="201D1E"/>
          <w:spacing w:val="-4"/>
          <w:sz w:val="24"/>
        </w:rPr>
        <w:t xml:space="preserve"> </w:t>
      </w:r>
      <w:r>
        <w:rPr>
          <w:color w:val="201D1E"/>
          <w:sz w:val="24"/>
        </w:rPr>
        <w:t>use;</w:t>
      </w:r>
      <w:r>
        <w:rPr>
          <w:color w:val="201D1E"/>
          <w:spacing w:val="4"/>
          <w:sz w:val="24"/>
        </w:rPr>
        <w:t xml:space="preserve"> </w:t>
      </w:r>
      <w:proofErr w:type="gramStart"/>
      <w:r>
        <w:rPr>
          <w:color w:val="201D1E"/>
          <w:sz w:val="24"/>
        </w:rPr>
        <w:t>(</w:t>
      </w:r>
      <w:r>
        <w:rPr>
          <w:color w:val="201D1E"/>
          <w:spacing w:val="-4"/>
          <w:sz w:val="24"/>
        </w:rPr>
        <w:t xml:space="preserve"> </w:t>
      </w:r>
      <w:r>
        <w:rPr>
          <w:color w:val="201D1E"/>
          <w:sz w:val="24"/>
        </w:rPr>
        <w:t>See</w:t>
      </w:r>
      <w:proofErr w:type="gramEnd"/>
      <w:r>
        <w:rPr>
          <w:color w:val="201D1E"/>
          <w:spacing w:val="-5"/>
          <w:sz w:val="24"/>
        </w:rPr>
        <w:t xml:space="preserve"> </w:t>
      </w:r>
      <w:r>
        <w:rPr>
          <w:color w:val="201D1E"/>
          <w:sz w:val="24"/>
        </w:rPr>
        <w:t>App</w:t>
      </w:r>
      <w:r>
        <w:rPr>
          <w:color w:val="201D1E"/>
          <w:spacing w:val="-2"/>
          <w:sz w:val="24"/>
        </w:rPr>
        <w:t xml:space="preserve"> </w:t>
      </w:r>
      <w:r>
        <w:rPr>
          <w:color w:val="201D1E"/>
          <w:spacing w:val="-5"/>
          <w:sz w:val="24"/>
        </w:rPr>
        <w:t>7A)</w:t>
      </w:r>
    </w:p>
    <w:p w14:paraId="7055A6E1" w14:textId="77777777" w:rsidR="00010C00" w:rsidRDefault="00D566EA">
      <w:pPr>
        <w:pStyle w:val="ListParagraph"/>
        <w:numPr>
          <w:ilvl w:val="1"/>
          <w:numId w:val="9"/>
        </w:numPr>
        <w:tabs>
          <w:tab w:val="left" w:pos="1279"/>
        </w:tabs>
        <w:ind w:left="1279" w:hanging="359"/>
        <w:rPr>
          <w:sz w:val="24"/>
        </w:rPr>
      </w:pPr>
      <w:r>
        <w:rPr>
          <w:color w:val="201D1E"/>
          <w:sz w:val="24"/>
        </w:rPr>
        <w:t>Relate</w:t>
      </w:r>
      <w:r>
        <w:rPr>
          <w:color w:val="201D1E"/>
          <w:spacing w:val="-6"/>
          <w:sz w:val="24"/>
        </w:rPr>
        <w:t xml:space="preserve"> </w:t>
      </w:r>
      <w:r>
        <w:rPr>
          <w:color w:val="201D1E"/>
          <w:sz w:val="24"/>
        </w:rPr>
        <w:t>well</w:t>
      </w:r>
      <w:r>
        <w:rPr>
          <w:color w:val="201D1E"/>
          <w:spacing w:val="-3"/>
          <w:sz w:val="24"/>
        </w:rPr>
        <w:t xml:space="preserve"> </w:t>
      </w:r>
      <w:r>
        <w:rPr>
          <w:color w:val="201D1E"/>
          <w:sz w:val="24"/>
        </w:rPr>
        <w:t>to</w:t>
      </w:r>
      <w:r>
        <w:rPr>
          <w:color w:val="201D1E"/>
          <w:spacing w:val="-4"/>
          <w:sz w:val="24"/>
        </w:rPr>
        <w:t xml:space="preserve"> </w:t>
      </w:r>
      <w:r>
        <w:rPr>
          <w:color w:val="201D1E"/>
          <w:sz w:val="24"/>
        </w:rPr>
        <w:t>local</w:t>
      </w:r>
      <w:r>
        <w:rPr>
          <w:color w:val="201D1E"/>
          <w:spacing w:val="-4"/>
          <w:sz w:val="24"/>
        </w:rPr>
        <w:t xml:space="preserve"> </w:t>
      </w:r>
      <w:r>
        <w:rPr>
          <w:color w:val="201D1E"/>
          <w:sz w:val="24"/>
        </w:rPr>
        <w:t>topography</w:t>
      </w:r>
      <w:r>
        <w:rPr>
          <w:color w:val="201D1E"/>
          <w:spacing w:val="-3"/>
          <w:sz w:val="24"/>
        </w:rPr>
        <w:t xml:space="preserve"> </w:t>
      </w:r>
      <w:r>
        <w:rPr>
          <w:color w:val="201D1E"/>
          <w:sz w:val="24"/>
        </w:rPr>
        <w:t>and</w:t>
      </w:r>
      <w:r>
        <w:rPr>
          <w:color w:val="201D1E"/>
          <w:spacing w:val="-3"/>
          <w:sz w:val="24"/>
        </w:rPr>
        <w:t xml:space="preserve"> </w:t>
      </w:r>
      <w:r>
        <w:rPr>
          <w:color w:val="201D1E"/>
          <w:sz w:val="24"/>
        </w:rPr>
        <w:t>landscape</w:t>
      </w:r>
      <w:r>
        <w:rPr>
          <w:color w:val="201D1E"/>
          <w:spacing w:val="-3"/>
          <w:sz w:val="24"/>
        </w:rPr>
        <w:t xml:space="preserve"> </w:t>
      </w:r>
      <w:r>
        <w:rPr>
          <w:color w:val="201D1E"/>
          <w:sz w:val="24"/>
        </w:rPr>
        <w:t>features,</w:t>
      </w:r>
      <w:r>
        <w:rPr>
          <w:color w:val="201D1E"/>
          <w:spacing w:val="-4"/>
          <w:sz w:val="24"/>
        </w:rPr>
        <w:t xml:space="preserve"> </w:t>
      </w:r>
      <w:r>
        <w:rPr>
          <w:color w:val="201D1E"/>
          <w:sz w:val="24"/>
        </w:rPr>
        <w:t>including</w:t>
      </w:r>
      <w:r>
        <w:rPr>
          <w:color w:val="201D1E"/>
          <w:spacing w:val="-4"/>
          <w:sz w:val="24"/>
        </w:rPr>
        <w:t xml:space="preserve"> </w:t>
      </w:r>
      <w:r>
        <w:rPr>
          <w:color w:val="201D1E"/>
          <w:sz w:val="24"/>
        </w:rPr>
        <w:t>prominent</w:t>
      </w:r>
      <w:r>
        <w:rPr>
          <w:color w:val="201D1E"/>
          <w:spacing w:val="-4"/>
          <w:sz w:val="24"/>
        </w:rPr>
        <w:t xml:space="preserve"> </w:t>
      </w:r>
      <w:r>
        <w:rPr>
          <w:color w:val="201D1E"/>
          <w:sz w:val="24"/>
        </w:rPr>
        <w:t>ridge</w:t>
      </w:r>
      <w:r>
        <w:rPr>
          <w:color w:val="201D1E"/>
          <w:spacing w:val="-4"/>
          <w:sz w:val="24"/>
        </w:rPr>
        <w:t xml:space="preserve"> </w:t>
      </w:r>
      <w:r>
        <w:rPr>
          <w:color w:val="201D1E"/>
          <w:sz w:val="24"/>
        </w:rPr>
        <w:t>lines</w:t>
      </w:r>
      <w:r>
        <w:rPr>
          <w:color w:val="201D1E"/>
          <w:spacing w:val="-2"/>
          <w:sz w:val="24"/>
        </w:rPr>
        <w:t xml:space="preserve"> </w:t>
      </w:r>
      <w:r>
        <w:rPr>
          <w:color w:val="201D1E"/>
          <w:sz w:val="24"/>
        </w:rPr>
        <w:t>and</w:t>
      </w:r>
      <w:r>
        <w:rPr>
          <w:color w:val="201D1E"/>
          <w:spacing w:val="-1"/>
          <w:sz w:val="24"/>
        </w:rPr>
        <w:t xml:space="preserve"> </w:t>
      </w:r>
      <w:r>
        <w:rPr>
          <w:color w:val="201D1E"/>
          <w:sz w:val="24"/>
        </w:rPr>
        <w:t>long-distance</w:t>
      </w:r>
      <w:r>
        <w:rPr>
          <w:color w:val="201D1E"/>
          <w:spacing w:val="-2"/>
          <w:sz w:val="24"/>
        </w:rPr>
        <w:t xml:space="preserve"> </w:t>
      </w:r>
      <w:proofErr w:type="gramStart"/>
      <w:r>
        <w:rPr>
          <w:color w:val="201D1E"/>
          <w:spacing w:val="-2"/>
          <w:sz w:val="24"/>
        </w:rPr>
        <w:t>views;</w:t>
      </w:r>
      <w:proofErr w:type="gramEnd"/>
    </w:p>
    <w:p w14:paraId="20EFF77B" w14:textId="77777777" w:rsidR="00010C00" w:rsidRDefault="00D566EA">
      <w:pPr>
        <w:pStyle w:val="ListParagraph"/>
        <w:numPr>
          <w:ilvl w:val="1"/>
          <w:numId w:val="9"/>
        </w:numPr>
        <w:tabs>
          <w:tab w:val="left" w:pos="1279"/>
        </w:tabs>
        <w:ind w:left="1279" w:hanging="359"/>
        <w:rPr>
          <w:sz w:val="24"/>
        </w:rPr>
      </w:pPr>
      <w:r>
        <w:rPr>
          <w:color w:val="201D1E"/>
          <w:sz w:val="24"/>
        </w:rPr>
        <w:t>Reflect,</w:t>
      </w:r>
      <w:r>
        <w:rPr>
          <w:color w:val="201D1E"/>
          <w:spacing w:val="-6"/>
          <w:sz w:val="24"/>
        </w:rPr>
        <w:t xml:space="preserve"> </w:t>
      </w:r>
      <w:r>
        <w:rPr>
          <w:color w:val="201D1E"/>
          <w:sz w:val="24"/>
        </w:rPr>
        <w:t>respect,</w:t>
      </w:r>
      <w:r>
        <w:rPr>
          <w:color w:val="201D1E"/>
          <w:spacing w:val="-4"/>
          <w:sz w:val="24"/>
        </w:rPr>
        <w:t xml:space="preserve"> </w:t>
      </w:r>
      <w:r>
        <w:rPr>
          <w:color w:val="201D1E"/>
          <w:sz w:val="24"/>
        </w:rPr>
        <w:t>and</w:t>
      </w:r>
      <w:r>
        <w:rPr>
          <w:color w:val="201D1E"/>
          <w:spacing w:val="-5"/>
          <w:sz w:val="24"/>
        </w:rPr>
        <w:t xml:space="preserve"> </w:t>
      </w:r>
      <w:r>
        <w:rPr>
          <w:color w:val="201D1E"/>
          <w:sz w:val="24"/>
        </w:rPr>
        <w:t>reinforce</w:t>
      </w:r>
      <w:r>
        <w:rPr>
          <w:color w:val="201D1E"/>
          <w:spacing w:val="-3"/>
          <w:sz w:val="24"/>
        </w:rPr>
        <w:t xml:space="preserve"> </w:t>
      </w:r>
      <w:r>
        <w:rPr>
          <w:color w:val="201D1E"/>
          <w:sz w:val="24"/>
        </w:rPr>
        <w:t>local</w:t>
      </w:r>
      <w:r>
        <w:rPr>
          <w:color w:val="201D1E"/>
          <w:spacing w:val="-4"/>
          <w:sz w:val="24"/>
        </w:rPr>
        <w:t xml:space="preserve"> </w:t>
      </w:r>
      <w:r>
        <w:rPr>
          <w:color w:val="201D1E"/>
          <w:sz w:val="24"/>
        </w:rPr>
        <w:t>architecture</w:t>
      </w:r>
      <w:r>
        <w:rPr>
          <w:color w:val="201D1E"/>
          <w:spacing w:val="-3"/>
          <w:sz w:val="24"/>
        </w:rPr>
        <w:t xml:space="preserve"> </w:t>
      </w:r>
      <w:r>
        <w:rPr>
          <w:color w:val="201D1E"/>
          <w:sz w:val="24"/>
        </w:rPr>
        <w:t>and</w:t>
      </w:r>
      <w:r>
        <w:rPr>
          <w:color w:val="201D1E"/>
          <w:spacing w:val="-4"/>
          <w:sz w:val="24"/>
        </w:rPr>
        <w:t xml:space="preserve"> </w:t>
      </w:r>
      <w:r>
        <w:rPr>
          <w:color w:val="201D1E"/>
          <w:sz w:val="24"/>
        </w:rPr>
        <w:t>historic</w:t>
      </w:r>
      <w:r>
        <w:rPr>
          <w:color w:val="201D1E"/>
          <w:spacing w:val="-4"/>
          <w:sz w:val="24"/>
        </w:rPr>
        <w:t xml:space="preserve"> </w:t>
      </w:r>
      <w:proofErr w:type="gramStart"/>
      <w:r>
        <w:rPr>
          <w:color w:val="201D1E"/>
          <w:spacing w:val="-2"/>
          <w:sz w:val="24"/>
        </w:rPr>
        <w:t>distinctiveness;</w:t>
      </w:r>
      <w:proofErr w:type="gramEnd"/>
    </w:p>
    <w:p w14:paraId="30F5F955" w14:textId="77777777" w:rsidR="00010C00" w:rsidRDefault="00D566EA">
      <w:pPr>
        <w:pStyle w:val="ListParagraph"/>
        <w:numPr>
          <w:ilvl w:val="1"/>
          <w:numId w:val="9"/>
        </w:numPr>
        <w:tabs>
          <w:tab w:val="left" w:pos="1279"/>
        </w:tabs>
        <w:ind w:left="1279" w:hanging="359"/>
        <w:rPr>
          <w:sz w:val="24"/>
        </w:rPr>
      </w:pPr>
      <w:r>
        <w:rPr>
          <w:color w:val="201D1E"/>
          <w:sz w:val="24"/>
        </w:rPr>
        <w:t>Retain</w:t>
      </w:r>
      <w:r>
        <w:rPr>
          <w:color w:val="201D1E"/>
          <w:spacing w:val="-5"/>
          <w:sz w:val="24"/>
        </w:rPr>
        <w:t xml:space="preserve"> </w:t>
      </w:r>
      <w:r>
        <w:rPr>
          <w:color w:val="201D1E"/>
          <w:sz w:val="24"/>
        </w:rPr>
        <w:t>and</w:t>
      </w:r>
      <w:r>
        <w:rPr>
          <w:color w:val="201D1E"/>
          <w:spacing w:val="-4"/>
          <w:sz w:val="24"/>
        </w:rPr>
        <w:t xml:space="preserve"> </w:t>
      </w:r>
      <w:r>
        <w:rPr>
          <w:color w:val="201D1E"/>
          <w:sz w:val="24"/>
        </w:rPr>
        <w:t>incorporate</w:t>
      </w:r>
      <w:r>
        <w:rPr>
          <w:color w:val="201D1E"/>
          <w:spacing w:val="-6"/>
          <w:sz w:val="24"/>
        </w:rPr>
        <w:t xml:space="preserve"> </w:t>
      </w:r>
      <w:r>
        <w:rPr>
          <w:color w:val="201D1E"/>
          <w:sz w:val="24"/>
        </w:rPr>
        <w:t>important</w:t>
      </w:r>
      <w:r>
        <w:rPr>
          <w:color w:val="201D1E"/>
          <w:spacing w:val="-3"/>
          <w:sz w:val="24"/>
        </w:rPr>
        <w:t xml:space="preserve"> </w:t>
      </w:r>
      <w:r>
        <w:rPr>
          <w:color w:val="201D1E"/>
          <w:sz w:val="24"/>
        </w:rPr>
        <w:t>existing</w:t>
      </w:r>
      <w:r>
        <w:rPr>
          <w:color w:val="201D1E"/>
          <w:spacing w:val="-5"/>
          <w:sz w:val="24"/>
        </w:rPr>
        <w:t xml:space="preserve"> </w:t>
      </w:r>
      <w:r>
        <w:rPr>
          <w:color w:val="201D1E"/>
          <w:sz w:val="24"/>
        </w:rPr>
        <w:t>features</w:t>
      </w:r>
      <w:r>
        <w:rPr>
          <w:color w:val="201D1E"/>
          <w:spacing w:val="-4"/>
          <w:sz w:val="24"/>
        </w:rPr>
        <w:t xml:space="preserve"> </w:t>
      </w:r>
      <w:r>
        <w:rPr>
          <w:color w:val="201D1E"/>
          <w:sz w:val="24"/>
        </w:rPr>
        <w:t>into</w:t>
      </w:r>
      <w:r>
        <w:rPr>
          <w:color w:val="201D1E"/>
          <w:spacing w:val="-4"/>
          <w:sz w:val="24"/>
        </w:rPr>
        <w:t xml:space="preserve"> </w:t>
      </w:r>
      <w:r>
        <w:rPr>
          <w:color w:val="201D1E"/>
          <w:sz w:val="24"/>
        </w:rPr>
        <w:t>the</w:t>
      </w:r>
      <w:r>
        <w:rPr>
          <w:color w:val="201D1E"/>
          <w:spacing w:val="-5"/>
          <w:sz w:val="24"/>
        </w:rPr>
        <w:t xml:space="preserve"> </w:t>
      </w:r>
      <w:proofErr w:type="gramStart"/>
      <w:r>
        <w:rPr>
          <w:color w:val="201D1E"/>
          <w:spacing w:val="-2"/>
          <w:sz w:val="24"/>
        </w:rPr>
        <w:t>development;</w:t>
      </w:r>
      <w:proofErr w:type="gramEnd"/>
    </w:p>
    <w:p w14:paraId="676B0EF0" w14:textId="77777777" w:rsidR="00010C00" w:rsidRDefault="00D566EA">
      <w:pPr>
        <w:pStyle w:val="ListParagraph"/>
        <w:numPr>
          <w:ilvl w:val="1"/>
          <w:numId w:val="9"/>
        </w:numPr>
        <w:tabs>
          <w:tab w:val="left" w:pos="1279"/>
        </w:tabs>
        <w:ind w:left="1279" w:hanging="359"/>
        <w:rPr>
          <w:sz w:val="24"/>
        </w:rPr>
      </w:pPr>
      <w:r>
        <w:rPr>
          <w:color w:val="201D1E"/>
          <w:sz w:val="24"/>
        </w:rPr>
        <w:t>Respect</w:t>
      </w:r>
      <w:r>
        <w:rPr>
          <w:color w:val="201D1E"/>
          <w:spacing w:val="-4"/>
          <w:sz w:val="24"/>
        </w:rPr>
        <w:t xml:space="preserve"> </w:t>
      </w:r>
      <w:r>
        <w:rPr>
          <w:color w:val="201D1E"/>
          <w:sz w:val="24"/>
        </w:rPr>
        <w:t>surrounding</w:t>
      </w:r>
      <w:r>
        <w:rPr>
          <w:color w:val="201D1E"/>
          <w:spacing w:val="-5"/>
          <w:sz w:val="24"/>
        </w:rPr>
        <w:t xml:space="preserve"> </w:t>
      </w:r>
      <w:r>
        <w:rPr>
          <w:color w:val="201D1E"/>
          <w:sz w:val="24"/>
        </w:rPr>
        <w:t>buildings</w:t>
      </w:r>
      <w:r>
        <w:rPr>
          <w:color w:val="201D1E"/>
          <w:spacing w:val="-4"/>
          <w:sz w:val="24"/>
        </w:rPr>
        <w:t xml:space="preserve"> </w:t>
      </w:r>
      <w:r>
        <w:rPr>
          <w:color w:val="201D1E"/>
          <w:sz w:val="24"/>
        </w:rPr>
        <w:t>in</w:t>
      </w:r>
      <w:r>
        <w:rPr>
          <w:color w:val="201D1E"/>
          <w:spacing w:val="-4"/>
          <w:sz w:val="24"/>
        </w:rPr>
        <w:t xml:space="preserve"> </w:t>
      </w:r>
      <w:r>
        <w:rPr>
          <w:color w:val="201D1E"/>
          <w:sz w:val="24"/>
        </w:rPr>
        <w:t>terms</w:t>
      </w:r>
      <w:r>
        <w:rPr>
          <w:color w:val="201D1E"/>
          <w:spacing w:val="-5"/>
          <w:sz w:val="24"/>
        </w:rPr>
        <w:t xml:space="preserve"> </w:t>
      </w:r>
      <w:r>
        <w:rPr>
          <w:color w:val="201D1E"/>
          <w:sz w:val="24"/>
        </w:rPr>
        <w:t>of</w:t>
      </w:r>
      <w:r>
        <w:rPr>
          <w:color w:val="201D1E"/>
          <w:spacing w:val="-1"/>
          <w:sz w:val="24"/>
        </w:rPr>
        <w:t xml:space="preserve"> </w:t>
      </w:r>
      <w:r>
        <w:rPr>
          <w:color w:val="201D1E"/>
          <w:sz w:val="24"/>
        </w:rPr>
        <w:t>scale,</w:t>
      </w:r>
      <w:r>
        <w:rPr>
          <w:color w:val="201D1E"/>
          <w:spacing w:val="-5"/>
          <w:sz w:val="24"/>
        </w:rPr>
        <w:t xml:space="preserve"> </w:t>
      </w:r>
      <w:r>
        <w:rPr>
          <w:color w:val="201D1E"/>
          <w:sz w:val="24"/>
        </w:rPr>
        <w:t>height,</w:t>
      </w:r>
      <w:r>
        <w:rPr>
          <w:color w:val="201D1E"/>
          <w:spacing w:val="-5"/>
          <w:sz w:val="24"/>
        </w:rPr>
        <w:t xml:space="preserve"> </w:t>
      </w:r>
      <w:r>
        <w:rPr>
          <w:color w:val="201D1E"/>
          <w:sz w:val="24"/>
        </w:rPr>
        <w:t>form</w:t>
      </w:r>
      <w:r>
        <w:rPr>
          <w:color w:val="201D1E"/>
          <w:spacing w:val="-3"/>
          <w:sz w:val="24"/>
        </w:rPr>
        <w:t xml:space="preserve"> </w:t>
      </w:r>
      <w:r>
        <w:rPr>
          <w:color w:val="201D1E"/>
          <w:sz w:val="24"/>
        </w:rPr>
        <w:t>and</w:t>
      </w:r>
      <w:r>
        <w:rPr>
          <w:color w:val="201D1E"/>
          <w:spacing w:val="-1"/>
          <w:sz w:val="24"/>
        </w:rPr>
        <w:t xml:space="preserve"> </w:t>
      </w:r>
      <w:proofErr w:type="gramStart"/>
      <w:r>
        <w:rPr>
          <w:color w:val="201D1E"/>
          <w:spacing w:val="-2"/>
          <w:sz w:val="24"/>
        </w:rPr>
        <w:t>massing;</w:t>
      </w:r>
      <w:proofErr w:type="gramEnd"/>
    </w:p>
    <w:p w14:paraId="1128FDF5" w14:textId="77777777" w:rsidR="00010C00" w:rsidRDefault="00D566EA">
      <w:pPr>
        <w:pStyle w:val="ListParagraph"/>
        <w:numPr>
          <w:ilvl w:val="1"/>
          <w:numId w:val="9"/>
        </w:numPr>
        <w:tabs>
          <w:tab w:val="left" w:pos="1279"/>
        </w:tabs>
        <w:ind w:left="1279" w:hanging="359"/>
        <w:rPr>
          <w:sz w:val="24"/>
        </w:rPr>
      </w:pPr>
      <w:r>
        <w:rPr>
          <w:color w:val="201D1E"/>
          <w:sz w:val="24"/>
        </w:rPr>
        <w:t>Adopt</w:t>
      </w:r>
      <w:r>
        <w:rPr>
          <w:color w:val="201D1E"/>
          <w:spacing w:val="-4"/>
          <w:sz w:val="24"/>
        </w:rPr>
        <w:t xml:space="preserve"> </w:t>
      </w:r>
      <w:r>
        <w:rPr>
          <w:color w:val="201D1E"/>
          <w:sz w:val="24"/>
        </w:rPr>
        <w:t>contextually</w:t>
      </w:r>
      <w:r>
        <w:rPr>
          <w:color w:val="201D1E"/>
          <w:spacing w:val="-4"/>
          <w:sz w:val="24"/>
        </w:rPr>
        <w:t xml:space="preserve"> </w:t>
      </w:r>
      <w:r>
        <w:rPr>
          <w:color w:val="201D1E"/>
          <w:sz w:val="24"/>
        </w:rPr>
        <w:t>appropriate</w:t>
      </w:r>
      <w:r>
        <w:rPr>
          <w:color w:val="201D1E"/>
          <w:spacing w:val="-3"/>
          <w:sz w:val="24"/>
        </w:rPr>
        <w:t xml:space="preserve"> </w:t>
      </w:r>
      <w:r>
        <w:rPr>
          <w:color w:val="201D1E"/>
          <w:sz w:val="24"/>
        </w:rPr>
        <w:t>materials</w:t>
      </w:r>
      <w:r>
        <w:rPr>
          <w:color w:val="201D1E"/>
          <w:spacing w:val="-6"/>
          <w:sz w:val="24"/>
        </w:rPr>
        <w:t xml:space="preserve"> </w:t>
      </w:r>
      <w:r>
        <w:rPr>
          <w:color w:val="201D1E"/>
          <w:sz w:val="24"/>
        </w:rPr>
        <w:t>and</w:t>
      </w:r>
      <w:r>
        <w:rPr>
          <w:color w:val="201D1E"/>
          <w:spacing w:val="-4"/>
          <w:sz w:val="24"/>
        </w:rPr>
        <w:t xml:space="preserve"> </w:t>
      </w:r>
      <w:proofErr w:type="gramStart"/>
      <w:r>
        <w:rPr>
          <w:color w:val="201D1E"/>
          <w:spacing w:val="-2"/>
          <w:sz w:val="24"/>
        </w:rPr>
        <w:t>details;</w:t>
      </w:r>
      <w:proofErr w:type="gramEnd"/>
    </w:p>
    <w:p w14:paraId="6CA361A4" w14:textId="77777777" w:rsidR="00010C00" w:rsidRDefault="00D566EA">
      <w:pPr>
        <w:pStyle w:val="ListParagraph"/>
        <w:numPr>
          <w:ilvl w:val="1"/>
          <w:numId w:val="9"/>
        </w:numPr>
        <w:tabs>
          <w:tab w:val="left" w:pos="1278"/>
        </w:tabs>
        <w:ind w:left="1278" w:hanging="358"/>
        <w:rPr>
          <w:sz w:val="24"/>
        </w:rPr>
      </w:pPr>
      <w:r>
        <w:rPr>
          <w:color w:val="201D1E"/>
          <w:sz w:val="24"/>
        </w:rPr>
        <w:t>Provide</w:t>
      </w:r>
      <w:r>
        <w:rPr>
          <w:color w:val="201D1E"/>
          <w:spacing w:val="-7"/>
          <w:sz w:val="24"/>
        </w:rPr>
        <w:t xml:space="preserve"> </w:t>
      </w:r>
      <w:r>
        <w:rPr>
          <w:color w:val="201D1E"/>
          <w:sz w:val="24"/>
        </w:rPr>
        <w:t>adequate</w:t>
      </w:r>
      <w:r>
        <w:rPr>
          <w:color w:val="201D1E"/>
          <w:spacing w:val="-5"/>
          <w:sz w:val="24"/>
        </w:rPr>
        <w:t xml:space="preserve"> </w:t>
      </w:r>
      <w:r>
        <w:rPr>
          <w:color w:val="201D1E"/>
          <w:sz w:val="24"/>
        </w:rPr>
        <w:t>open</w:t>
      </w:r>
      <w:r>
        <w:rPr>
          <w:color w:val="201D1E"/>
          <w:spacing w:val="-2"/>
          <w:sz w:val="24"/>
        </w:rPr>
        <w:t xml:space="preserve"> </w:t>
      </w:r>
      <w:r>
        <w:rPr>
          <w:color w:val="201D1E"/>
          <w:sz w:val="24"/>
        </w:rPr>
        <w:t>space</w:t>
      </w:r>
      <w:r>
        <w:rPr>
          <w:color w:val="201D1E"/>
          <w:spacing w:val="-3"/>
          <w:sz w:val="24"/>
        </w:rPr>
        <w:t xml:space="preserve"> </w:t>
      </w:r>
      <w:r>
        <w:rPr>
          <w:color w:val="201D1E"/>
          <w:sz w:val="24"/>
        </w:rPr>
        <w:t>for</w:t>
      </w:r>
      <w:r>
        <w:rPr>
          <w:color w:val="201D1E"/>
          <w:spacing w:val="-4"/>
          <w:sz w:val="24"/>
        </w:rPr>
        <w:t xml:space="preserve"> </w:t>
      </w:r>
      <w:r>
        <w:rPr>
          <w:color w:val="201D1E"/>
          <w:sz w:val="24"/>
        </w:rPr>
        <w:t>the</w:t>
      </w:r>
      <w:r>
        <w:rPr>
          <w:color w:val="201D1E"/>
          <w:spacing w:val="-5"/>
          <w:sz w:val="24"/>
        </w:rPr>
        <w:t xml:space="preserve"> </w:t>
      </w:r>
      <w:r>
        <w:rPr>
          <w:color w:val="201D1E"/>
          <w:sz w:val="24"/>
        </w:rPr>
        <w:t>development</w:t>
      </w:r>
      <w:r>
        <w:rPr>
          <w:color w:val="201D1E"/>
          <w:spacing w:val="-2"/>
          <w:sz w:val="24"/>
        </w:rPr>
        <w:t xml:space="preserve"> </w:t>
      </w:r>
      <w:r>
        <w:rPr>
          <w:color w:val="201D1E"/>
          <w:sz w:val="24"/>
        </w:rPr>
        <w:t>in</w:t>
      </w:r>
      <w:r>
        <w:rPr>
          <w:color w:val="201D1E"/>
          <w:spacing w:val="-4"/>
          <w:sz w:val="24"/>
        </w:rPr>
        <w:t xml:space="preserve"> </w:t>
      </w:r>
      <w:r>
        <w:rPr>
          <w:color w:val="201D1E"/>
          <w:sz w:val="24"/>
        </w:rPr>
        <w:t>terms</w:t>
      </w:r>
      <w:r>
        <w:rPr>
          <w:color w:val="201D1E"/>
          <w:spacing w:val="-3"/>
          <w:sz w:val="24"/>
        </w:rPr>
        <w:t xml:space="preserve"> </w:t>
      </w:r>
      <w:r>
        <w:rPr>
          <w:color w:val="201D1E"/>
          <w:sz w:val="24"/>
        </w:rPr>
        <w:t>of</w:t>
      </w:r>
      <w:r>
        <w:rPr>
          <w:color w:val="201D1E"/>
          <w:spacing w:val="-4"/>
          <w:sz w:val="24"/>
        </w:rPr>
        <w:t xml:space="preserve"> </w:t>
      </w:r>
      <w:r>
        <w:rPr>
          <w:color w:val="201D1E"/>
          <w:sz w:val="24"/>
        </w:rPr>
        <w:t>both</w:t>
      </w:r>
      <w:r>
        <w:rPr>
          <w:color w:val="201D1E"/>
          <w:spacing w:val="-5"/>
          <w:sz w:val="24"/>
        </w:rPr>
        <w:t xml:space="preserve"> </w:t>
      </w:r>
      <w:r>
        <w:rPr>
          <w:color w:val="201D1E"/>
          <w:sz w:val="24"/>
        </w:rPr>
        <w:t>quantity</w:t>
      </w:r>
      <w:r>
        <w:rPr>
          <w:color w:val="201D1E"/>
          <w:spacing w:val="-3"/>
          <w:sz w:val="24"/>
        </w:rPr>
        <w:t xml:space="preserve"> </w:t>
      </w:r>
      <w:r>
        <w:rPr>
          <w:color w:val="201D1E"/>
          <w:sz w:val="24"/>
        </w:rPr>
        <w:t>and</w:t>
      </w:r>
      <w:r>
        <w:rPr>
          <w:color w:val="201D1E"/>
          <w:spacing w:val="-2"/>
          <w:sz w:val="24"/>
        </w:rPr>
        <w:t xml:space="preserve"> </w:t>
      </w:r>
      <w:proofErr w:type="gramStart"/>
      <w:r>
        <w:rPr>
          <w:color w:val="201D1E"/>
          <w:spacing w:val="-2"/>
          <w:sz w:val="24"/>
        </w:rPr>
        <w:t>quality;</w:t>
      </w:r>
      <w:proofErr w:type="gramEnd"/>
    </w:p>
    <w:p w14:paraId="52E5AEE9" w14:textId="77777777" w:rsidR="00010C00" w:rsidRDefault="00D566EA">
      <w:pPr>
        <w:pStyle w:val="ListParagraph"/>
        <w:numPr>
          <w:ilvl w:val="1"/>
          <w:numId w:val="9"/>
        </w:numPr>
        <w:tabs>
          <w:tab w:val="left" w:pos="1278"/>
        </w:tabs>
        <w:ind w:left="1278" w:hanging="358"/>
        <w:rPr>
          <w:sz w:val="24"/>
        </w:rPr>
      </w:pPr>
      <w:r>
        <w:rPr>
          <w:color w:val="201D1E"/>
          <w:sz w:val="24"/>
        </w:rPr>
        <w:t>Incorporate</w:t>
      </w:r>
      <w:r>
        <w:rPr>
          <w:color w:val="201D1E"/>
          <w:spacing w:val="-7"/>
          <w:sz w:val="24"/>
        </w:rPr>
        <w:t xml:space="preserve"> </w:t>
      </w:r>
      <w:r>
        <w:rPr>
          <w:color w:val="201D1E"/>
          <w:sz w:val="24"/>
        </w:rPr>
        <w:t>necessary</w:t>
      </w:r>
      <w:r>
        <w:rPr>
          <w:color w:val="201D1E"/>
          <w:spacing w:val="-3"/>
          <w:sz w:val="24"/>
        </w:rPr>
        <w:t xml:space="preserve"> </w:t>
      </w:r>
      <w:r>
        <w:rPr>
          <w:color w:val="201D1E"/>
          <w:sz w:val="24"/>
        </w:rPr>
        <w:t>services</w:t>
      </w:r>
      <w:r>
        <w:rPr>
          <w:color w:val="201D1E"/>
          <w:spacing w:val="-4"/>
          <w:sz w:val="24"/>
        </w:rPr>
        <w:t xml:space="preserve"> </w:t>
      </w:r>
      <w:r>
        <w:rPr>
          <w:color w:val="201D1E"/>
          <w:sz w:val="24"/>
        </w:rPr>
        <w:t>and</w:t>
      </w:r>
      <w:r>
        <w:rPr>
          <w:color w:val="201D1E"/>
          <w:spacing w:val="-4"/>
          <w:sz w:val="24"/>
        </w:rPr>
        <w:t xml:space="preserve"> </w:t>
      </w:r>
      <w:r>
        <w:rPr>
          <w:color w:val="201D1E"/>
          <w:sz w:val="24"/>
        </w:rPr>
        <w:t>drainage</w:t>
      </w:r>
      <w:r>
        <w:rPr>
          <w:color w:val="201D1E"/>
          <w:spacing w:val="-5"/>
          <w:sz w:val="24"/>
        </w:rPr>
        <w:t xml:space="preserve"> </w:t>
      </w:r>
      <w:r>
        <w:rPr>
          <w:color w:val="201D1E"/>
          <w:sz w:val="24"/>
        </w:rPr>
        <w:t>infrastructure</w:t>
      </w:r>
      <w:r>
        <w:rPr>
          <w:color w:val="201D1E"/>
          <w:spacing w:val="-4"/>
          <w:sz w:val="24"/>
        </w:rPr>
        <w:t xml:space="preserve"> </w:t>
      </w:r>
      <w:r>
        <w:rPr>
          <w:color w:val="201D1E"/>
          <w:sz w:val="24"/>
        </w:rPr>
        <w:t>without</w:t>
      </w:r>
      <w:r>
        <w:rPr>
          <w:color w:val="201D1E"/>
          <w:spacing w:val="-4"/>
          <w:sz w:val="24"/>
        </w:rPr>
        <w:t xml:space="preserve"> </w:t>
      </w:r>
      <w:r>
        <w:rPr>
          <w:color w:val="201D1E"/>
          <w:sz w:val="24"/>
        </w:rPr>
        <w:t>causing</w:t>
      </w:r>
      <w:r>
        <w:rPr>
          <w:color w:val="201D1E"/>
          <w:spacing w:val="-4"/>
          <w:sz w:val="24"/>
        </w:rPr>
        <w:t xml:space="preserve"> </w:t>
      </w:r>
      <w:r>
        <w:rPr>
          <w:color w:val="201D1E"/>
          <w:sz w:val="24"/>
        </w:rPr>
        <w:t>unacceptable</w:t>
      </w:r>
      <w:r>
        <w:rPr>
          <w:color w:val="201D1E"/>
          <w:spacing w:val="-4"/>
          <w:sz w:val="24"/>
        </w:rPr>
        <w:t xml:space="preserve"> </w:t>
      </w:r>
      <w:r>
        <w:rPr>
          <w:color w:val="201D1E"/>
          <w:sz w:val="24"/>
        </w:rPr>
        <w:t>harm</w:t>
      </w:r>
      <w:r>
        <w:rPr>
          <w:color w:val="201D1E"/>
          <w:spacing w:val="-5"/>
          <w:sz w:val="24"/>
        </w:rPr>
        <w:t xml:space="preserve"> </w:t>
      </w:r>
      <w:r>
        <w:rPr>
          <w:color w:val="201D1E"/>
          <w:sz w:val="24"/>
        </w:rPr>
        <w:t>to</w:t>
      </w:r>
      <w:r>
        <w:rPr>
          <w:color w:val="201D1E"/>
          <w:spacing w:val="-5"/>
          <w:sz w:val="24"/>
        </w:rPr>
        <w:t xml:space="preserve"> </w:t>
      </w:r>
      <w:r>
        <w:rPr>
          <w:color w:val="201D1E"/>
          <w:sz w:val="24"/>
        </w:rPr>
        <w:t>retained</w:t>
      </w:r>
      <w:r>
        <w:rPr>
          <w:color w:val="201D1E"/>
          <w:spacing w:val="-4"/>
          <w:sz w:val="24"/>
        </w:rPr>
        <w:t xml:space="preserve"> </w:t>
      </w:r>
      <w:proofErr w:type="gramStart"/>
      <w:r>
        <w:rPr>
          <w:color w:val="201D1E"/>
          <w:spacing w:val="-2"/>
          <w:sz w:val="24"/>
        </w:rPr>
        <w:t>features;</w:t>
      </w:r>
      <w:proofErr w:type="gramEnd"/>
    </w:p>
    <w:p w14:paraId="507414DC" w14:textId="77777777" w:rsidR="00010C00" w:rsidRDefault="00D566EA">
      <w:pPr>
        <w:pStyle w:val="ListParagraph"/>
        <w:numPr>
          <w:ilvl w:val="1"/>
          <w:numId w:val="9"/>
        </w:numPr>
        <w:tabs>
          <w:tab w:val="left" w:pos="1278"/>
        </w:tabs>
        <w:ind w:left="1278" w:hanging="358"/>
        <w:rPr>
          <w:sz w:val="24"/>
        </w:rPr>
      </w:pPr>
      <w:r>
        <w:rPr>
          <w:color w:val="201D1E"/>
          <w:sz w:val="24"/>
        </w:rPr>
        <w:t>Ensure</w:t>
      </w:r>
      <w:r>
        <w:rPr>
          <w:color w:val="201D1E"/>
          <w:spacing w:val="-6"/>
          <w:sz w:val="24"/>
        </w:rPr>
        <w:t xml:space="preserve"> </w:t>
      </w:r>
      <w:r>
        <w:rPr>
          <w:color w:val="201D1E"/>
          <w:sz w:val="24"/>
        </w:rPr>
        <w:t>all</w:t>
      </w:r>
      <w:r>
        <w:rPr>
          <w:color w:val="201D1E"/>
          <w:spacing w:val="-1"/>
          <w:sz w:val="24"/>
        </w:rPr>
        <w:t xml:space="preserve"> </w:t>
      </w:r>
      <w:r>
        <w:rPr>
          <w:color w:val="201D1E"/>
          <w:sz w:val="24"/>
        </w:rPr>
        <w:t>components</w:t>
      </w:r>
      <w:r>
        <w:rPr>
          <w:color w:val="201D1E"/>
          <w:spacing w:val="-3"/>
          <w:sz w:val="24"/>
        </w:rPr>
        <w:t xml:space="preserve"> </w:t>
      </w:r>
      <w:r>
        <w:rPr>
          <w:color w:val="201D1E"/>
          <w:sz w:val="24"/>
        </w:rPr>
        <w:t>e.g.</w:t>
      </w:r>
      <w:r>
        <w:rPr>
          <w:color w:val="201D1E"/>
          <w:spacing w:val="-3"/>
          <w:sz w:val="24"/>
        </w:rPr>
        <w:t xml:space="preserve"> </w:t>
      </w:r>
      <w:r>
        <w:rPr>
          <w:color w:val="201D1E"/>
          <w:sz w:val="24"/>
        </w:rPr>
        <w:t>buildings,</w:t>
      </w:r>
      <w:r>
        <w:rPr>
          <w:color w:val="201D1E"/>
          <w:spacing w:val="-3"/>
          <w:sz w:val="24"/>
        </w:rPr>
        <w:t xml:space="preserve"> </w:t>
      </w:r>
      <w:r>
        <w:rPr>
          <w:color w:val="201D1E"/>
          <w:sz w:val="24"/>
        </w:rPr>
        <w:t>landscapes,</w:t>
      </w:r>
      <w:r>
        <w:rPr>
          <w:color w:val="201D1E"/>
          <w:spacing w:val="-4"/>
          <w:sz w:val="24"/>
        </w:rPr>
        <w:t xml:space="preserve"> </w:t>
      </w:r>
      <w:r>
        <w:rPr>
          <w:color w:val="201D1E"/>
          <w:sz w:val="24"/>
        </w:rPr>
        <w:t>access</w:t>
      </w:r>
      <w:r>
        <w:rPr>
          <w:color w:val="201D1E"/>
          <w:spacing w:val="-3"/>
          <w:sz w:val="24"/>
        </w:rPr>
        <w:t xml:space="preserve"> </w:t>
      </w:r>
      <w:r>
        <w:rPr>
          <w:color w:val="201D1E"/>
          <w:sz w:val="24"/>
        </w:rPr>
        <w:t>routes,</w:t>
      </w:r>
      <w:r>
        <w:rPr>
          <w:color w:val="201D1E"/>
          <w:spacing w:val="-1"/>
          <w:sz w:val="24"/>
        </w:rPr>
        <w:t xml:space="preserve"> </w:t>
      </w:r>
      <w:r>
        <w:rPr>
          <w:color w:val="201D1E"/>
          <w:sz w:val="24"/>
        </w:rPr>
        <w:t>parking</w:t>
      </w:r>
      <w:r>
        <w:rPr>
          <w:color w:val="201D1E"/>
          <w:spacing w:val="-3"/>
          <w:sz w:val="24"/>
        </w:rPr>
        <w:t xml:space="preserve"> </w:t>
      </w:r>
      <w:r>
        <w:rPr>
          <w:color w:val="201D1E"/>
          <w:sz w:val="24"/>
        </w:rPr>
        <w:t>and</w:t>
      </w:r>
      <w:r>
        <w:rPr>
          <w:color w:val="201D1E"/>
          <w:spacing w:val="-1"/>
          <w:sz w:val="24"/>
        </w:rPr>
        <w:t xml:space="preserve"> </w:t>
      </w:r>
      <w:r>
        <w:rPr>
          <w:color w:val="201D1E"/>
          <w:sz w:val="24"/>
        </w:rPr>
        <w:t>open</w:t>
      </w:r>
      <w:r>
        <w:rPr>
          <w:color w:val="201D1E"/>
          <w:spacing w:val="-4"/>
          <w:sz w:val="24"/>
        </w:rPr>
        <w:t xml:space="preserve"> </w:t>
      </w:r>
      <w:r>
        <w:rPr>
          <w:color w:val="201D1E"/>
          <w:sz w:val="24"/>
        </w:rPr>
        <w:t>space</w:t>
      </w:r>
      <w:r>
        <w:rPr>
          <w:color w:val="201D1E"/>
          <w:spacing w:val="-4"/>
          <w:sz w:val="24"/>
        </w:rPr>
        <w:t xml:space="preserve"> </w:t>
      </w:r>
      <w:r>
        <w:rPr>
          <w:color w:val="201D1E"/>
          <w:sz w:val="24"/>
        </w:rPr>
        <w:t>are</w:t>
      </w:r>
      <w:r>
        <w:rPr>
          <w:color w:val="201D1E"/>
          <w:spacing w:val="-4"/>
          <w:sz w:val="24"/>
        </w:rPr>
        <w:t xml:space="preserve"> </w:t>
      </w:r>
      <w:r>
        <w:rPr>
          <w:color w:val="201D1E"/>
          <w:sz w:val="24"/>
        </w:rPr>
        <w:t>well</w:t>
      </w:r>
      <w:r>
        <w:rPr>
          <w:color w:val="201D1E"/>
          <w:spacing w:val="-4"/>
          <w:sz w:val="24"/>
        </w:rPr>
        <w:t xml:space="preserve"> </w:t>
      </w:r>
      <w:r>
        <w:rPr>
          <w:color w:val="201D1E"/>
          <w:sz w:val="24"/>
        </w:rPr>
        <w:t>related</w:t>
      </w:r>
      <w:r>
        <w:rPr>
          <w:color w:val="201D1E"/>
          <w:spacing w:val="-4"/>
          <w:sz w:val="24"/>
        </w:rPr>
        <w:t xml:space="preserve"> </w:t>
      </w:r>
      <w:r>
        <w:rPr>
          <w:color w:val="201D1E"/>
          <w:sz w:val="24"/>
        </w:rPr>
        <w:t>to</w:t>
      </w:r>
      <w:r>
        <w:rPr>
          <w:color w:val="201D1E"/>
          <w:spacing w:val="-4"/>
          <w:sz w:val="24"/>
        </w:rPr>
        <w:t xml:space="preserve"> </w:t>
      </w:r>
      <w:proofErr w:type="gramStart"/>
      <w:r>
        <w:rPr>
          <w:color w:val="201D1E"/>
          <w:sz w:val="24"/>
        </w:rPr>
        <w:t>each</w:t>
      </w:r>
      <w:r>
        <w:rPr>
          <w:color w:val="201D1E"/>
          <w:spacing w:val="-3"/>
          <w:sz w:val="24"/>
        </w:rPr>
        <w:t xml:space="preserve"> </w:t>
      </w:r>
      <w:r>
        <w:rPr>
          <w:color w:val="201D1E"/>
          <w:spacing w:val="-2"/>
          <w:sz w:val="24"/>
        </w:rPr>
        <w:t>other;</w:t>
      </w:r>
      <w:proofErr w:type="gramEnd"/>
    </w:p>
    <w:p w14:paraId="10510B33" w14:textId="77777777" w:rsidR="00010C00" w:rsidRDefault="00D566EA">
      <w:pPr>
        <w:pStyle w:val="ListParagraph"/>
        <w:numPr>
          <w:ilvl w:val="1"/>
          <w:numId w:val="9"/>
        </w:numPr>
        <w:tabs>
          <w:tab w:val="left" w:pos="1278"/>
          <w:tab w:val="left" w:pos="1280"/>
        </w:tabs>
        <w:ind w:right="730"/>
        <w:rPr>
          <w:sz w:val="24"/>
        </w:rPr>
      </w:pPr>
      <w:r>
        <w:rPr>
          <w:color w:val="201D1E"/>
          <w:sz w:val="24"/>
        </w:rPr>
        <w:t xml:space="preserve">Make sufficient provision for sustainable waste management (including facilities for </w:t>
      </w:r>
      <w:proofErr w:type="spellStart"/>
      <w:r>
        <w:rPr>
          <w:color w:val="201D1E"/>
          <w:sz w:val="24"/>
        </w:rPr>
        <w:t>kerbside</w:t>
      </w:r>
      <w:proofErr w:type="spellEnd"/>
      <w:r>
        <w:rPr>
          <w:color w:val="201D1E"/>
          <w:sz w:val="24"/>
        </w:rPr>
        <w:t xml:space="preserve"> collection, waste separation, and </w:t>
      </w:r>
      <w:proofErr w:type="spellStart"/>
      <w:r>
        <w:rPr>
          <w:color w:val="201D1E"/>
          <w:sz w:val="24"/>
        </w:rPr>
        <w:t>minimisation</w:t>
      </w:r>
      <w:proofErr w:type="spellEnd"/>
      <w:r>
        <w:rPr>
          <w:color w:val="201D1E"/>
          <w:spacing w:val="-3"/>
          <w:sz w:val="24"/>
        </w:rPr>
        <w:t xml:space="preserve"> </w:t>
      </w:r>
      <w:r>
        <w:rPr>
          <w:color w:val="201D1E"/>
          <w:sz w:val="24"/>
        </w:rPr>
        <w:t>where</w:t>
      </w:r>
      <w:r>
        <w:rPr>
          <w:color w:val="201D1E"/>
          <w:spacing w:val="-4"/>
          <w:sz w:val="24"/>
        </w:rPr>
        <w:t xml:space="preserve"> </w:t>
      </w:r>
      <w:r>
        <w:rPr>
          <w:color w:val="201D1E"/>
          <w:sz w:val="24"/>
        </w:rPr>
        <w:t>appropriate)</w:t>
      </w:r>
      <w:r>
        <w:rPr>
          <w:color w:val="201D1E"/>
          <w:spacing w:val="-3"/>
          <w:sz w:val="24"/>
        </w:rPr>
        <w:t xml:space="preserve"> </w:t>
      </w:r>
      <w:r>
        <w:rPr>
          <w:color w:val="201D1E"/>
          <w:sz w:val="24"/>
        </w:rPr>
        <w:t>without</w:t>
      </w:r>
      <w:r>
        <w:rPr>
          <w:color w:val="201D1E"/>
          <w:spacing w:val="-2"/>
          <w:sz w:val="24"/>
        </w:rPr>
        <w:t xml:space="preserve"> </w:t>
      </w:r>
      <w:r>
        <w:rPr>
          <w:color w:val="201D1E"/>
          <w:sz w:val="24"/>
        </w:rPr>
        <w:t>adverse</w:t>
      </w:r>
      <w:r>
        <w:rPr>
          <w:color w:val="201D1E"/>
          <w:spacing w:val="-5"/>
          <w:sz w:val="24"/>
        </w:rPr>
        <w:t xml:space="preserve"> </w:t>
      </w:r>
      <w:r>
        <w:rPr>
          <w:color w:val="201D1E"/>
          <w:sz w:val="24"/>
        </w:rPr>
        <w:t>impact</w:t>
      </w:r>
      <w:r>
        <w:rPr>
          <w:color w:val="201D1E"/>
          <w:spacing w:val="-4"/>
          <w:sz w:val="24"/>
        </w:rPr>
        <w:t xml:space="preserve"> </w:t>
      </w:r>
      <w:r>
        <w:rPr>
          <w:color w:val="201D1E"/>
          <w:sz w:val="24"/>
        </w:rPr>
        <w:t>on</w:t>
      </w:r>
      <w:r>
        <w:rPr>
          <w:color w:val="201D1E"/>
          <w:spacing w:val="-4"/>
          <w:sz w:val="24"/>
        </w:rPr>
        <w:t xml:space="preserve"> </w:t>
      </w:r>
      <w:r>
        <w:rPr>
          <w:color w:val="201D1E"/>
          <w:sz w:val="24"/>
        </w:rPr>
        <w:t>the</w:t>
      </w:r>
      <w:r>
        <w:rPr>
          <w:color w:val="201D1E"/>
          <w:spacing w:val="-2"/>
          <w:sz w:val="24"/>
        </w:rPr>
        <w:t xml:space="preserve"> </w:t>
      </w:r>
      <w:r>
        <w:rPr>
          <w:color w:val="201D1E"/>
          <w:sz w:val="24"/>
        </w:rPr>
        <w:t>street</w:t>
      </w:r>
      <w:r>
        <w:rPr>
          <w:color w:val="201D1E"/>
          <w:spacing w:val="-2"/>
          <w:sz w:val="24"/>
        </w:rPr>
        <w:t xml:space="preserve"> </w:t>
      </w:r>
      <w:r>
        <w:rPr>
          <w:color w:val="201D1E"/>
          <w:sz w:val="24"/>
        </w:rPr>
        <w:t>scene,</w:t>
      </w:r>
      <w:r>
        <w:rPr>
          <w:color w:val="201D1E"/>
          <w:spacing w:val="-4"/>
          <w:sz w:val="24"/>
        </w:rPr>
        <w:t xml:space="preserve"> </w:t>
      </w:r>
      <w:r>
        <w:rPr>
          <w:color w:val="201D1E"/>
          <w:sz w:val="24"/>
        </w:rPr>
        <w:t>the</w:t>
      </w:r>
      <w:r>
        <w:rPr>
          <w:color w:val="201D1E"/>
          <w:spacing w:val="-5"/>
          <w:sz w:val="24"/>
        </w:rPr>
        <w:t xml:space="preserve"> </w:t>
      </w:r>
      <w:r>
        <w:rPr>
          <w:color w:val="201D1E"/>
          <w:sz w:val="24"/>
        </w:rPr>
        <w:t>local</w:t>
      </w:r>
      <w:r>
        <w:rPr>
          <w:color w:val="201D1E"/>
          <w:spacing w:val="-2"/>
          <w:sz w:val="24"/>
        </w:rPr>
        <w:t xml:space="preserve"> </w:t>
      </w:r>
      <w:r>
        <w:rPr>
          <w:color w:val="201D1E"/>
          <w:sz w:val="24"/>
        </w:rPr>
        <w:t>landscape</w:t>
      </w:r>
      <w:r>
        <w:rPr>
          <w:color w:val="201D1E"/>
          <w:spacing w:val="-2"/>
          <w:sz w:val="24"/>
        </w:rPr>
        <w:t xml:space="preserve"> </w:t>
      </w:r>
      <w:r>
        <w:rPr>
          <w:color w:val="201D1E"/>
          <w:sz w:val="24"/>
        </w:rPr>
        <w:t>or</w:t>
      </w:r>
      <w:r>
        <w:rPr>
          <w:color w:val="201D1E"/>
          <w:spacing w:val="-2"/>
          <w:sz w:val="24"/>
        </w:rPr>
        <w:t xml:space="preserve"> </w:t>
      </w:r>
      <w:r>
        <w:rPr>
          <w:color w:val="201D1E"/>
          <w:sz w:val="24"/>
        </w:rPr>
        <w:t>the</w:t>
      </w:r>
      <w:r>
        <w:rPr>
          <w:color w:val="201D1E"/>
          <w:spacing w:val="-2"/>
          <w:sz w:val="24"/>
        </w:rPr>
        <w:t xml:space="preserve"> </w:t>
      </w:r>
      <w:r>
        <w:rPr>
          <w:color w:val="201D1E"/>
          <w:sz w:val="24"/>
        </w:rPr>
        <w:t>amenities</w:t>
      </w:r>
      <w:r>
        <w:rPr>
          <w:color w:val="201D1E"/>
          <w:spacing w:val="-3"/>
          <w:sz w:val="24"/>
        </w:rPr>
        <w:t xml:space="preserve"> </w:t>
      </w:r>
      <w:r>
        <w:rPr>
          <w:color w:val="201D1E"/>
          <w:sz w:val="24"/>
        </w:rPr>
        <w:t>of</w:t>
      </w:r>
      <w:r>
        <w:rPr>
          <w:color w:val="201D1E"/>
          <w:spacing w:val="-4"/>
          <w:sz w:val="24"/>
        </w:rPr>
        <w:t xml:space="preserve"> </w:t>
      </w:r>
      <w:proofErr w:type="spellStart"/>
      <w:r>
        <w:rPr>
          <w:color w:val="201D1E"/>
          <w:sz w:val="24"/>
        </w:rPr>
        <w:t>neighbours</w:t>
      </w:r>
      <w:proofErr w:type="spellEnd"/>
      <w:r>
        <w:rPr>
          <w:color w:val="201D1E"/>
          <w:sz w:val="24"/>
        </w:rPr>
        <w:t>;</w:t>
      </w:r>
      <w:r>
        <w:rPr>
          <w:color w:val="201D1E"/>
          <w:spacing w:val="-2"/>
          <w:sz w:val="24"/>
        </w:rPr>
        <w:t xml:space="preserve"> </w:t>
      </w:r>
      <w:r>
        <w:rPr>
          <w:color w:val="201D1E"/>
          <w:sz w:val="24"/>
        </w:rPr>
        <w:t>and</w:t>
      </w:r>
    </w:p>
    <w:p w14:paraId="10275DC0" w14:textId="77777777" w:rsidR="00010C00" w:rsidRDefault="00D566EA">
      <w:pPr>
        <w:pStyle w:val="ListParagraph"/>
        <w:numPr>
          <w:ilvl w:val="1"/>
          <w:numId w:val="9"/>
        </w:numPr>
        <w:tabs>
          <w:tab w:val="left" w:pos="1278"/>
        </w:tabs>
        <w:spacing w:line="293" w:lineRule="exact"/>
        <w:ind w:left="1278" w:hanging="358"/>
        <w:rPr>
          <w:sz w:val="24"/>
        </w:rPr>
      </w:pPr>
      <w:r>
        <w:rPr>
          <w:color w:val="201D1E"/>
          <w:sz w:val="24"/>
        </w:rPr>
        <w:t>Positively</w:t>
      </w:r>
      <w:r>
        <w:rPr>
          <w:color w:val="201D1E"/>
          <w:spacing w:val="-4"/>
          <w:sz w:val="24"/>
        </w:rPr>
        <w:t xml:space="preserve"> </w:t>
      </w:r>
      <w:r>
        <w:rPr>
          <w:color w:val="201D1E"/>
          <w:sz w:val="24"/>
        </w:rPr>
        <w:t>integrate</w:t>
      </w:r>
      <w:r>
        <w:rPr>
          <w:color w:val="201D1E"/>
          <w:spacing w:val="-4"/>
          <w:sz w:val="24"/>
        </w:rPr>
        <w:t xml:space="preserve"> </w:t>
      </w:r>
      <w:r>
        <w:rPr>
          <w:color w:val="201D1E"/>
          <w:sz w:val="24"/>
        </w:rPr>
        <w:t>energy</w:t>
      </w:r>
      <w:r>
        <w:rPr>
          <w:color w:val="201D1E"/>
          <w:spacing w:val="-4"/>
          <w:sz w:val="24"/>
        </w:rPr>
        <w:t xml:space="preserve"> </w:t>
      </w:r>
      <w:r>
        <w:rPr>
          <w:color w:val="201D1E"/>
          <w:sz w:val="24"/>
        </w:rPr>
        <w:t>efficient</w:t>
      </w:r>
      <w:r>
        <w:rPr>
          <w:color w:val="201D1E"/>
          <w:spacing w:val="-4"/>
          <w:sz w:val="24"/>
        </w:rPr>
        <w:t xml:space="preserve"> </w:t>
      </w:r>
      <w:r>
        <w:rPr>
          <w:color w:val="201D1E"/>
          <w:spacing w:val="-2"/>
          <w:sz w:val="24"/>
        </w:rPr>
        <w:t>technologies.</w:t>
      </w:r>
    </w:p>
    <w:p w14:paraId="51444765" w14:textId="77777777" w:rsidR="00010C00" w:rsidRDefault="00D566EA">
      <w:pPr>
        <w:pStyle w:val="Heading2"/>
      </w:pPr>
      <w:bookmarkStart w:id="15" w:name="_bookmark15"/>
      <w:bookmarkEnd w:id="15"/>
      <w:r>
        <w:rPr>
          <w:color w:val="2E5395"/>
        </w:rPr>
        <w:t>General</w:t>
      </w:r>
      <w:r>
        <w:rPr>
          <w:color w:val="2E5395"/>
          <w:spacing w:val="-10"/>
        </w:rPr>
        <w:t xml:space="preserve"> </w:t>
      </w:r>
      <w:r>
        <w:rPr>
          <w:color w:val="2E5395"/>
        </w:rPr>
        <w:t>Questions</w:t>
      </w:r>
      <w:r>
        <w:rPr>
          <w:color w:val="2E5395"/>
          <w:spacing w:val="-8"/>
        </w:rPr>
        <w:t xml:space="preserve"> </w:t>
      </w:r>
      <w:r>
        <w:rPr>
          <w:color w:val="2E5395"/>
        </w:rPr>
        <w:t>to</w:t>
      </w:r>
      <w:r>
        <w:rPr>
          <w:color w:val="2E5395"/>
          <w:spacing w:val="-9"/>
        </w:rPr>
        <w:t xml:space="preserve"> </w:t>
      </w:r>
      <w:r>
        <w:rPr>
          <w:color w:val="2E5395"/>
          <w:spacing w:val="-5"/>
        </w:rPr>
        <w:t>Ask</w:t>
      </w:r>
    </w:p>
    <w:p w14:paraId="4373D3D2" w14:textId="77777777" w:rsidR="00010C00" w:rsidRDefault="00D566EA">
      <w:pPr>
        <w:pStyle w:val="BodyText"/>
        <w:spacing w:before="23"/>
        <w:ind w:left="560"/>
      </w:pPr>
      <w:r>
        <w:rPr>
          <w:color w:val="201D1E"/>
        </w:rPr>
        <w:t>Here</w:t>
      </w:r>
      <w:r>
        <w:rPr>
          <w:color w:val="201D1E"/>
          <w:spacing w:val="-4"/>
        </w:rPr>
        <w:t xml:space="preserve"> </w:t>
      </w:r>
      <w:r>
        <w:rPr>
          <w:color w:val="201D1E"/>
        </w:rPr>
        <w:t>are</w:t>
      </w:r>
      <w:r>
        <w:rPr>
          <w:color w:val="201D1E"/>
          <w:spacing w:val="-3"/>
        </w:rPr>
        <w:t xml:space="preserve"> </w:t>
      </w:r>
      <w:proofErr w:type="gramStart"/>
      <w:r>
        <w:rPr>
          <w:color w:val="201D1E"/>
        </w:rPr>
        <w:t>a</w:t>
      </w:r>
      <w:r>
        <w:rPr>
          <w:color w:val="201D1E"/>
          <w:spacing w:val="-2"/>
        </w:rPr>
        <w:t xml:space="preserve"> </w:t>
      </w:r>
      <w:r>
        <w:rPr>
          <w:color w:val="201D1E"/>
        </w:rPr>
        <w:t>number</w:t>
      </w:r>
      <w:r>
        <w:rPr>
          <w:color w:val="201D1E"/>
          <w:spacing w:val="-3"/>
        </w:rPr>
        <w:t xml:space="preserve"> </w:t>
      </w:r>
      <w:r>
        <w:rPr>
          <w:color w:val="201D1E"/>
        </w:rPr>
        <w:t>of</w:t>
      </w:r>
      <w:proofErr w:type="gramEnd"/>
      <w:r>
        <w:rPr>
          <w:color w:val="201D1E"/>
          <w:spacing w:val="-2"/>
        </w:rPr>
        <w:t xml:space="preserve"> </w:t>
      </w:r>
      <w:r>
        <w:rPr>
          <w:color w:val="201D1E"/>
        </w:rPr>
        <w:t>questions</w:t>
      </w:r>
      <w:r>
        <w:rPr>
          <w:color w:val="201D1E"/>
          <w:spacing w:val="-3"/>
        </w:rPr>
        <w:t xml:space="preserve"> </w:t>
      </w:r>
      <w:r>
        <w:rPr>
          <w:color w:val="201D1E"/>
        </w:rPr>
        <w:t>related</w:t>
      </w:r>
      <w:r>
        <w:rPr>
          <w:color w:val="201D1E"/>
          <w:spacing w:val="-3"/>
        </w:rPr>
        <w:t xml:space="preserve"> </w:t>
      </w:r>
      <w:r>
        <w:rPr>
          <w:color w:val="201D1E"/>
        </w:rPr>
        <w:t>to</w:t>
      </w:r>
      <w:r>
        <w:rPr>
          <w:color w:val="201D1E"/>
          <w:spacing w:val="-1"/>
        </w:rPr>
        <w:t xml:space="preserve"> </w:t>
      </w:r>
      <w:r>
        <w:rPr>
          <w:color w:val="201D1E"/>
        </w:rPr>
        <w:t>the</w:t>
      </w:r>
      <w:r>
        <w:rPr>
          <w:color w:val="201D1E"/>
          <w:spacing w:val="-4"/>
        </w:rPr>
        <w:t xml:space="preserve"> </w:t>
      </w:r>
      <w:r>
        <w:rPr>
          <w:color w:val="201D1E"/>
        </w:rPr>
        <w:t>design</w:t>
      </w:r>
      <w:r>
        <w:rPr>
          <w:color w:val="201D1E"/>
          <w:spacing w:val="-1"/>
        </w:rPr>
        <w:t xml:space="preserve"> </w:t>
      </w:r>
      <w:r>
        <w:rPr>
          <w:color w:val="201D1E"/>
          <w:spacing w:val="-2"/>
        </w:rPr>
        <w:t>guidelines.</w:t>
      </w:r>
    </w:p>
    <w:p w14:paraId="4D91E8DE" w14:textId="77777777" w:rsidR="00010C00" w:rsidRDefault="00D566EA">
      <w:pPr>
        <w:spacing w:before="180"/>
        <w:ind w:left="560"/>
        <w:rPr>
          <w:rFonts w:ascii="Calibri Light"/>
          <w:i/>
        </w:rPr>
      </w:pPr>
      <w:r>
        <w:rPr>
          <w:rFonts w:ascii="Calibri Light"/>
          <w:i/>
          <w:color w:val="2E5395"/>
        </w:rPr>
        <w:t>Street</w:t>
      </w:r>
      <w:r>
        <w:rPr>
          <w:rFonts w:ascii="Calibri Light"/>
          <w:i/>
          <w:color w:val="2E5395"/>
          <w:spacing w:val="-3"/>
        </w:rPr>
        <w:t xml:space="preserve"> </w:t>
      </w:r>
      <w:r>
        <w:rPr>
          <w:rFonts w:ascii="Calibri Light"/>
          <w:i/>
          <w:color w:val="2E5395"/>
        </w:rPr>
        <w:t>grid</w:t>
      </w:r>
      <w:r>
        <w:rPr>
          <w:rFonts w:ascii="Calibri Light"/>
          <w:i/>
          <w:color w:val="2E5395"/>
          <w:spacing w:val="-4"/>
        </w:rPr>
        <w:t xml:space="preserve"> </w:t>
      </w:r>
      <w:r>
        <w:rPr>
          <w:rFonts w:ascii="Calibri Light"/>
          <w:i/>
          <w:color w:val="2E5395"/>
        </w:rPr>
        <w:t>and</w:t>
      </w:r>
      <w:r>
        <w:rPr>
          <w:rFonts w:ascii="Calibri Light"/>
          <w:i/>
          <w:color w:val="2E5395"/>
          <w:spacing w:val="-2"/>
        </w:rPr>
        <w:t xml:space="preserve"> layout</w:t>
      </w:r>
    </w:p>
    <w:p w14:paraId="719F74B9" w14:textId="77777777" w:rsidR="00010C00" w:rsidRDefault="00D566EA">
      <w:pPr>
        <w:pStyle w:val="ListParagraph"/>
        <w:numPr>
          <w:ilvl w:val="0"/>
          <w:numId w:val="8"/>
        </w:numPr>
        <w:tabs>
          <w:tab w:val="left" w:pos="1279"/>
        </w:tabs>
        <w:spacing w:before="22"/>
        <w:ind w:left="1279" w:hanging="359"/>
        <w:rPr>
          <w:sz w:val="24"/>
        </w:rPr>
      </w:pPr>
      <w:r>
        <w:rPr>
          <w:color w:val="201D1E"/>
          <w:sz w:val="24"/>
        </w:rPr>
        <w:t>Does</w:t>
      </w:r>
      <w:r>
        <w:rPr>
          <w:color w:val="201D1E"/>
          <w:spacing w:val="-3"/>
          <w:sz w:val="24"/>
        </w:rPr>
        <w:t xml:space="preserve"> </w:t>
      </w:r>
      <w:r>
        <w:rPr>
          <w:color w:val="201D1E"/>
          <w:sz w:val="24"/>
        </w:rPr>
        <w:t>it</w:t>
      </w:r>
      <w:r>
        <w:rPr>
          <w:color w:val="201D1E"/>
          <w:spacing w:val="-4"/>
          <w:sz w:val="24"/>
        </w:rPr>
        <w:t xml:space="preserve"> </w:t>
      </w:r>
      <w:proofErr w:type="spellStart"/>
      <w:r>
        <w:rPr>
          <w:color w:val="201D1E"/>
          <w:sz w:val="24"/>
        </w:rPr>
        <w:t>favour</w:t>
      </w:r>
      <w:proofErr w:type="spellEnd"/>
      <w:r>
        <w:rPr>
          <w:color w:val="201D1E"/>
          <w:spacing w:val="-4"/>
          <w:sz w:val="24"/>
        </w:rPr>
        <w:t xml:space="preserve"> </w:t>
      </w:r>
      <w:r>
        <w:rPr>
          <w:color w:val="201D1E"/>
          <w:sz w:val="24"/>
        </w:rPr>
        <w:t>accessibility</w:t>
      </w:r>
      <w:r>
        <w:rPr>
          <w:color w:val="201D1E"/>
          <w:spacing w:val="-3"/>
          <w:sz w:val="24"/>
        </w:rPr>
        <w:t xml:space="preserve"> </w:t>
      </w:r>
      <w:r>
        <w:rPr>
          <w:color w:val="201D1E"/>
          <w:sz w:val="24"/>
        </w:rPr>
        <w:t>and</w:t>
      </w:r>
      <w:r>
        <w:rPr>
          <w:color w:val="201D1E"/>
          <w:spacing w:val="-2"/>
          <w:sz w:val="24"/>
        </w:rPr>
        <w:t xml:space="preserve"> </w:t>
      </w:r>
      <w:r>
        <w:rPr>
          <w:color w:val="201D1E"/>
          <w:sz w:val="24"/>
        </w:rPr>
        <w:t>connectivity</w:t>
      </w:r>
      <w:r>
        <w:rPr>
          <w:color w:val="201D1E"/>
          <w:spacing w:val="-2"/>
          <w:sz w:val="24"/>
        </w:rPr>
        <w:t xml:space="preserve"> </w:t>
      </w:r>
      <w:r>
        <w:rPr>
          <w:color w:val="201D1E"/>
          <w:sz w:val="24"/>
        </w:rPr>
        <w:t>over</w:t>
      </w:r>
      <w:r>
        <w:rPr>
          <w:color w:val="201D1E"/>
          <w:spacing w:val="-7"/>
          <w:sz w:val="24"/>
        </w:rPr>
        <w:t xml:space="preserve"> </w:t>
      </w:r>
      <w:r>
        <w:rPr>
          <w:color w:val="201D1E"/>
          <w:sz w:val="24"/>
        </w:rPr>
        <w:t>cul-de-sac</w:t>
      </w:r>
      <w:r>
        <w:rPr>
          <w:color w:val="201D1E"/>
          <w:spacing w:val="-3"/>
          <w:sz w:val="24"/>
        </w:rPr>
        <w:t xml:space="preserve"> </w:t>
      </w:r>
      <w:r>
        <w:rPr>
          <w:color w:val="201D1E"/>
          <w:sz w:val="24"/>
        </w:rPr>
        <w:t>models?</w:t>
      </w:r>
      <w:r>
        <w:rPr>
          <w:color w:val="201D1E"/>
          <w:spacing w:val="-3"/>
          <w:sz w:val="24"/>
        </w:rPr>
        <w:t xml:space="preserve"> </w:t>
      </w:r>
      <w:r>
        <w:rPr>
          <w:color w:val="201D1E"/>
          <w:sz w:val="24"/>
        </w:rPr>
        <w:t>If</w:t>
      </w:r>
      <w:r>
        <w:rPr>
          <w:color w:val="201D1E"/>
          <w:spacing w:val="-4"/>
          <w:sz w:val="24"/>
        </w:rPr>
        <w:t xml:space="preserve"> </w:t>
      </w:r>
      <w:r>
        <w:rPr>
          <w:color w:val="201D1E"/>
          <w:sz w:val="24"/>
        </w:rPr>
        <w:t>not,</w:t>
      </w:r>
      <w:r>
        <w:rPr>
          <w:color w:val="201D1E"/>
          <w:spacing w:val="-2"/>
          <w:sz w:val="24"/>
        </w:rPr>
        <w:t xml:space="preserve"> </w:t>
      </w:r>
      <w:r>
        <w:rPr>
          <w:color w:val="201D1E"/>
          <w:spacing w:val="-4"/>
          <w:sz w:val="24"/>
        </w:rPr>
        <w:t>why?</w:t>
      </w:r>
    </w:p>
    <w:p w14:paraId="0D4DC283" w14:textId="77777777" w:rsidR="00010C00" w:rsidRDefault="00D566EA">
      <w:pPr>
        <w:pStyle w:val="ListParagraph"/>
        <w:numPr>
          <w:ilvl w:val="0"/>
          <w:numId w:val="8"/>
        </w:numPr>
        <w:tabs>
          <w:tab w:val="left" w:pos="1280"/>
        </w:tabs>
        <w:ind w:right="566"/>
        <w:rPr>
          <w:sz w:val="24"/>
        </w:rPr>
      </w:pPr>
      <w:r>
        <w:rPr>
          <w:color w:val="201D1E"/>
          <w:sz w:val="24"/>
        </w:rPr>
        <w:t>Do</w:t>
      </w:r>
      <w:r>
        <w:rPr>
          <w:color w:val="201D1E"/>
          <w:spacing w:val="-3"/>
          <w:sz w:val="24"/>
        </w:rPr>
        <w:t xml:space="preserve"> </w:t>
      </w:r>
      <w:r>
        <w:rPr>
          <w:color w:val="201D1E"/>
          <w:sz w:val="24"/>
        </w:rPr>
        <w:t>the</w:t>
      </w:r>
      <w:r>
        <w:rPr>
          <w:color w:val="201D1E"/>
          <w:spacing w:val="-3"/>
          <w:sz w:val="24"/>
        </w:rPr>
        <w:t xml:space="preserve"> </w:t>
      </w:r>
      <w:r>
        <w:rPr>
          <w:color w:val="201D1E"/>
          <w:sz w:val="24"/>
        </w:rPr>
        <w:t>new</w:t>
      </w:r>
      <w:r>
        <w:rPr>
          <w:color w:val="201D1E"/>
          <w:spacing w:val="-3"/>
          <w:sz w:val="24"/>
        </w:rPr>
        <w:t xml:space="preserve"> </w:t>
      </w:r>
      <w:r>
        <w:rPr>
          <w:color w:val="201D1E"/>
          <w:sz w:val="24"/>
        </w:rPr>
        <w:t>points</w:t>
      </w:r>
      <w:r>
        <w:rPr>
          <w:color w:val="201D1E"/>
          <w:spacing w:val="-3"/>
          <w:sz w:val="24"/>
        </w:rPr>
        <w:t xml:space="preserve"> </w:t>
      </w:r>
      <w:r>
        <w:rPr>
          <w:color w:val="201D1E"/>
          <w:sz w:val="24"/>
        </w:rPr>
        <w:t>of</w:t>
      </w:r>
      <w:r>
        <w:rPr>
          <w:color w:val="201D1E"/>
          <w:spacing w:val="-2"/>
          <w:sz w:val="24"/>
        </w:rPr>
        <w:t xml:space="preserve"> </w:t>
      </w:r>
      <w:r>
        <w:rPr>
          <w:color w:val="201D1E"/>
          <w:sz w:val="24"/>
        </w:rPr>
        <w:t>access</w:t>
      </w:r>
      <w:r>
        <w:rPr>
          <w:color w:val="201D1E"/>
          <w:spacing w:val="-2"/>
          <w:sz w:val="24"/>
        </w:rPr>
        <w:t xml:space="preserve"> </w:t>
      </w:r>
      <w:r>
        <w:rPr>
          <w:color w:val="201D1E"/>
          <w:sz w:val="24"/>
        </w:rPr>
        <w:t>and</w:t>
      </w:r>
      <w:r>
        <w:rPr>
          <w:color w:val="201D1E"/>
          <w:spacing w:val="-3"/>
          <w:sz w:val="24"/>
        </w:rPr>
        <w:t xml:space="preserve"> </w:t>
      </w:r>
      <w:r>
        <w:rPr>
          <w:color w:val="201D1E"/>
          <w:sz w:val="24"/>
        </w:rPr>
        <w:t>street</w:t>
      </w:r>
      <w:r>
        <w:rPr>
          <w:color w:val="201D1E"/>
          <w:spacing w:val="-3"/>
          <w:sz w:val="24"/>
        </w:rPr>
        <w:t xml:space="preserve"> </w:t>
      </w:r>
      <w:r>
        <w:rPr>
          <w:color w:val="201D1E"/>
          <w:sz w:val="24"/>
        </w:rPr>
        <w:t>layout</w:t>
      </w:r>
      <w:r>
        <w:rPr>
          <w:color w:val="201D1E"/>
          <w:spacing w:val="-3"/>
          <w:sz w:val="24"/>
        </w:rPr>
        <w:t xml:space="preserve"> </w:t>
      </w:r>
      <w:r>
        <w:rPr>
          <w:color w:val="201D1E"/>
          <w:sz w:val="24"/>
        </w:rPr>
        <w:t>have</w:t>
      </w:r>
      <w:r>
        <w:rPr>
          <w:color w:val="201D1E"/>
          <w:spacing w:val="-1"/>
          <w:sz w:val="24"/>
        </w:rPr>
        <w:t xml:space="preserve"> </w:t>
      </w:r>
      <w:r>
        <w:rPr>
          <w:color w:val="201D1E"/>
          <w:sz w:val="24"/>
        </w:rPr>
        <w:t>regard</w:t>
      </w:r>
      <w:r>
        <w:rPr>
          <w:color w:val="201D1E"/>
          <w:spacing w:val="-1"/>
          <w:sz w:val="24"/>
        </w:rPr>
        <w:t xml:space="preserve"> </w:t>
      </w:r>
      <w:r>
        <w:rPr>
          <w:color w:val="201D1E"/>
          <w:sz w:val="24"/>
        </w:rPr>
        <w:t>for</w:t>
      </w:r>
      <w:r>
        <w:rPr>
          <w:color w:val="201D1E"/>
          <w:spacing w:val="-1"/>
          <w:sz w:val="24"/>
        </w:rPr>
        <w:t xml:space="preserve"> </w:t>
      </w:r>
      <w:r>
        <w:rPr>
          <w:color w:val="201D1E"/>
          <w:sz w:val="24"/>
        </w:rPr>
        <w:t>all</w:t>
      </w:r>
      <w:r>
        <w:rPr>
          <w:color w:val="201D1E"/>
          <w:spacing w:val="-3"/>
          <w:sz w:val="24"/>
        </w:rPr>
        <w:t xml:space="preserve"> </w:t>
      </w:r>
      <w:r>
        <w:rPr>
          <w:color w:val="201D1E"/>
          <w:sz w:val="24"/>
        </w:rPr>
        <w:t>users</w:t>
      </w:r>
      <w:r>
        <w:rPr>
          <w:color w:val="201D1E"/>
          <w:spacing w:val="-2"/>
          <w:sz w:val="24"/>
        </w:rPr>
        <w:t xml:space="preserve"> </w:t>
      </w:r>
      <w:r>
        <w:rPr>
          <w:color w:val="201D1E"/>
          <w:sz w:val="24"/>
        </w:rPr>
        <w:t>of</w:t>
      </w:r>
      <w:r>
        <w:rPr>
          <w:color w:val="201D1E"/>
          <w:spacing w:val="-1"/>
          <w:sz w:val="24"/>
        </w:rPr>
        <w:t xml:space="preserve"> </w:t>
      </w:r>
      <w:r>
        <w:rPr>
          <w:color w:val="201D1E"/>
          <w:sz w:val="24"/>
        </w:rPr>
        <w:t>the</w:t>
      </w:r>
      <w:r>
        <w:rPr>
          <w:color w:val="201D1E"/>
          <w:spacing w:val="-3"/>
          <w:sz w:val="24"/>
        </w:rPr>
        <w:t xml:space="preserve"> </w:t>
      </w:r>
      <w:r>
        <w:rPr>
          <w:color w:val="201D1E"/>
          <w:sz w:val="24"/>
        </w:rPr>
        <w:t>development;</w:t>
      </w:r>
      <w:r>
        <w:rPr>
          <w:color w:val="201D1E"/>
          <w:spacing w:val="-3"/>
          <w:sz w:val="24"/>
        </w:rPr>
        <w:t xml:space="preserve"> </w:t>
      </w:r>
      <w:proofErr w:type="gramStart"/>
      <w:r>
        <w:rPr>
          <w:color w:val="201D1E"/>
          <w:sz w:val="24"/>
        </w:rPr>
        <w:t>in</w:t>
      </w:r>
      <w:r>
        <w:rPr>
          <w:color w:val="201D1E"/>
          <w:spacing w:val="-3"/>
          <w:sz w:val="24"/>
        </w:rPr>
        <w:t xml:space="preserve"> </w:t>
      </w:r>
      <w:r>
        <w:rPr>
          <w:color w:val="201D1E"/>
          <w:sz w:val="24"/>
        </w:rPr>
        <w:t>particular</w:t>
      </w:r>
      <w:r>
        <w:rPr>
          <w:color w:val="201D1E"/>
          <w:spacing w:val="-1"/>
          <w:sz w:val="24"/>
        </w:rPr>
        <w:t xml:space="preserve"> </w:t>
      </w:r>
      <w:r>
        <w:rPr>
          <w:color w:val="201D1E"/>
          <w:sz w:val="24"/>
        </w:rPr>
        <w:t>pedestrians</w:t>
      </w:r>
      <w:proofErr w:type="gramEnd"/>
      <w:r>
        <w:rPr>
          <w:color w:val="201D1E"/>
          <w:sz w:val="24"/>
        </w:rPr>
        <w:t>,</w:t>
      </w:r>
      <w:r>
        <w:rPr>
          <w:color w:val="201D1E"/>
          <w:spacing w:val="-3"/>
          <w:sz w:val="24"/>
        </w:rPr>
        <w:t xml:space="preserve"> </w:t>
      </w:r>
      <w:r>
        <w:rPr>
          <w:color w:val="201D1E"/>
          <w:sz w:val="24"/>
        </w:rPr>
        <w:t>cyclists,</w:t>
      </w:r>
      <w:r>
        <w:rPr>
          <w:color w:val="201D1E"/>
          <w:spacing w:val="-2"/>
          <w:sz w:val="24"/>
        </w:rPr>
        <w:t xml:space="preserve"> </w:t>
      </w:r>
      <w:r>
        <w:rPr>
          <w:color w:val="201D1E"/>
          <w:sz w:val="24"/>
        </w:rPr>
        <w:t>and</w:t>
      </w:r>
      <w:r>
        <w:rPr>
          <w:color w:val="201D1E"/>
          <w:spacing w:val="-3"/>
          <w:sz w:val="24"/>
        </w:rPr>
        <w:t xml:space="preserve"> </w:t>
      </w:r>
      <w:r>
        <w:rPr>
          <w:color w:val="201D1E"/>
          <w:sz w:val="24"/>
        </w:rPr>
        <w:t>those with disabilities?</w:t>
      </w:r>
    </w:p>
    <w:p w14:paraId="7B2BE53E" w14:textId="77777777" w:rsidR="00010C00" w:rsidRDefault="00D566EA">
      <w:pPr>
        <w:pStyle w:val="ListParagraph"/>
        <w:numPr>
          <w:ilvl w:val="0"/>
          <w:numId w:val="8"/>
        </w:numPr>
        <w:tabs>
          <w:tab w:val="left" w:pos="1279"/>
        </w:tabs>
        <w:spacing w:line="293" w:lineRule="exact"/>
        <w:ind w:left="1279" w:hanging="359"/>
        <w:rPr>
          <w:sz w:val="24"/>
        </w:rPr>
      </w:pPr>
      <w:r>
        <w:rPr>
          <w:color w:val="201D1E"/>
          <w:sz w:val="24"/>
        </w:rPr>
        <w:t>What</w:t>
      </w:r>
      <w:r>
        <w:rPr>
          <w:color w:val="201D1E"/>
          <w:spacing w:val="-6"/>
          <w:sz w:val="24"/>
        </w:rPr>
        <w:t xml:space="preserve"> </w:t>
      </w:r>
      <w:r>
        <w:rPr>
          <w:color w:val="201D1E"/>
          <w:sz w:val="24"/>
        </w:rPr>
        <w:t>are</w:t>
      </w:r>
      <w:r>
        <w:rPr>
          <w:color w:val="201D1E"/>
          <w:spacing w:val="-4"/>
          <w:sz w:val="24"/>
        </w:rPr>
        <w:t xml:space="preserve"> </w:t>
      </w:r>
      <w:r>
        <w:rPr>
          <w:color w:val="201D1E"/>
          <w:sz w:val="24"/>
        </w:rPr>
        <w:t>the</w:t>
      </w:r>
      <w:r>
        <w:rPr>
          <w:color w:val="201D1E"/>
          <w:spacing w:val="-2"/>
          <w:sz w:val="24"/>
        </w:rPr>
        <w:t xml:space="preserve"> </w:t>
      </w:r>
      <w:r>
        <w:rPr>
          <w:color w:val="201D1E"/>
          <w:sz w:val="24"/>
        </w:rPr>
        <w:t>essential</w:t>
      </w:r>
      <w:r>
        <w:rPr>
          <w:color w:val="201D1E"/>
          <w:spacing w:val="-4"/>
          <w:sz w:val="24"/>
        </w:rPr>
        <w:t xml:space="preserve"> </w:t>
      </w:r>
      <w:r>
        <w:rPr>
          <w:color w:val="201D1E"/>
          <w:sz w:val="24"/>
        </w:rPr>
        <w:t>characteristics</w:t>
      </w:r>
      <w:r>
        <w:rPr>
          <w:color w:val="201D1E"/>
          <w:spacing w:val="-3"/>
          <w:sz w:val="24"/>
        </w:rPr>
        <w:t xml:space="preserve"> </w:t>
      </w:r>
      <w:r>
        <w:rPr>
          <w:color w:val="201D1E"/>
          <w:sz w:val="24"/>
        </w:rPr>
        <w:t>of</w:t>
      </w:r>
      <w:r>
        <w:rPr>
          <w:color w:val="201D1E"/>
          <w:spacing w:val="-2"/>
          <w:sz w:val="24"/>
        </w:rPr>
        <w:t xml:space="preserve"> </w:t>
      </w:r>
      <w:r>
        <w:rPr>
          <w:color w:val="201D1E"/>
          <w:sz w:val="24"/>
        </w:rPr>
        <w:t>the</w:t>
      </w:r>
      <w:r>
        <w:rPr>
          <w:color w:val="201D1E"/>
          <w:spacing w:val="-4"/>
          <w:sz w:val="24"/>
        </w:rPr>
        <w:t xml:space="preserve"> </w:t>
      </w:r>
      <w:r>
        <w:rPr>
          <w:color w:val="201D1E"/>
          <w:sz w:val="24"/>
        </w:rPr>
        <w:t>existing</w:t>
      </w:r>
      <w:r>
        <w:rPr>
          <w:color w:val="201D1E"/>
          <w:spacing w:val="-3"/>
          <w:sz w:val="24"/>
        </w:rPr>
        <w:t xml:space="preserve"> </w:t>
      </w:r>
      <w:r>
        <w:rPr>
          <w:color w:val="201D1E"/>
          <w:sz w:val="24"/>
        </w:rPr>
        <w:t>street</w:t>
      </w:r>
      <w:r>
        <w:rPr>
          <w:color w:val="201D1E"/>
          <w:spacing w:val="-4"/>
          <w:sz w:val="24"/>
        </w:rPr>
        <w:t xml:space="preserve"> </w:t>
      </w:r>
      <w:r>
        <w:rPr>
          <w:color w:val="201D1E"/>
          <w:sz w:val="24"/>
        </w:rPr>
        <w:t>pattern?</w:t>
      </w:r>
      <w:r>
        <w:rPr>
          <w:color w:val="201D1E"/>
          <w:spacing w:val="-3"/>
          <w:sz w:val="24"/>
        </w:rPr>
        <w:t xml:space="preserve"> </w:t>
      </w:r>
      <w:r>
        <w:rPr>
          <w:color w:val="201D1E"/>
          <w:sz w:val="24"/>
        </w:rPr>
        <w:t>Are</w:t>
      </w:r>
      <w:r>
        <w:rPr>
          <w:color w:val="201D1E"/>
          <w:spacing w:val="-4"/>
          <w:sz w:val="24"/>
        </w:rPr>
        <w:t xml:space="preserve"> </w:t>
      </w:r>
      <w:r>
        <w:rPr>
          <w:color w:val="201D1E"/>
          <w:sz w:val="24"/>
        </w:rPr>
        <w:t>these</w:t>
      </w:r>
      <w:r>
        <w:rPr>
          <w:color w:val="201D1E"/>
          <w:spacing w:val="-2"/>
          <w:sz w:val="24"/>
        </w:rPr>
        <w:t xml:space="preserve"> </w:t>
      </w:r>
      <w:r>
        <w:rPr>
          <w:color w:val="201D1E"/>
          <w:sz w:val="24"/>
        </w:rPr>
        <w:t>reflected</w:t>
      </w:r>
      <w:r>
        <w:rPr>
          <w:color w:val="201D1E"/>
          <w:spacing w:val="-3"/>
          <w:sz w:val="24"/>
        </w:rPr>
        <w:t xml:space="preserve"> </w:t>
      </w:r>
      <w:r>
        <w:rPr>
          <w:color w:val="201D1E"/>
          <w:sz w:val="24"/>
        </w:rPr>
        <w:t>in</w:t>
      </w:r>
      <w:r>
        <w:rPr>
          <w:color w:val="201D1E"/>
          <w:spacing w:val="-4"/>
          <w:sz w:val="24"/>
        </w:rPr>
        <w:t xml:space="preserve"> </w:t>
      </w:r>
      <w:r>
        <w:rPr>
          <w:color w:val="201D1E"/>
          <w:sz w:val="24"/>
        </w:rPr>
        <w:t>the</w:t>
      </w:r>
      <w:r>
        <w:rPr>
          <w:color w:val="201D1E"/>
          <w:spacing w:val="-3"/>
          <w:sz w:val="24"/>
        </w:rPr>
        <w:t xml:space="preserve"> </w:t>
      </w:r>
      <w:r>
        <w:rPr>
          <w:color w:val="201D1E"/>
          <w:spacing w:val="-2"/>
          <w:sz w:val="24"/>
        </w:rPr>
        <w:t>proposal?</w:t>
      </w:r>
    </w:p>
    <w:p w14:paraId="5E066A91" w14:textId="77777777" w:rsidR="00010C00" w:rsidRDefault="00D566EA">
      <w:pPr>
        <w:pStyle w:val="ListParagraph"/>
        <w:numPr>
          <w:ilvl w:val="0"/>
          <w:numId w:val="8"/>
        </w:numPr>
        <w:tabs>
          <w:tab w:val="left" w:pos="1279"/>
        </w:tabs>
        <w:ind w:left="1279" w:hanging="359"/>
        <w:rPr>
          <w:sz w:val="24"/>
        </w:rPr>
      </w:pPr>
      <w:r>
        <w:rPr>
          <w:color w:val="201D1E"/>
          <w:sz w:val="24"/>
        </w:rPr>
        <w:t>How</w:t>
      </w:r>
      <w:r>
        <w:rPr>
          <w:color w:val="201D1E"/>
          <w:spacing w:val="-3"/>
          <w:sz w:val="24"/>
        </w:rPr>
        <w:t xml:space="preserve"> </w:t>
      </w:r>
      <w:r>
        <w:rPr>
          <w:color w:val="201D1E"/>
          <w:sz w:val="24"/>
        </w:rPr>
        <w:t>will</w:t>
      </w:r>
      <w:r>
        <w:rPr>
          <w:color w:val="201D1E"/>
          <w:spacing w:val="-3"/>
          <w:sz w:val="24"/>
        </w:rPr>
        <w:t xml:space="preserve"> </w:t>
      </w:r>
      <w:r>
        <w:rPr>
          <w:color w:val="201D1E"/>
          <w:sz w:val="24"/>
        </w:rPr>
        <w:t>the</w:t>
      </w:r>
      <w:r>
        <w:rPr>
          <w:color w:val="201D1E"/>
          <w:spacing w:val="-4"/>
          <w:sz w:val="24"/>
        </w:rPr>
        <w:t xml:space="preserve"> </w:t>
      </w:r>
      <w:r>
        <w:rPr>
          <w:color w:val="201D1E"/>
          <w:sz w:val="24"/>
        </w:rPr>
        <w:t>new</w:t>
      </w:r>
      <w:r>
        <w:rPr>
          <w:color w:val="201D1E"/>
          <w:spacing w:val="-3"/>
          <w:sz w:val="24"/>
        </w:rPr>
        <w:t xml:space="preserve"> </w:t>
      </w:r>
      <w:r>
        <w:rPr>
          <w:color w:val="201D1E"/>
          <w:sz w:val="24"/>
        </w:rPr>
        <w:t>design</w:t>
      </w:r>
      <w:r>
        <w:rPr>
          <w:color w:val="201D1E"/>
          <w:spacing w:val="-4"/>
          <w:sz w:val="24"/>
        </w:rPr>
        <w:t xml:space="preserve"> </w:t>
      </w:r>
      <w:r>
        <w:rPr>
          <w:color w:val="201D1E"/>
          <w:sz w:val="24"/>
        </w:rPr>
        <w:t>or</w:t>
      </w:r>
      <w:r>
        <w:rPr>
          <w:color w:val="201D1E"/>
          <w:spacing w:val="-2"/>
          <w:sz w:val="24"/>
        </w:rPr>
        <w:t xml:space="preserve"> </w:t>
      </w:r>
      <w:r>
        <w:rPr>
          <w:color w:val="201D1E"/>
          <w:sz w:val="24"/>
        </w:rPr>
        <w:t>extension</w:t>
      </w:r>
      <w:r>
        <w:rPr>
          <w:color w:val="201D1E"/>
          <w:spacing w:val="-2"/>
          <w:sz w:val="24"/>
        </w:rPr>
        <w:t xml:space="preserve"> </w:t>
      </w:r>
      <w:r>
        <w:rPr>
          <w:color w:val="201D1E"/>
          <w:sz w:val="24"/>
        </w:rPr>
        <w:t>integrate</w:t>
      </w:r>
      <w:r>
        <w:rPr>
          <w:color w:val="201D1E"/>
          <w:spacing w:val="-3"/>
          <w:sz w:val="24"/>
        </w:rPr>
        <w:t xml:space="preserve"> </w:t>
      </w:r>
      <w:r>
        <w:rPr>
          <w:color w:val="201D1E"/>
          <w:sz w:val="24"/>
        </w:rPr>
        <w:t>with</w:t>
      </w:r>
      <w:r>
        <w:rPr>
          <w:color w:val="201D1E"/>
          <w:spacing w:val="-4"/>
          <w:sz w:val="24"/>
        </w:rPr>
        <w:t xml:space="preserve"> </w:t>
      </w:r>
      <w:r>
        <w:rPr>
          <w:color w:val="201D1E"/>
          <w:sz w:val="24"/>
        </w:rPr>
        <w:t>the</w:t>
      </w:r>
      <w:r>
        <w:rPr>
          <w:color w:val="201D1E"/>
          <w:spacing w:val="-2"/>
          <w:sz w:val="24"/>
        </w:rPr>
        <w:t xml:space="preserve"> </w:t>
      </w:r>
      <w:r>
        <w:rPr>
          <w:color w:val="201D1E"/>
          <w:sz w:val="24"/>
        </w:rPr>
        <w:t>existing</w:t>
      </w:r>
      <w:r>
        <w:rPr>
          <w:color w:val="201D1E"/>
          <w:spacing w:val="-3"/>
          <w:sz w:val="24"/>
        </w:rPr>
        <w:t xml:space="preserve"> </w:t>
      </w:r>
      <w:r>
        <w:rPr>
          <w:color w:val="201D1E"/>
          <w:sz w:val="24"/>
        </w:rPr>
        <w:t>street</w:t>
      </w:r>
      <w:r>
        <w:rPr>
          <w:color w:val="201D1E"/>
          <w:spacing w:val="-1"/>
          <w:sz w:val="24"/>
        </w:rPr>
        <w:t xml:space="preserve"> </w:t>
      </w:r>
      <w:r>
        <w:rPr>
          <w:color w:val="201D1E"/>
          <w:spacing w:val="-2"/>
          <w:sz w:val="24"/>
        </w:rPr>
        <w:t>arrangement?</w:t>
      </w:r>
    </w:p>
    <w:p w14:paraId="37331E02" w14:textId="77777777" w:rsidR="00010C00" w:rsidRDefault="00010C00">
      <w:pPr>
        <w:rPr>
          <w:sz w:val="24"/>
        </w:rPr>
        <w:sectPr w:rsidR="00010C00">
          <w:pgSz w:w="16840" w:h="11910" w:orient="landscape"/>
          <w:pgMar w:top="1340" w:right="900" w:bottom="1200" w:left="880" w:header="0" w:footer="1000" w:gutter="0"/>
          <w:cols w:space="720"/>
        </w:sectPr>
      </w:pPr>
    </w:p>
    <w:p w14:paraId="3F130AB1" w14:textId="77777777" w:rsidR="00010C00" w:rsidRDefault="00D566EA">
      <w:pPr>
        <w:pStyle w:val="ListParagraph"/>
        <w:numPr>
          <w:ilvl w:val="0"/>
          <w:numId w:val="8"/>
        </w:numPr>
        <w:tabs>
          <w:tab w:val="left" w:pos="1279"/>
        </w:tabs>
        <w:spacing w:before="93"/>
        <w:ind w:left="1279" w:hanging="359"/>
        <w:rPr>
          <w:sz w:val="24"/>
        </w:rPr>
      </w:pPr>
      <w:r>
        <w:rPr>
          <w:color w:val="201D1E"/>
          <w:sz w:val="24"/>
        </w:rPr>
        <w:t>Are</w:t>
      </w:r>
      <w:r>
        <w:rPr>
          <w:color w:val="201D1E"/>
          <w:spacing w:val="-4"/>
          <w:sz w:val="24"/>
        </w:rPr>
        <w:t xml:space="preserve"> </w:t>
      </w:r>
      <w:r>
        <w:rPr>
          <w:color w:val="201D1E"/>
          <w:sz w:val="24"/>
        </w:rPr>
        <w:t>the</w:t>
      </w:r>
      <w:r>
        <w:rPr>
          <w:color w:val="201D1E"/>
          <w:spacing w:val="-4"/>
          <w:sz w:val="24"/>
        </w:rPr>
        <w:t xml:space="preserve"> </w:t>
      </w:r>
      <w:r>
        <w:rPr>
          <w:color w:val="201D1E"/>
          <w:sz w:val="24"/>
        </w:rPr>
        <w:t>new</w:t>
      </w:r>
      <w:r>
        <w:rPr>
          <w:color w:val="201D1E"/>
          <w:spacing w:val="-3"/>
          <w:sz w:val="24"/>
        </w:rPr>
        <w:t xml:space="preserve"> </w:t>
      </w:r>
      <w:r>
        <w:rPr>
          <w:color w:val="201D1E"/>
          <w:sz w:val="24"/>
        </w:rPr>
        <w:t>points</w:t>
      </w:r>
      <w:r>
        <w:rPr>
          <w:color w:val="201D1E"/>
          <w:spacing w:val="-2"/>
          <w:sz w:val="24"/>
        </w:rPr>
        <w:t xml:space="preserve"> </w:t>
      </w:r>
      <w:r>
        <w:rPr>
          <w:color w:val="201D1E"/>
          <w:sz w:val="24"/>
        </w:rPr>
        <w:t>of</w:t>
      </w:r>
      <w:r>
        <w:rPr>
          <w:color w:val="201D1E"/>
          <w:spacing w:val="-2"/>
          <w:sz w:val="24"/>
        </w:rPr>
        <w:t xml:space="preserve"> </w:t>
      </w:r>
      <w:r>
        <w:rPr>
          <w:color w:val="201D1E"/>
          <w:sz w:val="24"/>
        </w:rPr>
        <w:t>access</w:t>
      </w:r>
      <w:r>
        <w:rPr>
          <w:color w:val="201D1E"/>
          <w:spacing w:val="-2"/>
          <w:sz w:val="24"/>
        </w:rPr>
        <w:t xml:space="preserve"> </w:t>
      </w:r>
      <w:r>
        <w:rPr>
          <w:color w:val="201D1E"/>
          <w:sz w:val="24"/>
        </w:rPr>
        <w:t>appropriate</w:t>
      </w:r>
      <w:r>
        <w:rPr>
          <w:color w:val="201D1E"/>
          <w:spacing w:val="-2"/>
          <w:sz w:val="24"/>
        </w:rPr>
        <w:t xml:space="preserve"> </w:t>
      </w:r>
      <w:r>
        <w:rPr>
          <w:color w:val="201D1E"/>
          <w:sz w:val="24"/>
        </w:rPr>
        <w:t>in</w:t>
      </w:r>
      <w:r>
        <w:rPr>
          <w:color w:val="201D1E"/>
          <w:spacing w:val="-4"/>
          <w:sz w:val="24"/>
        </w:rPr>
        <w:t xml:space="preserve"> </w:t>
      </w:r>
      <w:r>
        <w:rPr>
          <w:color w:val="201D1E"/>
          <w:sz w:val="24"/>
        </w:rPr>
        <w:t>terms</w:t>
      </w:r>
      <w:r>
        <w:rPr>
          <w:color w:val="201D1E"/>
          <w:spacing w:val="-2"/>
          <w:sz w:val="24"/>
        </w:rPr>
        <w:t xml:space="preserve"> </w:t>
      </w:r>
      <w:r>
        <w:rPr>
          <w:color w:val="201D1E"/>
          <w:sz w:val="24"/>
        </w:rPr>
        <w:t>of</w:t>
      </w:r>
      <w:r>
        <w:rPr>
          <w:color w:val="201D1E"/>
          <w:spacing w:val="-3"/>
          <w:sz w:val="24"/>
        </w:rPr>
        <w:t xml:space="preserve"> </w:t>
      </w:r>
      <w:r>
        <w:rPr>
          <w:color w:val="201D1E"/>
          <w:sz w:val="24"/>
        </w:rPr>
        <w:t>patterns</w:t>
      </w:r>
      <w:r>
        <w:rPr>
          <w:color w:val="201D1E"/>
          <w:spacing w:val="-3"/>
          <w:sz w:val="24"/>
        </w:rPr>
        <w:t xml:space="preserve"> </w:t>
      </w:r>
      <w:r>
        <w:rPr>
          <w:color w:val="201D1E"/>
          <w:sz w:val="24"/>
        </w:rPr>
        <w:t>of</w:t>
      </w:r>
      <w:r>
        <w:rPr>
          <w:color w:val="201D1E"/>
          <w:spacing w:val="-1"/>
          <w:sz w:val="24"/>
        </w:rPr>
        <w:t xml:space="preserve"> </w:t>
      </w:r>
      <w:r>
        <w:rPr>
          <w:color w:val="201D1E"/>
          <w:spacing w:val="-2"/>
          <w:sz w:val="24"/>
        </w:rPr>
        <w:t>movement?</w:t>
      </w:r>
    </w:p>
    <w:p w14:paraId="588E0B94" w14:textId="77777777" w:rsidR="00010C00" w:rsidRDefault="00D566EA">
      <w:pPr>
        <w:pStyle w:val="ListParagraph"/>
        <w:numPr>
          <w:ilvl w:val="0"/>
          <w:numId w:val="8"/>
        </w:numPr>
        <w:tabs>
          <w:tab w:val="left" w:pos="1279"/>
        </w:tabs>
        <w:ind w:left="1279" w:hanging="359"/>
        <w:rPr>
          <w:sz w:val="24"/>
        </w:rPr>
      </w:pPr>
      <w:r>
        <w:rPr>
          <w:color w:val="201D1E"/>
          <w:sz w:val="24"/>
        </w:rPr>
        <w:t>Do</w:t>
      </w:r>
      <w:r>
        <w:rPr>
          <w:color w:val="201D1E"/>
          <w:spacing w:val="-5"/>
          <w:sz w:val="24"/>
        </w:rPr>
        <w:t xml:space="preserve"> </w:t>
      </w:r>
      <w:r>
        <w:rPr>
          <w:color w:val="201D1E"/>
          <w:sz w:val="24"/>
        </w:rPr>
        <w:t>the</w:t>
      </w:r>
      <w:r>
        <w:rPr>
          <w:color w:val="201D1E"/>
          <w:spacing w:val="-4"/>
          <w:sz w:val="24"/>
        </w:rPr>
        <w:t xml:space="preserve"> </w:t>
      </w:r>
      <w:r>
        <w:rPr>
          <w:color w:val="201D1E"/>
          <w:sz w:val="24"/>
        </w:rPr>
        <w:t>points</w:t>
      </w:r>
      <w:r>
        <w:rPr>
          <w:color w:val="201D1E"/>
          <w:spacing w:val="-4"/>
          <w:sz w:val="24"/>
        </w:rPr>
        <w:t xml:space="preserve"> </w:t>
      </w:r>
      <w:r>
        <w:rPr>
          <w:color w:val="201D1E"/>
          <w:sz w:val="24"/>
        </w:rPr>
        <w:t>of</w:t>
      </w:r>
      <w:r>
        <w:rPr>
          <w:color w:val="201D1E"/>
          <w:spacing w:val="-3"/>
          <w:sz w:val="24"/>
        </w:rPr>
        <w:t xml:space="preserve"> </w:t>
      </w:r>
      <w:r>
        <w:rPr>
          <w:color w:val="201D1E"/>
          <w:sz w:val="24"/>
        </w:rPr>
        <w:t>access</w:t>
      </w:r>
      <w:r>
        <w:rPr>
          <w:color w:val="201D1E"/>
          <w:spacing w:val="-2"/>
          <w:sz w:val="24"/>
        </w:rPr>
        <w:t xml:space="preserve"> </w:t>
      </w:r>
      <w:r>
        <w:rPr>
          <w:color w:val="201D1E"/>
          <w:sz w:val="24"/>
        </w:rPr>
        <w:t>conform</w:t>
      </w:r>
      <w:r>
        <w:rPr>
          <w:color w:val="201D1E"/>
          <w:spacing w:val="-3"/>
          <w:sz w:val="24"/>
        </w:rPr>
        <w:t xml:space="preserve"> </w:t>
      </w:r>
      <w:r>
        <w:rPr>
          <w:color w:val="201D1E"/>
          <w:sz w:val="24"/>
        </w:rPr>
        <w:t>to</w:t>
      </w:r>
      <w:r>
        <w:rPr>
          <w:color w:val="201D1E"/>
          <w:spacing w:val="-4"/>
          <w:sz w:val="24"/>
        </w:rPr>
        <w:t xml:space="preserve"> </w:t>
      </w:r>
      <w:r>
        <w:rPr>
          <w:color w:val="201D1E"/>
          <w:sz w:val="24"/>
        </w:rPr>
        <w:t>the</w:t>
      </w:r>
      <w:r>
        <w:rPr>
          <w:color w:val="201D1E"/>
          <w:spacing w:val="-3"/>
          <w:sz w:val="24"/>
        </w:rPr>
        <w:t xml:space="preserve"> </w:t>
      </w:r>
      <w:r>
        <w:rPr>
          <w:color w:val="201D1E"/>
          <w:sz w:val="24"/>
        </w:rPr>
        <w:t>statutory</w:t>
      </w:r>
      <w:r>
        <w:rPr>
          <w:color w:val="201D1E"/>
          <w:spacing w:val="-5"/>
          <w:sz w:val="24"/>
        </w:rPr>
        <w:t xml:space="preserve"> </w:t>
      </w:r>
      <w:r>
        <w:rPr>
          <w:color w:val="201D1E"/>
          <w:sz w:val="24"/>
        </w:rPr>
        <w:t>technical</w:t>
      </w:r>
      <w:r>
        <w:rPr>
          <w:color w:val="201D1E"/>
          <w:spacing w:val="-1"/>
          <w:sz w:val="24"/>
        </w:rPr>
        <w:t xml:space="preserve"> </w:t>
      </w:r>
      <w:r>
        <w:rPr>
          <w:color w:val="201D1E"/>
          <w:spacing w:val="-2"/>
          <w:sz w:val="24"/>
        </w:rPr>
        <w:t>requirements?</w:t>
      </w:r>
    </w:p>
    <w:p w14:paraId="5C5F2074" w14:textId="77777777" w:rsidR="00010C00" w:rsidRDefault="00010C00">
      <w:pPr>
        <w:pStyle w:val="BodyText"/>
        <w:spacing w:before="40"/>
        <w:ind w:left="0"/>
      </w:pPr>
    </w:p>
    <w:p w14:paraId="486CED5D" w14:textId="77777777" w:rsidR="00010C00" w:rsidRDefault="00D566EA">
      <w:pPr>
        <w:ind w:left="560"/>
        <w:rPr>
          <w:rFonts w:ascii="Calibri Light"/>
          <w:i/>
        </w:rPr>
      </w:pPr>
      <w:r>
        <w:rPr>
          <w:rFonts w:ascii="Calibri Light"/>
          <w:i/>
          <w:color w:val="2E5395"/>
        </w:rPr>
        <w:t>Green</w:t>
      </w:r>
      <w:r>
        <w:rPr>
          <w:rFonts w:ascii="Calibri Light"/>
          <w:i/>
          <w:color w:val="2E5395"/>
          <w:spacing w:val="-5"/>
        </w:rPr>
        <w:t xml:space="preserve"> </w:t>
      </w:r>
      <w:r>
        <w:rPr>
          <w:rFonts w:ascii="Calibri Light"/>
          <w:i/>
          <w:color w:val="2E5395"/>
        </w:rPr>
        <w:t>spaces,</w:t>
      </w:r>
      <w:r>
        <w:rPr>
          <w:rFonts w:ascii="Calibri Light"/>
          <w:i/>
          <w:color w:val="2E5395"/>
          <w:spacing w:val="-3"/>
        </w:rPr>
        <w:t xml:space="preserve"> </w:t>
      </w:r>
      <w:r>
        <w:rPr>
          <w:rFonts w:ascii="Calibri Light"/>
          <w:i/>
          <w:color w:val="2E5395"/>
        </w:rPr>
        <w:t>views</w:t>
      </w:r>
      <w:r>
        <w:rPr>
          <w:rFonts w:ascii="Calibri Light"/>
          <w:i/>
          <w:color w:val="2E5395"/>
          <w:spacing w:val="-5"/>
        </w:rPr>
        <w:t xml:space="preserve"> </w:t>
      </w:r>
      <w:r>
        <w:rPr>
          <w:rFonts w:ascii="Calibri Light"/>
          <w:i/>
          <w:color w:val="2E5395"/>
        </w:rPr>
        <w:t>and</w:t>
      </w:r>
      <w:r>
        <w:rPr>
          <w:rFonts w:ascii="Calibri Light"/>
          <w:i/>
          <w:color w:val="2E5395"/>
          <w:spacing w:val="-4"/>
        </w:rPr>
        <w:t xml:space="preserve"> </w:t>
      </w:r>
      <w:r>
        <w:rPr>
          <w:rFonts w:ascii="Calibri Light"/>
          <w:i/>
          <w:color w:val="2E5395"/>
          <w:spacing w:val="-2"/>
        </w:rPr>
        <w:t>character</w:t>
      </w:r>
    </w:p>
    <w:p w14:paraId="15DADFDB" w14:textId="77777777" w:rsidR="00010C00" w:rsidRDefault="00D566EA">
      <w:pPr>
        <w:pStyle w:val="ListParagraph"/>
        <w:numPr>
          <w:ilvl w:val="0"/>
          <w:numId w:val="7"/>
        </w:numPr>
        <w:tabs>
          <w:tab w:val="left" w:pos="1280"/>
        </w:tabs>
        <w:spacing w:before="22"/>
        <w:ind w:right="1255"/>
        <w:rPr>
          <w:sz w:val="24"/>
        </w:rPr>
      </w:pPr>
      <w:r>
        <w:rPr>
          <w:color w:val="201D1E"/>
          <w:sz w:val="24"/>
        </w:rPr>
        <w:t>What</w:t>
      </w:r>
      <w:r>
        <w:rPr>
          <w:color w:val="201D1E"/>
          <w:spacing w:val="-3"/>
          <w:sz w:val="24"/>
        </w:rPr>
        <w:t xml:space="preserve"> </w:t>
      </w:r>
      <w:r>
        <w:rPr>
          <w:color w:val="201D1E"/>
          <w:sz w:val="24"/>
        </w:rPr>
        <w:t>are</w:t>
      </w:r>
      <w:r>
        <w:rPr>
          <w:color w:val="201D1E"/>
          <w:spacing w:val="-3"/>
          <w:sz w:val="24"/>
        </w:rPr>
        <w:t xml:space="preserve"> </w:t>
      </w:r>
      <w:r>
        <w:rPr>
          <w:color w:val="201D1E"/>
          <w:sz w:val="24"/>
        </w:rPr>
        <w:t>the</w:t>
      </w:r>
      <w:r>
        <w:rPr>
          <w:color w:val="201D1E"/>
          <w:spacing w:val="-1"/>
          <w:sz w:val="24"/>
        </w:rPr>
        <w:t xml:space="preserve"> </w:t>
      </w:r>
      <w:r>
        <w:rPr>
          <w:color w:val="201D1E"/>
          <w:sz w:val="24"/>
        </w:rPr>
        <w:t>particular</w:t>
      </w:r>
      <w:r>
        <w:rPr>
          <w:color w:val="201D1E"/>
          <w:spacing w:val="-1"/>
          <w:sz w:val="24"/>
        </w:rPr>
        <w:t xml:space="preserve"> </w:t>
      </w:r>
      <w:r>
        <w:rPr>
          <w:color w:val="201D1E"/>
          <w:sz w:val="24"/>
        </w:rPr>
        <w:t>characteristics</w:t>
      </w:r>
      <w:r>
        <w:rPr>
          <w:color w:val="201D1E"/>
          <w:spacing w:val="-2"/>
          <w:sz w:val="24"/>
        </w:rPr>
        <w:t xml:space="preserve"> </w:t>
      </w:r>
      <w:r>
        <w:rPr>
          <w:color w:val="201D1E"/>
          <w:sz w:val="24"/>
        </w:rPr>
        <w:t>of</w:t>
      </w:r>
      <w:r>
        <w:rPr>
          <w:color w:val="201D1E"/>
          <w:spacing w:val="-1"/>
          <w:sz w:val="24"/>
        </w:rPr>
        <w:t xml:space="preserve"> </w:t>
      </w:r>
      <w:r>
        <w:rPr>
          <w:color w:val="201D1E"/>
          <w:sz w:val="24"/>
        </w:rPr>
        <w:t>this</w:t>
      </w:r>
      <w:r>
        <w:rPr>
          <w:color w:val="201D1E"/>
          <w:spacing w:val="-2"/>
          <w:sz w:val="24"/>
        </w:rPr>
        <w:t xml:space="preserve"> </w:t>
      </w:r>
      <w:r>
        <w:rPr>
          <w:color w:val="201D1E"/>
          <w:sz w:val="24"/>
        </w:rPr>
        <w:t>area</w:t>
      </w:r>
      <w:r>
        <w:rPr>
          <w:color w:val="201D1E"/>
          <w:spacing w:val="-3"/>
          <w:sz w:val="24"/>
        </w:rPr>
        <w:t xml:space="preserve"> </w:t>
      </w:r>
      <w:r>
        <w:rPr>
          <w:color w:val="201D1E"/>
          <w:sz w:val="24"/>
        </w:rPr>
        <w:t>which</w:t>
      </w:r>
      <w:r>
        <w:rPr>
          <w:color w:val="201D1E"/>
          <w:spacing w:val="-1"/>
          <w:sz w:val="24"/>
        </w:rPr>
        <w:t xml:space="preserve"> </w:t>
      </w:r>
      <w:r>
        <w:rPr>
          <w:color w:val="201D1E"/>
          <w:sz w:val="24"/>
        </w:rPr>
        <w:t>have</w:t>
      </w:r>
      <w:r>
        <w:rPr>
          <w:color w:val="201D1E"/>
          <w:spacing w:val="-1"/>
          <w:sz w:val="24"/>
        </w:rPr>
        <w:t xml:space="preserve"> </w:t>
      </w:r>
      <w:r>
        <w:rPr>
          <w:color w:val="201D1E"/>
          <w:sz w:val="24"/>
        </w:rPr>
        <w:t>been</w:t>
      </w:r>
      <w:r>
        <w:rPr>
          <w:color w:val="201D1E"/>
          <w:spacing w:val="-3"/>
          <w:sz w:val="24"/>
        </w:rPr>
        <w:t xml:space="preserve"> </w:t>
      </w:r>
      <w:r>
        <w:rPr>
          <w:color w:val="201D1E"/>
          <w:sz w:val="24"/>
        </w:rPr>
        <w:t>taken</w:t>
      </w:r>
      <w:r>
        <w:rPr>
          <w:color w:val="201D1E"/>
          <w:spacing w:val="-1"/>
          <w:sz w:val="24"/>
        </w:rPr>
        <w:t xml:space="preserve"> </w:t>
      </w:r>
      <w:r>
        <w:rPr>
          <w:color w:val="201D1E"/>
          <w:sz w:val="24"/>
        </w:rPr>
        <w:t>into</w:t>
      </w:r>
      <w:r>
        <w:rPr>
          <w:color w:val="201D1E"/>
          <w:spacing w:val="-4"/>
          <w:sz w:val="24"/>
        </w:rPr>
        <w:t xml:space="preserve"> </w:t>
      </w:r>
      <w:r>
        <w:rPr>
          <w:color w:val="201D1E"/>
          <w:sz w:val="24"/>
        </w:rPr>
        <w:t>account</w:t>
      </w:r>
      <w:r>
        <w:rPr>
          <w:color w:val="201D1E"/>
          <w:spacing w:val="-1"/>
          <w:sz w:val="24"/>
        </w:rPr>
        <w:t xml:space="preserve"> </w:t>
      </w:r>
      <w:r>
        <w:rPr>
          <w:color w:val="201D1E"/>
          <w:sz w:val="24"/>
        </w:rPr>
        <w:t>in</w:t>
      </w:r>
      <w:r>
        <w:rPr>
          <w:color w:val="201D1E"/>
          <w:spacing w:val="-3"/>
          <w:sz w:val="24"/>
        </w:rPr>
        <w:t xml:space="preserve"> </w:t>
      </w:r>
      <w:r>
        <w:rPr>
          <w:color w:val="201D1E"/>
          <w:sz w:val="24"/>
        </w:rPr>
        <w:t>the</w:t>
      </w:r>
      <w:r>
        <w:rPr>
          <w:color w:val="201D1E"/>
          <w:spacing w:val="-4"/>
          <w:sz w:val="24"/>
        </w:rPr>
        <w:t xml:space="preserve"> </w:t>
      </w:r>
      <w:proofErr w:type="gramStart"/>
      <w:r>
        <w:rPr>
          <w:color w:val="201D1E"/>
          <w:sz w:val="24"/>
        </w:rPr>
        <w:t>design;</w:t>
      </w:r>
      <w:proofErr w:type="gramEnd"/>
      <w:r>
        <w:rPr>
          <w:color w:val="201D1E"/>
          <w:spacing w:val="-1"/>
          <w:sz w:val="24"/>
        </w:rPr>
        <w:t xml:space="preserve"> </w:t>
      </w:r>
      <w:r>
        <w:rPr>
          <w:color w:val="201D1E"/>
          <w:sz w:val="24"/>
        </w:rPr>
        <w:t>i.e.</w:t>
      </w:r>
      <w:r>
        <w:rPr>
          <w:color w:val="201D1E"/>
          <w:spacing w:val="-5"/>
          <w:sz w:val="24"/>
        </w:rPr>
        <w:t xml:space="preserve"> </w:t>
      </w:r>
      <w:r>
        <w:rPr>
          <w:color w:val="201D1E"/>
          <w:sz w:val="24"/>
        </w:rPr>
        <w:t>what</w:t>
      </w:r>
      <w:r>
        <w:rPr>
          <w:color w:val="201D1E"/>
          <w:spacing w:val="-1"/>
          <w:sz w:val="24"/>
        </w:rPr>
        <w:t xml:space="preserve"> </w:t>
      </w:r>
      <w:r>
        <w:rPr>
          <w:color w:val="201D1E"/>
          <w:sz w:val="24"/>
        </w:rPr>
        <w:t>are</w:t>
      </w:r>
      <w:r>
        <w:rPr>
          <w:color w:val="201D1E"/>
          <w:spacing w:val="-3"/>
          <w:sz w:val="24"/>
        </w:rPr>
        <w:t xml:space="preserve"> </w:t>
      </w:r>
      <w:r>
        <w:rPr>
          <w:color w:val="201D1E"/>
          <w:sz w:val="24"/>
        </w:rPr>
        <w:t>the</w:t>
      </w:r>
      <w:r>
        <w:rPr>
          <w:color w:val="201D1E"/>
          <w:spacing w:val="-4"/>
          <w:sz w:val="24"/>
        </w:rPr>
        <w:t xml:space="preserve"> </w:t>
      </w:r>
      <w:r>
        <w:rPr>
          <w:color w:val="201D1E"/>
          <w:sz w:val="24"/>
        </w:rPr>
        <w:t>landscape qualities of the area?</w:t>
      </w:r>
    </w:p>
    <w:p w14:paraId="08CA8A96" w14:textId="77777777" w:rsidR="00010C00" w:rsidRDefault="00D566EA">
      <w:pPr>
        <w:pStyle w:val="ListParagraph"/>
        <w:numPr>
          <w:ilvl w:val="0"/>
          <w:numId w:val="7"/>
        </w:numPr>
        <w:tabs>
          <w:tab w:val="left" w:pos="1279"/>
        </w:tabs>
        <w:spacing w:line="293" w:lineRule="exact"/>
        <w:ind w:left="1279" w:hanging="359"/>
        <w:rPr>
          <w:sz w:val="24"/>
        </w:rPr>
      </w:pPr>
      <w:r>
        <w:rPr>
          <w:color w:val="201D1E"/>
          <w:sz w:val="24"/>
        </w:rPr>
        <w:t>Does</w:t>
      </w:r>
      <w:r>
        <w:rPr>
          <w:color w:val="201D1E"/>
          <w:spacing w:val="-4"/>
          <w:sz w:val="24"/>
        </w:rPr>
        <w:t xml:space="preserve"> </w:t>
      </w:r>
      <w:r>
        <w:rPr>
          <w:color w:val="201D1E"/>
          <w:sz w:val="24"/>
        </w:rPr>
        <w:t>the</w:t>
      </w:r>
      <w:r>
        <w:rPr>
          <w:color w:val="201D1E"/>
          <w:spacing w:val="-4"/>
          <w:sz w:val="24"/>
        </w:rPr>
        <w:t xml:space="preserve"> </w:t>
      </w:r>
      <w:r>
        <w:rPr>
          <w:color w:val="201D1E"/>
          <w:sz w:val="24"/>
        </w:rPr>
        <w:t>proposal</w:t>
      </w:r>
      <w:r>
        <w:rPr>
          <w:color w:val="201D1E"/>
          <w:spacing w:val="-4"/>
          <w:sz w:val="24"/>
        </w:rPr>
        <w:t xml:space="preserve"> </w:t>
      </w:r>
      <w:r>
        <w:rPr>
          <w:color w:val="201D1E"/>
          <w:sz w:val="24"/>
        </w:rPr>
        <w:t>maintain</w:t>
      </w:r>
      <w:r>
        <w:rPr>
          <w:color w:val="201D1E"/>
          <w:spacing w:val="-1"/>
          <w:sz w:val="24"/>
        </w:rPr>
        <w:t xml:space="preserve"> </w:t>
      </w:r>
      <w:r>
        <w:rPr>
          <w:color w:val="201D1E"/>
          <w:sz w:val="24"/>
        </w:rPr>
        <w:t>or</w:t>
      </w:r>
      <w:r>
        <w:rPr>
          <w:color w:val="201D1E"/>
          <w:spacing w:val="-3"/>
          <w:sz w:val="24"/>
        </w:rPr>
        <w:t xml:space="preserve"> </w:t>
      </w:r>
      <w:r>
        <w:rPr>
          <w:color w:val="201D1E"/>
          <w:sz w:val="24"/>
        </w:rPr>
        <w:t>enhance</w:t>
      </w:r>
      <w:r>
        <w:rPr>
          <w:color w:val="201D1E"/>
          <w:spacing w:val="-4"/>
          <w:sz w:val="24"/>
        </w:rPr>
        <w:t xml:space="preserve"> </w:t>
      </w:r>
      <w:r>
        <w:rPr>
          <w:color w:val="201D1E"/>
          <w:sz w:val="24"/>
        </w:rPr>
        <w:t>any</w:t>
      </w:r>
      <w:r>
        <w:rPr>
          <w:color w:val="201D1E"/>
          <w:spacing w:val="-5"/>
          <w:sz w:val="24"/>
        </w:rPr>
        <w:t xml:space="preserve"> </w:t>
      </w:r>
      <w:r>
        <w:rPr>
          <w:color w:val="201D1E"/>
          <w:sz w:val="24"/>
        </w:rPr>
        <w:t>identified</w:t>
      </w:r>
      <w:r>
        <w:rPr>
          <w:color w:val="201D1E"/>
          <w:spacing w:val="-3"/>
          <w:sz w:val="24"/>
        </w:rPr>
        <w:t xml:space="preserve"> </w:t>
      </w:r>
      <w:r>
        <w:rPr>
          <w:color w:val="201D1E"/>
          <w:sz w:val="24"/>
        </w:rPr>
        <w:t>views</w:t>
      </w:r>
      <w:r>
        <w:rPr>
          <w:color w:val="201D1E"/>
          <w:spacing w:val="-4"/>
          <w:sz w:val="24"/>
        </w:rPr>
        <w:t xml:space="preserve"> </w:t>
      </w:r>
      <w:r>
        <w:rPr>
          <w:color w:val="201D1E"/>
          <w:sz w:val="24"/>
        </w:rPr>
        <w:t>or</w:t>
      </w:r>
      <w:r>
        <w:rPr>
          <w:color w:val="201D1E"/>
          <w:spacing w:val="-1"/>
          <w:sz w:val="24"/>
        </w:rPr>
        <w:t xml:space="preserve"> </w:t>
      </w:r>
      <w:r>
        <w:rPr>
          <w:color w:val="201D1E"/>
          <w:sz w:val="24"/>
        </w:rPr>
        <w:t>views</w:t>
      </w:r>
      <w:r>
        <w:rPr>
          <w:color w:val="201D1E"/>
          <w:spacing w:val="-2"/>
          <w:sz w:val="24"/>
        </w:rPr>
        <w:t xml:space="preserve"> </w:t>
      </w:r>
      <w:r>
        <w:rPr>
          <w:color w:val="201D1E"/>
          <w:sz w:val="24"/>
        </w:rPr>
        <w:t xml:space="preserve">in </w:t>
      </w:r>
      <w:r>
        <w:rPr>
          <w:color w:val="201D1E"/>
          <w:spacing w:val="-2"/>
          <w:sz w:val="24"/>
        </w:rPr>
        <w:t>general?</w:t>
      </w:r>
    </w:p>
    <w:p w14:paraId="5D334E8B" w14:textId="77777777" w:rsidR="00010C00" w:rsidRDefault="00D566EA">
      <w:pPr>
        <w:pStyle w:val="ListParagraph"/>
        <w:numPr>
          <w:ilvl w:val="0"/>
          <w:numId w:val="7"/>
        </w:numPr>
        <w:tabs>
          <w:tab w:val="left" w:pos="1279"/>
        </w:tabs>
        <w:spacing w:before="1"/>
        <w:ind w:left="1279" w:hanging="359"/>
        <w:rPr>
          <w:sz w:val="24"/>
        </w:rPr>
      </w:pPr>
      <w:r>
        <w:rPr>
          <w:color w:val="201D1E"/>
          <w:sz w:val="24"/>
        </w:rPr>
        <w:t>How</w:t>
      </w:r>
      <w:r>
        <w:rPr>
          <w:color w:val="201D1E"/>
          <w:spacing w:val="-2"/>
          <w:sz w:val="24"/>
        </w:rPr>
        <w:t xml:space="preserve"> </w:t>
      </w:r>
      <w:r>
        <w:rPr>
          <w:color w:val="201D1E"/>
          <w:sz w:val="24"/>
        </w:rPr>
        <w:t>does</w:t>
      </w:r>
      <w:r>
        <w:rPr>
          <w:color w:val="201D1E"/>
          <w:spacing w:val="-4"/>
          <w:sz w:val="24"/>
        </w:rPr>
        <w:t xml:space="preserve"> </w:t>
      </w:r>
      <w:r>
        <w:rPr>
          <w:color w:val="201D1E"/>
          <w:sz w:val="24"/>
        </w:rPr>
        <w:t>the</w:t>
      </w:r>
      <w:r>
        <w:rPr>
          <w:color w:val="201D1E"/>
          <w:spacing w:val="-3"/>
          <w:sz w:val="24"/>
        </w:rPr>
        <w:t xml:space="preserve"> </w:t>
      </w:r>
      <w:r>
        <w:rPr>
          <w:color w:val="201D1E"/>
          <w:sz w:val="24"/>
        </w:rPr>
        <w:t>proposal</w:t>
      </w:r>
      <w:r>
        <w:rPr>
          <w:color w:val="201D1E"/>
          <w:spacing w:val="-4"/>
          <w:sz w:val="24"/>
        </w:rPr>
        <w:t xml:space="preserve"> </w:t>
      </w:r>
      <w:r>
        <w:rPr>
          <w:color w:val="201D1E"/>
          <w:sz w:val="24"/>
        </w:rPr>
        <w:t>affect</w:t>
      </w:r>
      <w:r>
        <w:rPr>
          <w:color w:val="201D1E"/>
          <w:spacing w:val="-3"/>
          <w:sz w:val="24"/>
        </w:rPr>
        <w:t xml:space="preserve"> </w:t>
      </w:r>
      <w:r>
        <w:rPr>
          <w:color w:val="201D1E"/>
          <w:sz w:val="24"/>
        </w:rPr>
        <w:t>the</w:t>
      </w:r>
      <w:r>
        <w:rPr>
          <w:color w:val="201D1E"/>
          <w:spacing w:val="-2"/>
          <w:sz w:val="24"/>
        </w:rPr>
        <w:t xml:space="preserve"> </w:t>
      </w:r>
      <w:r>
        <w:rPr>
          <w:color w:val="201D1E"/>
          <w:sz w:val="24"/>
        </w:rPr>
        <w:t>trees</w:t>
      </w:r>
      <w:r>
        <w:rPr>
          <w:color w:val="201D1E"/>
          <w:spacing w:val="-2"/>
          <w:sz w:val="24"/>
        </w:rPr>
        <w:t xml:space="preserve"> </w:t>
      </w:r>
      <w:r>
        <w:rPr>
          <w:color w:val="201D1E"/>
          <w:sz w:val="24"/>
        </w:rPr>
        <w:t>on</w:t>
      </w:r>
      <w:r>
        <w:rPr>
          <w:color w:val="201D1E"/>
          <w:spacing w:val="-1"/>
          <w:sz w:val="24"/>
        </w:rPr>
        <w:t xml:space="preserve"> </w:t>
      </w:r>
      <w:r>
        <w:rPr>
          <w:color w:val="201D1E"/>
          <w:sz w:val="24"/>
        </w:rPr>
        <w:t>or</w:t>
      </w:r>
      <w:r>
        <w:rPr>
          <w:color w:val="201D1E"/>
          <w:spacing w:val="-2"/>
          <w:sz w:val="24"/>
        </w:rPr>
        <w:t xml:space="preserve"> </w:t>
      </w:r>
      <w:r>
        <w:rPr>
          <w:color w:val="201D1E"/>
          <w:sz w:val="24"/>
        </w:rPr>
        <w:t>adjacent</w:t>
      </w:r>
      <w:r>
        <w:rPr>
          <w:color w:val="201D1E"/>
          <w:spacing w:val="-3"/>
          <w:sz w:val="24"/>
        </w:rPr>
        <w:t xml:space="preserve"> </w:t>
      </w:r>
      <w:r>
        <w:rPr>
          <w:color w:val="201D1E"/>
          <w:sz w:val="24"/>
        </w:rPr>
        <w:t>to</w:t>
      </w:r>
      <w:r>
        <w:rPr>
          <w:color w:val="201D1E"/>
          <w:spacing w:val="-3"/>
          <w:sz w:val="24"/>
        </w:rPr>
        <w:t xml:space="preserve"> </w:t>
      </w:r>
      <w:r>
        <w:rPr>
          <w:color w:val="201D1E"/>
          <w:sz w:val="24"/>
        </w:rPr>
        <w:t xml:space="preserve">the </w:t>
      </w:r>
      <w:r>
        <w:rPr>
          <w:color w:val="201D1E"/>
          <w:spacing w:val="-2"/>
          <w:sz w:val="24"/>
        </w:rPr>
        <w:t>site?</w:t>
      </w:r>
    </w:p>
    <w:p w14:paraId="1459113A" w14:textId="77777777" w:rsidR="00010C00" w:rsidRDefault="00D566EA">
      <w:pPr>
        <w:pStyle w:val="ListParagraph"/>
        <w:numPr>
          <w:ilvl w:val="0"/>
          <w:numId w:val="7"/>
        </w:numPr>
        <w:tabs>
          <w:tab w:val="left" w:pos="1279"/>
        </w:tabs>
        <w:ind w:left="1279" w:hanging="359"/>
        <w:rPr>
          <w:sz w:val="24"/>
        </w:rPr>
      </w:pPr>
      <w:r>
        <w:rPr>
          <w:color w:val="201D1E"/>
          <w:sz w:val="24"/>
        </w:rPr>
        <w:t>Has</w:t>
      </w:r>
      <w:r>
        <w:rPr>
          <w:color w:val="201D1E"/>
          <w:spacing w:val="-6"/>
          <w:sz w:val="24"/>
        </w:rPr>
        <w:t xml:space="preserve"> </w:t>
      </w:r>
      <w:r>
        <w:rPr>
          <w:color w:val="201D1E"/>
          <w:sz w:val="24"/>
        </w:rPr>
        <w:t>the</w:t>
      </w:r>
      <w:r>
        <w:rPr>
          <w:color w:val="201D1E"/>
          <w:spacing w:val="-5"/>
          <w:sz w:val="24"/>
        </w:rPr>
        <w:t xml:space="preserve"> </w:t>
      </w:r>
      <w:r>
        <w:rPr>
          <w:color w:val="201D1E"/>
          <w:sz w:val="24"/>
        </w:rPr>
        <w:t>proposal</w:t>
      </w:r>
      <w:r>
        <w:rPr>
          <w:color w:val="201D1E"/>
          <w:spacing w:val="-5"/>
          <w:sz w:val="24"/>
        </w:rPr>
        <w:t xml:space="preserve"> </w:t>
      </w:r>
      <w:r>
        <w:rPr>
          <w:color w:val="201D1E"/>
          <w:sz w:val="24"/>
        </w:rPr>
        <w:t>been</w:t>
      </w:r>
      <w:r>
        <w:rPr>
          <w:color w:val="201D1E"/>
          <w:spacing w:val="-1"/>
          <w:sz w:val="24"/>
        </w:rPr>
        <w:t xml:space="preserve"> </w:t>
      </w:r>
      <w:r>
        <w:rPr>
          <w:color w:val="201D1E"/>
          <w:sz w:val="24"/>
        </w:rPr>
        <w:t>considered</w:t>
      </w:r>
      <w:r>
        <w:rPr>
          <w:color w:val="201D1E"/>
          <w:spacing w:val="-4"/>
          <w:sz w:val="24"/>
        </w:rPr>
        <w:t xml:space="preserve"> </w:t>
      </w:r>
      <w:r>
        <w:rPr>
          <w:color w:val="201D1E"/>
          <w:sz w:val="24"/>
        </w:rPr>
        <w:t>within</w:t>
      </w:r>
      <w:r>
        <w:rPr>
          <w:color w:val="201D1E"/>
          <w:spacing w:val="-2"/>
          <w:sz w:val="24"/>
        </w:rPr>
        <w:t xml:space="preserve"> </w:t>
      </w:r>
      <w:r>
        <w:rPr>
          <w:color w:val="201D1E"/>
          <w:sz w:val="24"/>
        </w:rPr>
        <w:t>its</w:t>
      </w:r>
      <w:r>
        <w:rPr>
          <w:color w:val="201D1E"/>
          <w:spacing w:val="-3"/>
          <w:sz w:val="24"/>
        </w:rPr>
        <w:t xml:space="preserve"> </w:t>
      </w:r>
      <w:r>
        <w:rPr>
          <w:color w:val="201D1E"/>
          <w:sz w:val="24"/>
        </w:rPr>
        <w:t>wider</w:t>
      </w:r>
      <w:r>
        <w:rPr>
          <w:color w:val="201D1E"/>
          <w:spacing w:val="-2"/>
          <w:sz w:val="24"/>
        </w:rPr>
        <w:t xml:space="preserve"> </w:t>
      </w:r>
      <w:r>
        <w:rPr>
          <w:color w:val="201D1E"/>
          <w:sz w:val="24"/>
        </w:rPr>
        <w:t>physical</w:t>
      </w:r>
      <w:r>
        <w:rPr>
          <w:color w:val="201D1E"/>
          <w:spacing w:val="-2"/>
          <w:sz w:val="24"/>
        </w:rPr>
        <w:t xml:space="preserve"> context?</w:t>
      </w:r>
    </w:p>
    <w:p w14:paraId="37F692AC" w14:textId="77777777" w:rsidR="00010C00" w:rsidRDefault="00D566EA">
      <w:pPr>
        <w:pStyle w:val="ListParagraph"/>
        <w:numPr>
          <w:ilvl w:val="0"/>
          <w:numId w:val="7"/>
        </w:numPr>
        <w:tabs>
          <w:tab w:val="left" w:pos="1279"/>
        </w:tabs>
        <w:ind w:left="1279" w:hanging="359"/>
        <w:rPr>
          <w:sz w:val="24"/>
        </w:rPr>
      </w:pPr>
      <w:r>
        <w:rPr>
          <w:color w:val="201D1E"/>
          <w:sz w:val="24"/>
        </w:rPr>
        <w:t>Has</w:t>
      </w:r>
      <w:r>
        <w:rPr>
          <w:color w:val="201D1E"/>
          <w:spacing w:val="-4"/>
          <w:sz w:val="24"/>
        </w:rPr>
        <w:t xml:space="preserve"> </w:t>
      </w:r>
      <w:r>
        <w:rPr>
          <w:color w:val="201D1E"/>
          <w:sz w:val="24"/>
        </w:rPr>
        <w:t>the</w:t>
      </w:r>
      <w:r>
        <w:rPr>
          <w:color w:val="201D1E"/>
          <w:spacing w:val="-4"/>
          <w:sz w:val="24"/>
        </w:rPr>
        <w:t xml:space="preserve"> </w:t>
      </w:r>
      <w:r>
        <w:rPr>
          <w:color w:val="201D1E"/>
          <w:sz w:val="24"/>
        </w:rPr>
        <w:t>impact</w:t>
      </w:r>
      <w:r>
        <w:rPr>
          <w:color w:val="201D1E"/>
          <w:spacing w:val="-1"/>
          <w:sz w:val="24"/>
        </w:rPr>
        <w:t xml:space="preserve"> </w:t>
      </w:r>
      <w:r>
        <w:rPr>
          <w:color w:val="201D1E"/>
          <w:sz w:val="24"/>
        </w:rPr>
        <w:t>on</w:t>
      </w:r>
      <w:r>
        <w:rPr>
          <w:color w:val="201D1E"/>
          <w:spacing w:val="-3"/>
          <w:sz w:val="24"/>
        </w:rPr>
        <w:t xml:space="preserve"> </w:t>
      </w:r>
      <w:r>
        <w:rPr>
          <w:color w:val="201D1E"/>
          <w:sz w:val="24"/>
        </w:rPr>
        <w:t>the</w:t>
      </w:r>
      <w:r>
        <w:rPr>
          <w:color w:val="201D1E"/>
          <w:spacing w:val="-4"/>
          <w:sz w:val="24"/>
        </w:rPr>
        <w:t xml:space="preserve"> </w:t>
      </w:r>
      <w:r>
        <w:rPr>
          <w:color w:val="201D1E"/>
          <w:sz w:val="24"/>
        </w:rPr>
        <w:t>landscape</w:t>
      </w:r>
      <w:r>
        <w:rPr>
          <w:color w:val="201D1E"/>
          <w:spacing w:val="-4"/>
          <w:sz w:val="24"/>
        </w:rPr>
        <w:t xml:space="preserve"> </w:t>
      </w:r>
      <w:r>
        <w:rPr>
          <w:color w:val="201D1E"/>
          <w:sz w:val="24"/>
        </w:rPr>
        <w:t>quality</w:t>
      </w:r>
      <w:r>
        <w:rPr>
          <w:color w:val="201D1E"/>
          <w:spacing w:val="-5"/>
          <w:sz w:val="24"/>
        </w:rPr>
        <w:t xml:space="preserve"> </w:t>
      </w:r>
      <w:r>
        <w:rPr>
          <w:color w:val="201D1E"/>
          <w:sz w:val="24"/>
        </w:rPr>
        <w:t>of</w:t>
      </w:r>
      <w:r>
        <w:rPr>
          <w:color w:val="201D1E"/>
          <w:spacing w:val="-3"/>
          <w:sz w:val="24"/>
        </w:rPr>
        <w:t xml:space="preserve"> </w:t>
      </w:r>
      <w:r>
        <w:rPr>
          <w:color w:val="201D1E"/>
          <w:sz w:val="24"/>
        </w:rPr>
        <w:t>the</w:t>
      </w:r>
      <w:r>
        <w:rPr>
          <w:color w:val="201D1E"/>
          <w:spacing w:val="-1"/>
          <w:sz w:val="24"/>
        </w:rPr>
        <w:t xml:space="preserve"> </w:t>
      </w:r>
      <w:r>
        <w:rPr>
          <w:color w:val="201D1E"/>
          <w:sz w:val="24"/>
        </w:rPr>
        <w:t>area</w:t>
      </w:r>
      <w:r>
        <w:rPr>
          <w:color w:val="201D1E"/>
          <w:spacing w:val="-1"/>
          <w:sz w:val="24"/>
        </w:rPr>
        <w:t xml:space="preserve"> </w:t>
      </w:r>
      <w:r>
        <w:rPr>
          <w:color w:val="201D1E"/>
          <w:sz w:val="24"/>
        </w:rPr>
        <w:t>been</w:t>
      </w:r>
      <w:r>
        <w:rPr>
          <w:color w:val="201D1E"/>
          <w:spacing w:val="-3"/>
          <w:sz w:val="24"/>
        </w:rPr>
        <w:t xml:space="preserve"> </w:t>
      </w:r>
      <w:proofErr w:type="gramStart"/>
      <w:r>
        <w:rPr>
          <w:color w:val="201D1E"/>
          <w:sz w:val="24"/>
        </w:rPr>
        <w:t>taken</w:t>
      </w:r>
      <w:r>
        <w:rPr>
          <w:color w:val="201D1E"/>
          <w:spacing w:val="-3"/>
          <w:sz w:val="24"/>
        </w:rPr>
        <w:t xml:space="preserve"> </w:t>
      </w:r>
      <w:r>
        <w:rPr>
          <w:color w:val="201D1E"/>
          <w:sz w:val="24"/>
        </w:rPr>
        <w:t xml:space="preserve">into </w:t>
      </w:r>
      <w:r>
        <w:rPr>
          <w:color w:val="201D1E"/>
          <w:spacing w:val="-2"/>
          <w:sz w:val="24"/>
        </w:rPr>
        <w:t>account</w:t>
      </w:r>
      <w:proofErr w:type="gramEnd"/>
      <w:r>
        <w:rPr>
          <w:color w:val="201D1E"/>
          <w:spacing w:val="-2"/>
          <w:sz w:val="24"/>
        </w:rPr>
        <w:t>?</w:t>
      </w:r>
    </w:p>
    <w:p w14:paraId="09659798" w14:textId="77777777" w:rsidR="00010C00" w:rsidRDefault="00D566EA">
      <w:pPr>
        <w:pStyle w:val="ListParagraph"/>
        <w:numPr>
          <w:ilvl w:val="0"/>
          <w:numId w:val="7"/>
        </w:numPr>
        <w:tabs>
          <w:tab w:val="left" w:pos="1279"/>
        </w:tabs>
        <w:ind w:left="1279" w:hanging="359"/>
        <w:rPr>
          <w:sz w:val="24"/>
        </w:rPr>
      </w:pPr>
      <w:r>
        <w:rPr>
          <w:color w:val="201D1E"/>
          <w:sz w:val="24"/>
        </w:rPr>
        <w:t>In</w:t>
      </w:r>
      <w:r>
        <w:rPr>
          <w:color w:val="201D1E"/>
          <w:spacing w:val="-3"/>
          <w:sz w:val="24"/>
        </w:rPr>
        <w:t xml:space="preserve"> </w:t>
      </w:r>
      <w:r>
        <w:rPr>
          <w:color w:val="201D1E"/>
          <w:sz w:val="24"/>
        </w:rPr>
        <w:t>rural</w:t>
      </w:r>
      <w:r>
        <w:rPr>
          <w:color w:val="201D1E"/>
          <w:spacing w:val="-2"/>
          <w:sz w:val="24"/>
        </w:rPr>
        <w:t xml:space="preserve"> </w:t>
      </w:r>
      <w:r>
        <w:rPr>
          <w:color w:val="201D1E"/>
          <w:sz w:val="24"/>
        </w:rPr>
        <w:t>locations,</w:t>
      </w:r>
      <w:r>
        <w:rPr>
          <w:color w:val="201D1E"/>
          <w:spacing w:val="-4"/>
          <w:sz w:val="24"/>
        </w:rPr>
        <w:t xml:space="preserve"> </w:t>
      </w:r>
      <w:r>
        <w:rPr>
          <w:color w:val="201D1E"/>
          <w:sz w:val="24"/>
        </w:rPr>
        <w:t>has</w:t>
      </w:r>
      <w:r>
        <w:rPr>
          <w:color w:val="201D1E"/>
          <w:spacing w:val="-4"/>
          <w:sz w:val="24"/>
        </w:rPr>
        <w:t xml:space="preserve"> </w:t>
      </w:r>
      <w:r>
        <w:rPr>
          <w:color w:val="201D1E"/>
          <w:sz w:val="24"/>
        </w:rPr>
        <w:t>the</w:t>
      </w:r>
      <w:r>
        <w:rPr>
          <w:color w:val="201D1E"/>
          <w:spacing w:val="-1"/>
          <w:sz w:val="24"/>
        </w:rPr>
        <w:t xml:space="preserve"> </w:t>
      </w:r>
      <w:r>
        <w:rPr>
          <w:color w:val="201D1E"/>
          <w:sz w:val="24"/>
        </w:rPr>
        <w:t>impact</w:t>
      </w:r>
      <w:r>
        <w:rPr>
          <w:color w:val="201D1E"/>
          <w:spacing w:val="-1"/>
          <w:sz w:val="24"/>
        </w:rPr>
        <w:t xml:space="preserve"> </w:t>
      </w:r>
      <w:r>
        <w:rPr>
          <w:color w:val="201D1E"/>
          <w:sz w:val="24"/>
        </w:rPr>
        <w:t>of</w:t>
      </w:r>
      <w:r>
        <w:rPr>
          <w:color w:val="201D1E"/>
          <w:spacing w:val="-2"/>
          <w:sz w:val="24"/>
        </w:rPr>
        <w:t xml:space="preserve"> </w:t>
      </w:r>
      <w:r>
        <w:rPr>
          <w:color w:val="201D1E"/>
          <w:sz w:val="24"/>
        </w:rPr>
        <w:t>the</w:t>
      </w:r>
      <w:r>
        <w:rPr>
          <w:color w:val="201D1E"/>
          <w:spacing w:val="-4"/>
          <w:sz w:val="24"/>
        </w:rPr>
        <w:t xml:space="preserve"> </w:t>
      </w:r>
      <w:r>
        <w:rPr>
          <w:color w:val="201D1E"/>
          <w:sz w:val="24"/>
        </w:rPr>
        <w:t>development</w:t>
      </w:r>
      <w:r>
        <w:rPr>
          <w:color w:val="201D1E"/>
          <w:spacing w:val="-3"/>
          <w:sz w:val="24"/>
        </w:rPr>
        <w:t xml:space="preserve"> </w:t>
      </w:r>
      <w:r>
        <w:rPr>
          <w:color w:val="201D1E"/>
          <w:sz w:val="24"/>
        </w:rPr>
        <w:t>on</w:t>
      </w:r>
      <w:r>
        <w:rPr>
          <w:color w:val="201D1E"/>
          <w:spacing w:val="-3"/>
          <w:sz w:val="24"/>
        </w:rPr>
        <w:t xml:space="preserve"> </w:t>
      </w:r>
      <w:r>
        <w:rPr>
          <w:color w:val="201D1E"/>
          <w:sz w:val="24"/>
        </w:rPr>
        <w:t>the</w:t>
      </w:r>
      <w:r>
        <w:rPr>
          <w:color w:val="201D1E"/>
          <w:spacing w:val="-3"/>
          <w:sz w:val="24"/>
        </w:rPr>
        <w:t xml:space="preserve"> </w:t>
      </w:r>
      <w:proofErr w:type="spellStart"/>
      <w:r>
        <w:rPr>
          <w:color w:val="201D1E"/>
          <w:sz w:val="24"/>
        </w:rPr>
        <w:t>tranquillity</w:t>
      </w:r>
      <w:proofErr w:type="spellEnd"/>
      <w:r>
        <w:rPr>
          <w:color w:val="201D1E"/>
          <w:spacing w:val="-4"/>
          <w:sz w:val="24"/>
        </w:rPr>
        <w:t xml:space="preserve"> </w:t>
      </w:r>
      <w:r>
        <w:rPr>
          <w:color w:val="201D1E"/>
          <w:sz w:val="24"/>
        </w:rPr>
        <w:t>of</w:t>
      </w:r>
      <w:r>
        <w:rPr>
          <w:color w:val="201D1E"/>
          <w:spacing w:val="-2"/>
          <w:sz w:val="24"/>
        </w:rPr>
        <w:t xml:space="preserve"> </w:t>
      </w:r>
      <w:r>
        <w:rPr>
          <w:color w:val="201D1E"/>
          <w:sz w:val="24"/>
        </w:rPr>
        <w:t>the</w:t>
      </w:r>
      <w:r>
        <w:rPr>
          <w:color w:val="201D1E"/>
          <w:spacing w:val="-4"/>
          <w:sz w:val="24"/>
        </w:rPr>
        <w:t xml:space="preserve"> </w:t>
      </w:r>
      <w:r>
        <w:rPr>
          <w:color w:val="201D1E"/>
          <w:sz w:val="24"/>
        </w:rPr>
        <w:t>area</w:t>
      </w:r>
      <w:r>
        <w:rPr>
          <w:color w:val="201D1E"/>
          <w:spacing w:val="-4"/>
          <w:sz w:val="24"/>
        </w:rPr>
        <w:t xml:space="preserve"> </w:t>
      </w:r>
      <w:r>
        <w:rPr>
          <w:color w:val="201D1E"/>
          <w:sz w:val="24"/>
        </w:rPr>
        <w:t>been</w:t>
      </w:r>
      <w:r>
        <w:rPr>
          <w:color w:val="201D1E"/>
          <w:spacing w:val="-3"/>
          <w:sz w:val="24"/>
        </w:rPr>
        <w:t xml:space="preserve"> </w:t>
      </w:r>
      <w:r>
        <w:rPr>
          <w:color w:val="201D1E"/>
          <w:sz w:val="24"/>
        </w:rPr>
        <w:t>fully</w:t>
      </w:r>
      <w:r>
        <w:rPr>
          <w:color w:val="201D1E"/>
          <w:spacing w:val="-4"/>
          <w:sz w:val="24"/>
        </w:rPr>
        <w:t xml:space="preserve"> </w:t>
      </w:r>
      <w:r>
        <w:rPr>
          <w:color w:val="201D1E"/>
          <w:spacing w:val="-2"/>
          <w:sz w:val="24"/>
        </w:rPr>
        <w:t>considered?</w:t>
      </w:r>
    </w:p>
    <w:p w14:paraId="19756429" w14:textId="77777777" w:rsidR="00010C00" w:rsidRDefault="00D566EA">
      <w:pPr>
        <w:pStyle w:val="ListParagraph"/>
        <w:numPr>
          <w:ilvl w:val="0"/>
          <w:numId w:val="7"/>
        </w:numPr>
        <w:tabs>
          <w:tab w:val="left" w:pos="1279"/>
        </w:tabs>
        <w:ind w:left="1279" w:hanging="359"/>
        <w:rPr>
          <w:sz w:val="24"/>
        </w:rPr>
      </w:pPr>
      <w:r>
        <w:rPr>
          <w:color w:val="201D1E"/>
          <w:sz w:val="24"/>
        </w:rPr>
        <w:t>How</w:t>
      </w:r>
      <w:r>
        <w:rPr>
          <w:color w:val="201D1E"/>
          <w:spacing w:val="-2"/>
          <w:sz w:val="24"/>
        </w:rPr>
        <w:t xml:space="preserve"> </w:t>
      </w:r>
      <w:r>
        <w:rPr>
          <w:color w:val="201D1E"/>
          <w:sz w:val="24"/>
        </w:rPr>
        <w:t>does</w:t>
      </w:r>
      <w:r>
        <w:rPr>
          <w:color w:val="201D1E"/>
          <w:spacing w:val="-4"/>
          <w:sz w:val="24"/>
        </w:rPr>
        <w:t xml:space="preserve"> </w:t>
      </w:r>
      <w:r>
        <w:rPr>
          <w:color w:val="201D1E"/>
          <w:sz w:val="24"/>
        </w:rPr>
        <w:t>the</w:t>
      </w:r>
      <w:r>
        <w:rPr>
          <w:color w:val="201D1E"/>
          <w:spacing w:val="-4"/>
          <w:sz w:val="24"/>
        </w:rPr>
        <w:t xml:space="preserve"> </w:t>
      </w:r>
      <w:r>
        <w:rPr>
          <w:color w:val="201D1E"/>
          <w:sz w:val="24"/>
        </w:rPr>
        <w:t>proposal</w:t>
      </w:r>
      <w:r>
        <w:rPr>
          <w:color w:val="201D1E"/>
          <w:spacing w:val="-3"/>
          <w:sz w:val="24"/>
        </w:rPr>
        <w:t xml:space="preserve"> </w:t>
      </w:r>
      <w:r>
        <w:rPr>
          <w:color w:val="201D1E"/>
          <w:sz w:val="24"/>
        </w:rPr>
        <w:t>affect</w:t>
      </w:r>
      <w:r>
        <w:rPr>
          <w:color w:val="201D1E"/>
          <w:spacing w:val="-3"/>
          <w:sz w:val="24"/>
        </w:rPr>
        <w:t xml:space="preserve"> </w:t>
      </w:r>
      <w:r>
        <w:rPr>
          <w:color w:val="201D1E"/>
          <w:sz w:val="24"/>
        </w:rPr>
        <w:t>the</w:t>
      </w:r>
      <w:r>
        <w:rPr>
          <w:color w:val="201D1E"/>
          <w:spacing w:val="-1"/>
          <w:sz w:val="24"/>
        </w:rPr>
        <w:t xml:space="preserve"> </w:t>
      </w:r>
      <w:r>
        <w:rPr>
          <w:color w:val="201D1E"/>
          <w:sz w:val="24"/>
        </w:rPr>
        <w:t>character</w:t>
      </w:r>
      <w:r>
        <w:rPr>
          <w:color w:val="201D1E"/>
          <w:spacing w:val="-2"/>
          <w:sz w:val="24"/>
        </w:rPr>
        <w:t xml:space="preserve"> </w:t>
      </w:r>
      <w:r>
        <w:rPr>
          <w:color w:val="201D1E"/>
          <w:sz w:val="24"/>
        </w:rPr>
        <w:t>of</w:t>
      </w:r>
      <w:r>
        <w:rPr>
          <w:color w:val="201D1E"/>
          <w:spacing w:val="-1"/>
          <w:sz w:val="24"/>
        </w:rPr>
        <w:t xml:space="preserve"> </w:t>
      </w:r>
      <w:r>
        <w:rPr>
          <w:color w:val="201D1E"/>
          <w:sz w:val="24"/>
        </w:rPr>
        <w:t>a</w:t>
      </w:r>
      <w:r>
        <w:rPr>
          <w:color w:val="201D1E"/>
          <w:spacing w:val="-4"/>
          <w:sz w:val="24"/>
        </w:rPr>
        <w:t xml:space="preserve"> </w:t>
      </w:r>
      <w:r>
        <w:rPr>
          <w:color w:val="201D1E"/>
          <w:sz w:val="24"/>
        </w:rPr>
        <w:t xml:space="preserve">rural </w:t>
      </w:r>
      <w:r>
        <w:rPr>
          <w:color w:val="201D1E"/>
          <w:spacing w:val="-2"/>
          <w:sz w:val="24"/>
        </w:rPr>
        <w:t>location?</w:t>
      </w:r>
    </w:p>
    <w:p w14:paraId="47902660" w14:textId="77777777" w:rsidR="00010C00" w:rsidRDefault="00D566EA">
      <w:pPr>
        <w:pStyle w:val="ListParagraph"/>
        <w:numPr>
          <w:ilvl w:val="0"/>
          <w:numId w:val="7"/>
        </w:numPr>
        <w:tabs>
          <w:tab w:val="left" w:pos="1279"/>
        </w:tabs>
        <w:ind w:left="1279" w:hanging="359"/>
        <w:rPr>
          <w:sz w:val="24"/>
        </w:rPr>
      </w:pPr>
      <w:r>
        <w:rPr>
          <w:color w:val="201D1E"/>
          <w:sz w:val="24"/>
        </w:rPr>
        <w:t>How</w:t>
      </w:r>
      <w:r>
        <w:rPr>
          <w:color w:val="201D1E"/>
          <w:spacing w:val="-3"/>
          <w:sz w:val="24"/>
        </w:rPr>
        <w:t xml:space="preserve"> </w:t>
      </w:r>
      <w:r>
        <w:rPr>
          <w:color w:val="201D1E"/>
          <w:sz w:val="24"/>
        </w:rPr>
        <w:t>does</w:t>
      </w:r>
      <w:r>
        <w:rPr>
          <w:color w:val="201D1E"/>
          <w:spacing w:val="-4"/>
          <w:sz w:val="24"/>
        </w:rPr>
        <w:t xml:space="preserve"> </w:t>
      </w:r>
      <w:r>
        <w:rPr>
          <w:color w:val="201D1E"/>
          <w:sz w:val="24"/>
        </w:rPr>
        <w:t>the</w:t>
      </w:r>
      <w:r>
        <w:rPr>
          <w:color w:val="201D1E"/>
          <w:spacing w:val="-3"/>
          <w:sz w:val="24"/>
        </w:rPr>
        <w:t xml:space="preserve"> </w:t>
      </w:r>
      <w:r>
        <w:rPr>
          <w:color w:val="201D1E"/>
          <w:sz w:val="24"/>
        </w:rPr>
        <w:t>proposal</w:t>
      </w:r>
      <w:r>
        <w:rPr>
          <w:color w:val="201D1E"/>
          <w:spacing w:val="-4"/>
          <w:sz w:val="24"/>
        </w:rPr>
        <w:t xml:space="preserve"> </w:t>
      </w:r>
      <w:proofErr w:type="gramStart"/>
      <w:r>
        <w:rPr>
          <w:color w:val="201D1E"/>
          <w:sz w:val="24"/>
        </w:rPr>
        <w:t>impact</w:t>
      </w:r>
      <w:r>
        <w:rPr>
          <w:color w:val="201D1E"/>
          <w:spacing w:val="-3"/>
          <w:sz w:val="24"/>
        </w:rPr>
        <w:t xml:space="preserve"> </w:t>
      </w:r>
      <w:r>
        <w:rPr>
          <w:color w:val="201D1E"/>
          <w:sz w:val="24"/>
        </w:rPr>
        <w:t>on</w:t>
      </w:r>
      <w:proofErr w:type="gramEnd"/>
      <w:r>
        <w:rPr>
          <w:color w:val="201D1E"/>
          <w:spacing w:val="-2"/>
          <w:sz w:val="24"/>
        </w:rPr>
        <w:t xml:space="preserve"> </w:t>
      </w:r>
      <w:r>
        <w:rPr>
          <w:color w:val="201D1E"/>
          <w:sz w:val="24"/>
        </w:rPr>
        <w:t>existing</w:t>
      </w:r>
      <w:r>
        <w:rPr>
          <w:color w:val="201D1E"/>
          <w:spacing w:val="-4"/>
          <w:sz w:val="24"/>
        </w:rPr>
        <w:t xml:space="preserve"> </w:t>
      </w:r>
      <w:r>
        <w:rPr>
          <w:color w:val="201D1E"/>
          <w:sz w:val="24"/>
        </w:rPr>
        <w:t>views</w:t>
      </w:r>
      <w:r>
        <w:rPr>
          <w:color w:val="201D1E"/>
          <w:spacing w:val="-4"/>
          <w:sz w:val="24"/>
        </w:rPr>
        <w:t xml:space="preserve"> </w:t>
      </w:r>
      <w:r>
        <w:rPr>
          <w:color w:val="201D1E"/>
          <w:sz w:val="24"/>
        </w:rPr>
        <w:t>which</w:t>
      </w:r>
      <w:r>
        <w:rPr>
          <w:color w:val="201D1E"/>
          <w:spacing w:val="-3"/>
          <w:sz w:val="24"/>
        </w:rPr>
        <w:t xml:space="preserve"> </w:t>
      </w:r>
      <w:r>
        <w:rPr>
          <w:color w:val="201D1E"/>
          <w:sz w:val="24"/>
        </w:rPr>
        <w:t>are</w:t>
      </w:r>
      <w:r>
        <w:rPr>
          <w:color w:val="201D1E"/>
          <w:spacing w:val="-1"/>
          <w:sz w:val="24"/>
        </w:rPr>
        <w:t xml:space="preserve"> </w:t>
      </w:r>
      <w:r>
        <w:rPr>
          <w:color w:val="201D1E"/>
          <w:sz w:val="24"/>
        </w:rPr>
        <w:t>important</w:t>
      </w:r>
      <w:r>
        <w:rPr>
          <w:color w:val="201D1E"/>
          <w:spacing w:val="-3"/>
          <w:sz w:val="24"/>
        </w:rPr>
        <w:t xml:space="preserve"> </w:t>
      </w:r>
      <w:r>
        <w:rPr>
          <w:color w:val="201D1E"/>
          <w:sz w:val="24"/>
        </w:rPr>
        <w:t>to</w:t>
      </w:r>
      <w:r>
        <w:rPr>
          <w:color w:val="201D1E"/>
          <w:spacing w:val="-4"/>
          <w:sz w:val="24"/>
        </w:rPr>
        <w:t xml:space="preserve"> </w:t>
      </w:r>
      <w:r>
        <w:rPr>
          <w:color w:val="201D1E"/>
          <w:sz w:val="24"/>
        </w:rPr>
        <w:t>the</w:t>
      </w:r>
      <w:r>
        <w:rPr>
          <w:color w:val="201D1E"/>
          <w:spacing w:val="-1"/>
          <w:sz w:val="24"/>
        </w:rPr>
        <w:t xml:space="preserve"> </w:t>
      </w:r>
      <w:r>
        <w:rPr>
          <w:color w:val="201D1E"/>
          <w:sz w:val="24"/>
        </w:rPr>
        <w:t>area</w:t>
      </w:r>
      <w:r>
        <w:rPr>
          <w:color w:val="201D1E"/>
          <w:spacing w:val="-1"/>
          <w:sz w:val="24"/>
        </w:rPr>
        <w:t xml:space="preserve"> </w:t>
      </w:r>
      <w:r>
        <w:rPr>
          <w:color w:val="201D1E"/>
          <w:sz w:val="24"/>
        </w:rPr>
        <w:t>and</w:t>
      </w:r>
      <w:r>
        <w:rPr>
          <w:color w:val="201D1E"/>
          <w:spacing w:val="-3"/>
          <w:sz w:val="24"/>
        </w:rPr>
        <w:t xml:space="preserve"> </w:t>
      </w:r>
      <w:r>
        <w:rPr>
          <w:color w:val="201D1E"/>
          <w:sz w:val="24"/>
        </w:rPr>
        <w:t>how</w:t>
      </w:r>
      <w:r>
        <w:rPr>
          <w:color w:val="201D1E"/>
          <w:spacing w:val="-1"/>
          <w:sz w:val="24"/>
        </w:rPr>
        <w:t xml:space="preserve"> </w:t>
      </w:r>
      <w:r>
        <w:rPr>
          <w:color w:val="201D1E"/>
          <w:sz w:val="24"/>
        </w:rPr>
        <w:t>are</w:t>
      </w:r>
      <w:r>
        <w:rPr>
          <w:color w:val="201D1E"/>
          <w:spacing w:val="-2"/>
          <w:sz w:val="24"/>
        </w:rPr>
        <w:t xml:space="preserve"> </w:t>
      </w:r>
      <w:r>
        <w:rPr>
          <w:color w:val="201D1E"/>
          <w:sz w:val="24"/>
        </w:rPr>
        <w:t>these</w:t>
      </w:r>
      <w:r>
        <w:rPr>
          <w:color w:val="201D1E"/>
          <w:spacing w:val="-1"/>
          <w:sz w:val="24"/>
        </w:rPr>
        <w:t xml:space="preserve"> </w:t>
      </w:r>
      <w:r>
        <w:rPr>
          <w:color w:val="201D1E"/>
          <w:sz w:val="24"/>
        </w:rPr>
        <w:t>views</w:t>
      </w:r>
      <w:r>
        <w:rPr>
          <w:color w:val="201D1E"/>
          <w:spacing w:val="-2"/>
          <w:sz w:val="24"/>
        </w:rPr>
        <w:t xml:space="preserve"> </w:t>
      </w:r>
      <w:r>
        <w:rPr>
          <w:color w:val="201D1E"/>
          <w:sz w:val="24"/>
        </w:rPr>
        <w:t>incorporated</w:t>
      </w:r>
      <w:r>
        <w:rPr>
          <w:color w:val="201D1E"/>
          <w:spacing w:val="-3"/>
          <w:sz w:val="24"/>
        </w:rPr>
        <w:t xml:space="preserve"> </w:t>
      </w:r>
      <w:r>
        <w:rPr>
          <w:color w:val="201D1E"/>
          <w:sz w:val="24"/>
        </w:rPr>
        <w:t>in</w:t>
      </w:r>
      <w:r>
        <w:rPr>
          <w:color w:val="201D1E"/>
          <w:spacing w:val="-3"/>
          <w:sz w:val="24"/>
        </w:rPr>
        <w:t xml:space="preserve"> </w:t>
      </w:r>
      <w:r>
        <w:rPr>
          <w:color w:val="201D1E"/>
          <w:sz w:val="24"/>
        </w:rPr>
        <w:t>the</w:t>
      </w:r>
      <w:r>
        <w:rPr>
          <w:color w:val="201D1E"/>
          <w:spacing w:val="-3"/>
          <w:sz w:val="24"/>
        </w:rPr>
        <w:t xml:space="preserve"> </w:t>
      </w:r>
      <w:r>
        <w:rPr>
          <w:color w:val="201D1E"/>
          <w:spacing w:val="-2"/>
          <w:sz w:val="24"/>
        </w:rPr>
        <w:t>design?</w:t>
      </w:r>
    </w:p>
    <w:p w14:paraId="001D1489" w14:textId="77777777" w:rsidR="00010C00" w:rsidRDefault="00D566EA">
      <w:pPr>
        <w:pStyle w:val="ListParagraph"/>
        <w:numPr>
          <w:ilvl w:val="0"/>
          <w:numId w:val="7"/>
        </w:numPr>
        <w:tabs>
          <w:tab w:val="left" w:pos="1279"/>
        </w:tabs>
        <w:ind w:left="1279" w:hanging="359"/>
        <w:rPr>
          <w:sz w:val="24"/>
        </w:rPr>
      </w:pPr>
      <w:r>
        <w:rPr>
          <w:color w:val="201D1E"/>
          <w:sz w:val="24"/>
        </w:rPr>
        <w:t>Can</w:t>
      </w:r>
      <w:r>
        <w:rPr>
          <w:color w:val="201D1E"/>
          <w:spacing w:val="-1"/>
          <w:sz w:val="24"/>
        </w:rPr>
        <w:t xml:space="preserve"> </w:t>
      </w:r>
      <w:r>
        <w:rPr>
          <w:color w:val="201D1E"/>
          <w:sz w:val="24"/>
        </w:rPr>
        <w:t>any</w:t>
      </w:r>
      <w:r>
        <w:rPr>
          <w:color w:val="201D1E"/>
          <w:spacing w:val="-4"/>
          <w:sz w:val="24"/>
        </w:rPr>
        <w:t xml:space="preserve"> </w:t>
      </w:r>
      <w:r>
        <w:rPr>
          <w:color w:val="201D1E"/>
          <w:sz w:val="24"/>
        </w:rPr>
        <w:t>new views</w:t>
      </w:r>
      <w:r>
        <w:rPr>
          <w:color w:val="201D1E"/>
          <w:spacing w:val="-1"/>
          <w:sz w:val="24"/>
        </w:rPr>
        <w:t xml:space="preserve"> </w:t>
      </w:r>
      <w:r>
        <w:rPr>
          <w:color w:val="201D1E"/>
          <w:sz w:val="24"/>
        </w:rPr>
        <w:t>be</w:t>
      </w:r>
      <w:r>
        <w:rPr>
          <w:color w:val="201D1E"/>
          <w:spacing w:val="-3"/>
          <w:sz w:val="24"/>
        </w:rPr>
        <w:t xml:space="preserve"> </w:t>
      </w:r>
      <w:r>
        <w:rPr>
          <w:color w:val="201D1E"/>
          <w:spacing w:val="-2"/>
          <w:sz w:val="24"/>
        </w:rPr>
        <w:t>created?</w:t>
      </w:r>
    </w:p>
    <w:p w14:paraId="76A96F35" w14:textId="77777777" w:rsidR="00010C00" w:rsidRDefault="00D566EA">
      <w:pPr>
        <w:pStyle w:val="ListParagraph"/>
        <w:numPr>
          <w:ilvl w:val="0"/>
          <w:numId w:val="7"/>
        </w:numPr>
        <w:tabs>
          <w:tab w:val="left" w:pos="1278"/>
        </w:tabs>
        <w:ind w:left="1278" w:hanging="358"/>
        <w:rPr>
          <w:sz w:val="24"/>
        </w:rPr>
      </w:pPr>
      <w:r>
        <w:rPr>
          <w:color w:val="201D1E"/>
          <w:sz w:val="24"/>
        </w:rPr>
        <w:t>Is</w:t>
      </w:r>
      <w:r>
        <w:rPr>
          <w:color w:val="201D1E"/>
          <w:spacing w:val="-6"/>
          <w:sz w:val="24"/>
        </w:rPr>
        <w:t xml:space="preserve"> </w:t>
      </w:r>
      <w:r>
        <w:rPr>
          <w:color w:val="201D1E"/>
          <w:sz w:val="24"/>
        </w:rPr>
        <w:t>there</w:t>
      </w:r>
      <w:r>
        <w:rPr>
          <w:color w:val="201D1E"/>
          <w:spacing w:val="-1"/>
          <w:sz w:val="24"/>
        </w:rPr>
        <w:t xml:space="preserve"> </w:t>
      </w:r>
      <w:r>
        <w:rPr>
          <w:color w:val="201D1E"/>
          <w:sz w:val="24"/>
        </w:rPr>
        <w:t>adequate</w:t>
      </w:r>
      <w:r>
        <w:rPr>
          <w:color w:val="201D1E"/>
          <w:spacing w:val="-2"/>
          <w:sz w:val="24"/>
        </w:rPr>
        <w:t xml:space="preserve"> </w:t>
      </w:r>
      <w:r>
        <w:rPr>
          <w:color w:val="201D1E"/>
          <w:sz w:val="24"/>
        </w:rPr>
        <w:t>amenity</w:t>
      </w:r>
      <w:r>
        <w:rPr>
          <w:color w:val="201D1E"/>
          <w:spacing w:val="-2"/>
          <w:sz w:val="24"/>
        </w:rPr>
        <w:t xml:space="preserve"> </w:t>
      </w:r>
      <w:r>
        <w:rPr>
          <w:color w:val="201D1E"/>
          <w:sz w:val="24"/>
        </w:rPr>
        <w:t>space</w:t>
      </w:r>
      <w:r>
        <w:rPr>
          <w:color w:val="201D1E"/>
          <w:spacing w:val="-5"/>
          <w:sz w:val="24"/>
        </w:rPr>
        <w:t xml:space="preserve"> </w:t>
      </w:r>
      <w:r>
        <w:rPr>
          <w:color w:val="201D1E"/>
          <w:sz w:val="24"/>
        </w:rPr>
        <w:t>for</w:t>
      </w:r>
      <w:r>
        <w:rPr>
          <w:color w:val="201D1E"/>
          <w:spacing w:val="-3"/>
          <w:sz w:val="24"/>
        </w:rPr>
        <w:t xml:space="preserve"> </w:t>
      </w:r>
      <w:r>
        <w:rPr>
          <w:color w:val="201D1E"/>
          <w:sz w:val="24"/>
        </w:rPr>
        <w:t>the</w:t>
      </w:r>
      <w:r>
        <w:rPr>
          <w:color w:val="201D1E"/>
          <w:spacing w:val="-3"/>
          <w:sz w:val="24"/>
        </w:rPr>
        <w:t xml:space="preserve"> </w:t>
      </w:r>
      <w:r>
        <w:rPr>
          <w:color w:val="201D1E"/>
          <w:spacing w:val="-2"/>
          <w:sz w:val="24"/>
        </w:rPr>
        <w:t>development?</w:t>
      </w:r>
    </w:p>
    <w:p w14:paraId="5D1C413C" w14:textId="77777777" w:rsidR="00010C00" w:rsidRDefault="00D566EA">
      <w:pPr>
        <w:pStyle w:val="ListParagraph"/>
        <w:numPr>
          <w:ilvl w:val="0"/>
          <w:numId w:val="7"/>
        </w:numPr>
        <w:tabs>
          <w:tab w:val="left" w:pos="1278"/>
        </w:tabs>
        <w:ind w:left="1278" w:hanging="358"/>
        <w:rPr>
          <w:sz w:val="24"/>
        </w:rPr>
      </w:pPr>
      <w:r>
        <w:rPr>
          <w:color w:val="201D1E"/>
          <w:sz w:val="24"/>
        </w:rPr>
        <w:t>Does</w:t>
      </w:r>
      <w:r>
        <w:rPr>
          <w:color w:val="201D1E"/>
          <w:spacing w:val="-6"/>
          <w:sz w:val="24"/>
        </w:rPr>
        <w:t xml:space="preserve"> </w:t>
      </w:r>
      <w:r>
        <w:rPr>
          <w:color w:val="201D1E"/>
          <w:sz w:val="24"/>
        </w:rPr>
        <w:t>the</w:t>
      </w:r>
      <w:r>
        <w:rPr>
          <w:color w:val="201D1E"/>
          <w:spacing w:val="-4"/>
          <w:sz w:val="24"/>
        </w:rPr>
        <w:t xml:space="preserve"> </w:t>
      </w:r>
      <w:r>
        <w:rPr>
          <w:color w:val="201D1E"/>
          <w:sz w:val="24"/>
        </w:rPr>
        <w:t>new</w:t>
      </w:r>
      <w:r>
        <w:rPr>
          <w:color w:val="201D1E"/>
          <w:spacing w:val="-2"/>
          <w:sz w:val="24"/>
        </w:rPr>
        <w:t xml:space="preserve"> </w:t>
      </w:r>
      <w:r>
        <w:rPr>
          <w:color w:val="201D1E"/>
          <w:sz w:val="24"/>
        </w:rPr>
        <w:t>development</w:t>
      </w:r>
      <w:r>
        <w:rPr>
          <w:color w:val="201D1E"/>
          <w:spacing w:val="-3"/>
          <w:sz w:val="24"/>
        </w:rPr>
        <w:t xml:space="preserve"> </w:t>
      </w:r>
      <w:r>
        <w:rPr>
          <w:color w:val="201D1E"/>
          <w:sz w:val="24"/>
        </w:rPr>
        <w:t>respect</w:t>
      </w:r>
      <w:r>
        <w:rPr>
          <w:color w:val="201D1E"/>
          <w:spacing w:val="-2"/>
          <w:sz w:val="24"/>
        </w:rPr>
        <w:t xml:space="preserve"> </w:t>
      </w:r>
      <w:r>
        <w:rPr>
          <w:color w:val="201D1E"/>
          <w:sz w:val="24"/>
        </w:rPr>
        <w:t>and</w:t>
      </w:r>
      <w:r>
        <w:rPr>
          <w:color w:val="201D1E"/>
          <w:spacing w:val="-3"/>
          <w:sz w:val="24"/>
        </w:rPr>
        <w:t xml:space="preserve"> </w:t>
      </w:r>
      <w:r>
        <w:rPr>
          <w:color w:val="201D1E"/>
          <w:sz w:val="24"/>
        </w:rPr>
        <w:t>enhance</w:t>
      </w:r>
      <w:r>
        <w:rPr>
          <w:color w:val="201D1E"/>
          <w:spacing w:val="-3"/>
          <w:sz w:val="24"/>
        </w:rPr>
        <w:t xml:space="preserve"> </w:t>
      </w:r>
      <w:r>
        <w:rPr>
          <w:color w:val="201D1E"/>
          <w:sz w:val="24"/>
        </w:rPr>
        <w:t>existing</w:t>
      </w:r>
      <w:r>
        <w:rPr>
          <w:color w:val="201D1E"/>
          <w:spacing w:val="-4"/>
          <w:sz w:val="24"/>
        </w:rPr>
        <w:t xml:space="preserve"> </w:t>
      </w:r>
      <w:r>
        <w:rPr>
          <w:color w:val="201D1E"/>
          <w:sz w:val="24"/>
        </w:rPr>
        <w:t>amenity</w:t>
      </w:r>
      <w:r>
        <w:rPr>
          <w:color w:val="201D1E"/>
          <w:spacing w:val="-2"/>
          <w:sz w:val="24"/>
        </w:rPr>
        <w:t xml:space="preserve"> space?</w:t>
      </w:r>
    </w:p>
    <w:p w14:paraId="1FFF8220" w14:textId="77777777" w:rsidR="00010C00" w:rsidRDefault="00D566EA">
      <w:pPr>
        <w:pStyle w:val="ListParagraph"/>
        <w:numPr>
          <w:ilvl w:val="0"/>
          <w:numId w:val="7"/>
        </w:numPr>
        <w:tabs>
          <w:tab w:val="left" w:pos="1278"/>
        </w:tabs>
        <w:ind w:left="1278" w:hanging="358"/>
        <w:rPr>
          <w:sz w:val="24"/>
        </w:rPr>
      </w:pPr>
      <w:r>
        <w:rPr>
          <w:color w:val="201D1E"/>
          <w:sz w:val="24"/>
        </w:rPr>
        <w:t>Have</w:t>
      </w:r>
      <w:r>
        <w:rPr>
          <w:color w:val="201D1E"/>
          <w:spacing w:val="-6"/>
          <w:sz w:val="24"/>
        </w:rPr>
        <w:t xml:space="preserve"> </w:t>
      </w:r>
      <w:r>
        <w:rPr>
          <w:color w:val="201D1E"/>
          <w:sz w:val="24"/>
        </w:rPr>
        <w:t>opportunities</w:t>
      </w:r>
      <w:r>
        <w:rPr>
          <w:color w:val="201D1E"/>
          <w:spacing w:val="-5"/>
          <w:sz w:val="24"/>
        </w:rPr>
        <w:t xml:space="preserve"> </w:t>
      </w:r>
      <w:r>
        <w:rPr>
          <w:color w:val="201D1E"/>
          <w:sz w:val="24"/>
        </w:rPr>
        <w:t>for</w:t>
      </w:r>
      <w:r>
        <w:rPr>
          <w:color w:val="201D1E"/>
          <w:spacing w:val="-5"/>
          <w:sz w:val="24"/>
        </w:rPr>
        <w:t xml:space="preserve"> </w:t>
      </w:r>
      <w:r>
        <w:rPr>
          <w:color w:val="201D1E"/>
          <w:sz w:val="24"/>
        </w:rPr>
        <w:t>enhancing</w:t>
      </w:r>
      <w:r>
        <w:rPr>
          <w:color w:val="201D1E"/>
          <w:spacing w:val="-4"/>
          <w:sz w:val="24"/>
        </w:rPr>
        <w:t xml:space="preserve"> </w:t>
      </w:r>
      <w:r>
        <w:rPr>
          <w:color w:val="201D1E"/>
          <w:sz w:val="24"/>
        </w:rPr>
        <w:t>existing</w:t>
      </w:r>
      <w:r>
        <w:rPr>
          <w:color w:val="201D1E"/>
          <w:spacing w:val="-4"/>
          <w:sz w:val="24"/>
        </w:rPr>
        <w:t xml:space="preserve"> </w:t>
      </w:r>
      <w:r>
        <w:rPr>
          <w:color w:val="201D1E"/>
          <w:sz w:val="24"/>
        </w:rPr>
        <w:t>amenity</w:t>
      </w:r>
      <w:r>
        <w:rPr>
          <w:color w:val="201D1E"/>
          <w:spacing w:val="-5"/>
          <w:sz w:val="24"/>
        </w:rPr>
        <w:t xml:space="preserve"> </w:t>
      </w:r>
      <w:r>
        <w:rPr>
          <w:color w:val="201D1E"/>
          <w:sz w:val="24"/>
        </w:rPr>
        <w:t>spaces</w:t>
      </w:r>
      <w:r>
        <w:rPr>
          <w:color w:val="201D1E"/>
          <w:spacing w:val="-4"/>
          <w:sz w:val="24"/>
        </w:rPr>
        <w:t xml:space="preserve"> </w:t>
      </w:r>
      <w:r>
        <w:rPr>
          <w:color w:val="201D1E"/>
          <w:sz w:val="24"/>
        </w:rPr>
        <w:t>been</w:t>
      </w:r>
      <w:r>
        <w:rPr>
          <w:color w:val="201D1E"/>
          <w:spacing w:val="-4"/>
          <w:sz w:val="24"/>
        </w:rPr>
        <w:t xml:space="preserve"> </w:t>
      </w:r>
      <w:r>
        <w:rPr>
          <w:color w:val="201D1E"/>
          <w:spacing w:val="-2"/>
          <w:sz w:val="24"/>
        </w:rPr>
        <w:t>explored?</w:t>
      </w:r>
    </w:p>
    <w:p w14:paraId="282FCB9C" w14:textId="77777777" w:rsidR="00010C00" w:rsidRDefault="00D566EA">
      <w:pPr>
        <w:pStyle w:val="ListParagraph"/>
        <w:numPr>
          <w:ilvl w:val="0"/>
          <w:numId w:val="7"/>
        </w:numPr>
        <w:tabs>
          <w:tab w:val="left" w:pos="1278"/>
        </w:tabs>
        <w:spacing w:before="1"/>
        <w:ind w:left="1278" w:hanging="358"/>
        <w:rPr>
          <w:sz w:val="24"/>
        </w:rPr>
      </w:pPr>
      <w:r>
        <w:rPr>
          <w:color w:val="201D1E"/>
          <w:sz w:val="24"/>
        </w:rPr>
        <w:t>Will</w:t>
      </w:r>
      <w:r>
        <w:rPr>
          <w:color w:val="201D1E"/>
          <w:spacing w:val="-4"/>
          <w:sz w:val="24"/>
        </w:rPr>
        <w:t xml:space="preserve"> </w:t>
      </w:r>
      <w:r>
        <w:rPr>
          <w:color w:val="201D1E"/>
          <w:sz w:val="24"/>
        </w:rPr>
        <w:t>any</w:t>
      </w:r>
      <w:r>
        <w:rPr>
          <w:color w:val="201D1E"/>
          <w:spacing w:val="-1"/>
          <w:sz w:val="24"/>
        </w:rPr>
        <w:t xml:space="preserve"> </w:t>
      </w:r>
      <w:r>
        <w:rPr>
          <w:color w:val="201D1E"/>
          <w:sz w:val="24"/>
        </w:rPr>
        <w:t>communal</w:t>
      </w:r>
      <w:r>
        <w:rPr>
          <w:color w:val="201D1E"/>
          <w:spacing w:val="-4"/>
          <w:sz w:val="24"/>
        </w:rPr>
        <w:t xml:space="preserve"> </w:t>
      </w:r>
      <w:r>
        <w:rPr>
          <w:color w:val="201D1E"/>
          <w:sz w:val="24"/>
        </w:rPr>
        <w:t>amenity</w:t>
      </w:r>
      <w:r>
        <w:rPr>
          <w:color w:val="201D1E"/>
          <w:spacing w:val="-1"/>
          <w:sz w:val="24"/>
        </w:rPr>
        <w:t xml:space="preserve"> </w:t>
      </w:r>
      <w:r>
        <w:rPr>
          <w:color w:val="201D1E"/>
          <w:sz w:val="24"/>
        </w:rPr>
        <w:t>spaces</w:t>
      </w:r>
      <w:r>
        <w:rPr>
          <w:color w:val="201D1E"/>
          <w:spacing w:val="-1"/>
          <w:sz w:val="24"/>
        </w:rPr>
        <w:t xml:space="preserve"> </w:t>
      </w:r>
      <w:r>
        <w:rPr>
          <w:color w:val="201D1E"/>
          <w:sz w:val="24"/>
        </w:rPr>
        <w:t>be</w:t>
      </w:r>
      <w:r>
        <w:rPr>
          <w:color w:val="201D1E"/>
          <w:spacing w:val="-4"/>
          <w:sz w:val="24"/>
        </w:rPr>
        <w:t xml:space="preserve"> </w:t>
      </w:r>
      <w:r>
        <w:rPr>
          <w:color w:val="201D1E"/>
          <w:sz w:val="24"/>
        </w:rPr>
        <w:t>created?</w:t>
      </w:r>
      <w:r>
        <w:rPr>
          <w:color w:val="201D1E"/>
          <w:spacing w:val="-2"/>
          <w:sz w:val="24"/>
        </w:rPr>
        <w:t xml:space="preserve"> </w:t>
      </w:r>
      <w:r>
        <w:rPr>
          <w:color w:val="201D1E"/>
          <w:sz w:val="24"/>
        </w:rPr>
        <w:t>If</w:t>
      </w:r>
      <w:r>
        <w:rPr>
          <w:color w:val="201D1E"/>
          <w:spacing w:val="-1"/>
          <w:sz w:val="24"/>
        </w:rPr>
        <w:t xml:space="preserve"> </w:t>
      </w:r>
      <w:r>
        <w:rPr>
          <w:color w:val="201D1E"/>
          <w:sz w:val="24"/>
        </w:rPr>
        <w:t>so,</w:t>
      </w:r>
      <w:r>
        <w:rPr>
          <w:color w:val="201D1E"/>
          <w:spacing w:val="-2"/>
          <w:sz w:val="24"/>
        </w:rPr>
        <w:t xml:space="preserve"> </w:t>
      </w:r>
      <w:r>
        <w:rPr>
          <w:color w:val="201D1E"/>
          <w:sz w:val="24"/>
        </w:rPr>
        <w:t>how</w:t>
      </w:r>
      <w:r>
        <w:rPr>
          <w:color w:val="201D1E"/>
          <w:spacing w:val="-2"/>
          <w:sz w:val="24"/>
        </w:rPr>
        <w:t xml:space="preserve"> </w:t>
      </w:r>
      <w:r>
        <w:rPr>
          <w:color w:val="201D1E"/>
          <w:sz w:val="24"/>
        </w:rPr>
        <w:t>will</w:t>
      </w:r>
      <w:r>
        <w:rPr>
          <w:color w:val="201D1E"/>
          <w:spacing w:val="-4"/>
          <w:sz w:val="24"/>
        </w:rPr>
        <w:t xml:space="preserve"> </w:t>
      </w:r>
      <w:r>
        <w:rPr>
          <w:color w:val="201D1E"/>
          <w:sz w:val="24"/>
        </w:rPr>
        <w:t>this</w:t>
      </w:r>
      <w:r>
        <w:rPr>
          <w:color w:val="201D1E"/>
          <w:spacing w:val="-3"/>
          <w:sz w:val="24"/>
        </w:rPr>
        <w:t xml:space="preserve"> </w:t>
      </w:r>
      <w:r>
        <w:rPr>
          <w:color w:val="201D1E"/>
          <w:sz w:val="24"/>
        </w:rPr>
        <w:t>be</w:t>
      </w:r>
      <w:r>
        <w:rPr>
          <w:color w:val="201D1E"/>
          <w:spacing w:val="-3"/>
          <w:sz w:val="24"/>
        </w:rPr>
        <w:t xml:space="preserve"> </w:t>
      </w:r>
      <w:r>
        <w:rPr>
          <w:color w:val="201D1E"/>
          <w:sz w:val="24"/>
        </w:rPr>
        <w:t>used by</w:t>
      </w:r>
      <w:r>
        <w:rPr>
          <w:color w:val="201D1E"/>
          <w:spacing w:val="-4"/>
          <w:sz w:val="24"/>
        </w:rPr>
        <w:t xml:space="preserve"> </w:t>
      </w:r>
      <w:r>
        <w:rPr>
          <w:color w:val="201D1E"/>
          <w:sz w:val="24"/>
        </w:rPr>
        <w:t>the</w:t>
      </w:r>
      <w:r>
        <w:rPr>
          <w:color w:val="201D1E"/>
          <w:spacing w:val="-1"/>
          <w:sz w:val="24"/>
        </w:rPr>
        <w:t xml:space="preserve"> </w:t>
      </w:r>
      <w:r>
        <w:rPr>
          <w:color w:val="201D1E"/>
          <w:sz w:val="24"/>
        </w:rPr>
        <w:t>new</w:t>
      </w:r>
      <w:r>
        <w:rPr>
          <w:color w:val="201D1E"/>
          <w:spacing w:val="-1"/>
          <w:sz w:val="24"/>
        </w:rPr>
        <w:t xml:space="preserve"> </w:t>
      </w:r>
      <w:r>
        <w:rPr>
          <w:color w:val="201D1E"/>
          <w:sz w:val="24"/>
        </w:rPr>
        <w:t>owners</w:t>
      </w:r>
      <w:r>
        <w:rPr>
          <w:color w:val="201D1E"/>
          <w:spacing w:val="-4"/>
          <w:sz w:val="24"/>
        </w:rPr>
        <w:t xml:space="preserve"> </w:t>
      </w:r>
      <w:r>
        <w:rPr>
          <w:color w:val="201D1E"/>
          <w:sz w:val="24"/>
        </w:rPr>
        <w:t>and how</w:t>
      </w:r>
      <w:r>
        <w:rPr>
          <w:color w:val="201D1E"/>
          <w:spacing w:val="-1"/>
          <w:sz w:val="24"/>
        </w:rPr>
        <w:t xml:space="preserve"> </w:t>
      </w:r>
      <w:r>
        <w:rPr>
          <w:color w:val="201D1E"/>
          <w:sz w:val="24"/>
        </w:rPr>
        <w:t>will</w:t>
      </w:r>
      <w:r>
        <w:rPr>
          <w:color w:val="201D1E"/>
          <w:spacing w:val="-4"/>
          <w:sz w:val="24"/>
        </w:rPr>
        <w:t xml:space="preserve"> </w:t>
      </w:r>
      <w:r>
        <w:rPr>
          <w:color w:val="201D1E"/>
          <w:sz w:val="24"/>
        </w:rPr>
        <w:t>it</w:t>
      </w:r>
      <w:r>
        <w:rPr>
          <w:color w:val="201D1E"/>
          <w:spacing w:val="-2"/>
          <w:sz w:val="24"/>
        </w:rPr>
        <w:t xml:space="preserve"> </w:t>
      </w:r>
      <w:r>
        <w:rPr>
          <w:color w:val="201D1E"/>
          <w:sz w:val="24"/>
        </w:rPr>
        <w:t>be</w:t>
      </w:r>
      <w:r>
        <w:rPr>
          <w:color w:val="201D1E"/>
          <w:spacing w:val="-3"/>
          <w:sz w:val="24"/>
        </w:rPr>
        <w:t xml:space="preserve"> </w:t>
      </w:r>
      <w:r>
        <w:rPr>
          <w:color w:val="201D1E"/>
          <w:spacing w:val="-2"/>
          <w:sz w:val="24"/>
        </w:rPr>
        <w:t>managed?</w:t>
      </w:r>
    </w:p>
    <w:p w14:paraId="4CA2EC2C" w14:textId="77777777" w:rsidR="00010C00" w:rsidRDefault="00010C00">
      <w:pPr>
        <w:pStyle w:val="BodyText"/>
        <w:spacing w:before="40"/>
        <w:ind w:left="0"/>
      </w:pPr>
    </w:p>
    <w:p w14:paraId="214B3F49" w14:textId="77777777" w:rsidR="00010C00" w:rsidRDefault="00D566EA">
      <w:pPr>
        <w:ind w:left="560"/>
        <w:rPr>
          <w:rFonts w:ascii="Calibri Light"/>
          <w:i/>
        </w:rPr>
      </w:pPr>
      <w:r>
        <w:rPr>
          <w:rFonts w:ascii="Calibri Light"/>
          <w:i/>
          <w:color w:val="2E5395"/>
        </w:rPr>
        <w:t>Buildings</w:t>
      </w:r>
      <w:r>
        <w:rPr>
          <w:rFonts w:ascii="Calibri Light"/>
          <w:i/>
          <w:color w:val="2E5395"/>
          <w:spacing w:val="-5"/>
        </w:rPr>
        <w:t xml:space="preserve"> </w:t>
      </w:r>
      <w:r>
        <w:rPr>
          <w:rFonts w:ascii="Calibri Light"/>
          <w:i/>
          <w:color w:val="2E5395"/>
        </w:rPr>
        <w:t>layout</w:t>
      </w:r>
      <w:r>
        <w:rPr>
          <w:rFonts w:ascii="Calibri Light"/>
          <w:i/>
          <w:color w:val="2E5395"/>
          <w:spacing w:val="-6"/>
        </w:rPr>
        <w:t xml:space="preserve"> </w:t>
      </w:r>
      <w:r>
        <w:rPr>
          <w:rFonts w:ascii="Calibri Light"/>
          <w:i/>
          <w:color w:val="2E5395"/>
        </w:rPr>
        <w:t>and</w:t>
      </w:r>
      <w:r>
        <w:rPr>
          <w:rFonts w:ascii="Calibri Light"/>
          <w:i/>
          <w:color w:val="2E5395"/>
          <w:spacing w:val="-4"/>
        </w:rPr>
        <w:t xml:space="preserve"> </w:t>
      </w:r>
      <w:r>
        <w:rPr>
          <w:rFonts w:ascii="Calibri Light"/>
          <w:i/>
          <w:color w:val="2E5395"/>
          <w:spacing w:val="-2"/>
        </w:rPr>
        <w:t>grouping</w:t>
      </w:r>
    </w:p>
    <w:p w14:paraId="5EC78B31" w14:textId="77777777" w:rsidR="00010C00" w:rsidRDefault="00D566EA">
      <w:pPr>
        <w:pStyle w:val="ListParagraph"/>
        <w:numPr>
          <w:ilvl w:val="0"/>
          <w:numId w:val="6"/>
        </w:numPr>
        <w:tabs>
          <w:tab w:val="left" w:pos="1279"/>
        </w:tabs>
        <w:spacing w:before="20"/>
        <w:ind w:left="1279" w:hanging="359"/>
        <w:rPr>
          <w:sz w:val="24"/>
        </w:rPr>
      </w:pPr>
      <w:r>
        <w:rPr>
          <w:color w:val="201D1E"/>
          <w:sz w:val="24"/>
        </w:rPr>
        <w:t>What</w:t>
      </w:r>
      <w:r>
        <w:rPr>
          <w:color w:val="201D1E"/>
          <w:spacing w:val="-4"/>
          <w:sz w:val="24"/>
        </w:rPr>
        <w:t xml:space="preserve"> </w:t>
      </w:r>
      <w:proofErr w:type="gramStart"/>
      <w:r>
        <w:rPr>
          <w:color w:val="201D1E"/>
          <w:sz w:val="24"/>
        </w:rPr>
        <w:t>are</w:t>
      </w:r>
      <w:proofErr w:type="gramEnd"/>
      <w:r>
        <w:rPr>
          <w:color w:val="201D1E"/>
          <w:spacing w:val="-3"/>
          <w:sz w:val="24"/>
        </w:rPr>
        <w:t xml:space="preserve"> </w:t>
      </w:r>
      <w:r>
        <w:rPr>
          <w:color w:val="201D1E"/>
          <w:sz w:val="24"/>
        </w:rPr>
        <w:t>the</w:t>
      </w:r>
      <w:r>
        <w:rPr>
          <w:color w:val="201D1E"/>
          <w:spacing w:val="-2"/>
          <w:sz w:val="24"/>
        </w:rPr>
        <w:t xml:space="preserve"> </w:t>
      </w:r>
      <w:r>
        <w:rPr>
          <w:color w:val="201D1E"/>
          <w:sz w:val="24"/>
        </w:rPr>
        <w:t>typical</w:t>
      </w:r>
      <w:r>
        <w:rPr>
          <w:color w:val="201D1E"/>
          <w:spacing w:val="-1"/>
          <w:sz w:val="24"/>
        </w:rPr>
        <w:t xml:space="preserve"> </w:t>
      </w:r>
      <w:r>
        <w:rPr>
          <w:color w:val="201D1E"/>
          <w:sz w:val="24"/>
        </w:rPr>
        <w:t>grouping</w:t>
      </w:r>
      <w:r>
        <w:rPr>
          <w:color w:val="201D1E"/>
          <w:spacing w:val="-4"/>
          <w:sz w:val="24"/>
        </w:rPr>
        <w:t xml:space="preserve"> </w:t>
      </w:r>
      <w:r>
        <w:rPr>
          <w:color w:val="201D1E"/>
          <w:sz w:val="24"/>
        </w:rPr>
        <w:t>of</w:t>
      </w:r>
      <w:r>
        <w:rPr>
          <w:color w:val="201D1E"/>
          <w:spacing w:val="-3"/>
          <w:sz w:val="24"/>
        </w:rPr>
        <w:t xml:space="preserve"> </w:t>
      </w:r>
      <w:r>
        <w:rPr>
          <w:color w:val="201D1E"/>
          <w:spacing w:val="-2"/>
          <w:sz w:val="24"/>
        </w:rPr>
        <w:t>buildings</w:t>
      </w:r>
    </w:p>
    <w:p w14:paraId="2833AF11" w14:textId="77777777" w:rsidR="00010C00" w:rsidRDefault="00D566EA">
      <w:pPr>
        <w:pStyle w:val="ListParagraph"/>
        <w:numPr>
          <w:ilvl w:val="0"/>
          <w:numId w:val="6"/>
        </w:numPr>
        <w:tabs>
          <w:tab w:val="left" w:pos="1279"/>
        </w:tabs>
        <w:ind w:left="1279" w:hanging="359"/>
        <w:rPr>
          <w:sz w:val="24"/>
        </w:rPr>
      </w:pPr>
      <w:r>
        <w:rPr>
          <w:color w:val="201D1E"/>
          <w:sz w:val="24"/>
        </w:rPr>
        <w:t>How</w:t>
      </w:r>
      <w:r>
        <w:rPr>
          <w:color w:val="201D1E"/>
          <w:spacing w:val="-4"/>
          <w:sz w:val="24"/>
        </w:rPr>
        <w:t xml:space="preserve"> </w:t>
      </w:r>
      <w:r>
        <w:rPr>
          <w:color w:val="201D1E"/>
          <w:sz w:val="24"/>
        </w:rPr>
        <w:t>have</w:t>
      </w:r>
      <w:r>
        <w:rPr>
          <w:color w:val="201D1E"/>
          <w:spacing w:val="-5"/>
          <w:sz w:val="24"/>
        </w:rPr>
        <w:t xml:space="preserve"> </w:t>
      </w:r>
      <w:r>
        <w:rPr>
          <w:color w:val="201D1E"/>
          <w:sz w:val="24"/>
        </w:rPr>
        <w:t>the</w:t>
      </w:r>
      <w:r>
        <w:rPr>
          <w:color w:val="201D1E"/>
          <w:spacing w:val="-4"/>
          <w:sz w:val="24"/>
        </w:rPr>
        <w:t xml:space="preserve"> </w:t>
      </w:r>
      <w:r>
        <w:rPr>
          <w:color w:val="201D1E"/>
          <w:sz w:val="24"/>
        </w:rPr>
        <w:t>existing</w:t>
      </w:r>
      <w:r>
        <w:rPr>
          <w:color w:val="201D1E"/>
          <w:spacing w:val="-4"/>
          <w:sz w:val="24"/>
        </w:rPr>
        <w:t xml:space="preserve"> </w:t>
      </w:r>
      <w:proofErr w:type="gramStart"/>
      <w:r>
        <w:rPr>
          <w:color w:val="201D1E"/>
          <w:sz w:val="24"/>
        </w:rPr>
        <w:t>groupings</w:t>
      </w:r>
      <w:proofErr w:type="gramEnd"/>
      <w:r>
        <w:rPr>
          <w:color w:val="201D1E"/>
          <w:spacing w:val="-4"/>
          <w:sz w:val="24"/>
        </w:rPr>
        <w:t xml:space="preserve"> </w:t>
      </w:r>
      <w:r>
        <w:rPr>
          <w:color w:val="201D1E"/>
          <w:sz w:val="24"/>
        </w:rPr>
        <w:t>been</w:t>
      </w:r>
      <w:r>
        <w:rPr>
          <w:color w:val="201D1E"/>
          <w:spacing w:val="-4"/>
          <w:sz w:val="24"/>
        </w:rPr>
        <w:t xml:space="preserve"> </w:t>
      </w:r>
      <w:r>
        <w:rPr>
          <w:color w:val="201D1E"/>
          <w:sz w:val="24"/>
        </w:rPr>
        <w:t>reflected</w:t>
      </w:r>
      <w:r>
        <w:rPr>
          <w:color w:val="201D1E"/>
          <w:spacing w:val="-2"/>
          <w:sz w:val="24"/>
        </w:rPr>
        <w:t xml:space="preserve"> </w:t>
      </w:r>
      <w:r>
        <w:rPr>
          <w:color w:val="201D1E"/>
          <w:sz w:val="24"/>
        </w:rPr>
        <w:t>in</w:t>
      </w:r>
      <w:r>
        <w:rPr>
          <w:color w:val="201D1E"/>
          <w:spacing w:val="-3"/>
          <w:sz w:val="24"/>
        </w:rPr>
        <w:t xml:space="preserve"> </w:t>
      </w:r>
      <w:r>
        <w:rPr>
          <w:color w:val="201D1E"/>
          <w:sz w:val="24"/>
        </w:rPr>
        <w:t>the</w:t>
      </w:r>
      <w:r>
        <w:rPr>
          <w:color w:val="201D1E"/>
          <w:spacing w:val="-3"/>
          <w:sz w:val="24"/>
        </w:rPr>
        <w:t xml:space="preserve"> </w:t>
      </w:r>
      <w:r>
        <w:rPr>
          <w:color w:val="201D1E"/>
          <w:spacing w:val="-2"/>
          <w:sz w:val="24"/>
        </w:rPr>
        <w:t>proposal?</w:t>
      </w:r>
    </w:p>
    <w:p w14:paraId="61CFF7F7" w14:textId="77777777" w:rsidR="00010C00" w:rsidRDefault="00D566EA">
      <w:pPr>
        <w:pStyle w:val="ListParagraph"/>
        <w:numPr>
          <w:ilvl w:val="0"/>
          <w:numId w:val="6"/>
        </w:numPr>
        <w:tabs>
          <w:tab w:val="left" w:pos="1279"/>
        </w:tabs>
        <w:ind w:left="1279" w:hanging="359"/>
        <w:rPr>
          <w:sz w:val="24"/>
        </w:rPr>
      </w:pPr>
      <w:r>
        <w:rPr>
          <w:color w:val="201D1E"/>
          <w:sz w:val="24"/>
        </w:rPr>
        <w:t>Are</w:t>
      </w:r>
      <w:r>
        <w:rPr>
          <w:color w:val="201D1E"/>
          <w:spacing w:val="-4"/>
          <w:sz w:val="24"/>
        </w:rPr>
        <w:t xml:space="preserve"> </w:t>
      </w:r>
      <w:proofErr w:type="gramStart"/>
      <w:r>
        <w:rPr>
          <w:color w:val="201D1E"/>
          <w:sz w:val="24"/>
        </w:rPr>
        <w:t>proposed</w:t>
      </w:r>
      <w:proofErr w:type="gramEnd"/>
      <w:r>
        <w:rPr>
          <w:color w:val="201D1E"/>
          <w:spacing w:val="-2"/>
          <w:sz w:val="24"/>
        </w:rPr>
        <w:t xml:space="preserve"> </w:t>
      </w:r>
      <w:r>
        <w:rPr>
          <w:color w:val="201D1E"/>
          <w:sz w:val="24"/>
        </w:rPr>
        <w:t>groups</w:t>
      </w:r>
      <w:r>
        <w:rPr>
          <w:color w:val="201D1E"/>
          <w:spacing w:val="-2"/>
          <w:sz w:val="24"/>
        </w:rPr>
        <w:t xml:space="preserve"> </w:t>
      </w:r>
      <w:r>
        <w:rPr>
          <w:color w:val="201D1E"/>
          <w:sz w:val="24"/>
        </w:rPr>
        <w:t>of</w:t>
      </w:r>
      <w:r>
        <w:rPr>
          <w:color w:val="201D1E"/>
          <w:spacing w:val="-4"/>
          <w:sz w:val="24"/>
        </w:rPr>
        <w:t xml:space="preserve"> </w:t>
      </w:r>
      <w:r>
        <w:rPr>
          <w:color w:val="201D1E"/>
          <w:sz w:val="24"/>
        </w:rPr>
        <w:t>buildings</w:t>
      </w:r>
      <w:r>
        <w:rPr>
          <w:color w:val="201D1E"/>
          <w:spacing w:val="-4"/>
          <w:sz w:val="24"/>
        </w:rPr>
        <w:t xml:space="preserve"> </w:t>
      </w:r>
      <w:r>
        <w:rPr>
          <w:color w:val="201D1E"/>
          <w:sz w:val="24"/>
        </w:rPr>
        <w:t>offering</w:t>
      </w:r>
      <w:r>
        <w:rPr>
          <w:color w:val="201D1E"/>
          <w:spacing w:val="-5"/>
          <w:sz w:val="24"/>
        </w:rPr>
        <w:t xml:space="preserve"> </w:t>
      </w:r>
      <w:r>
        <w:rPr>
          <w:color w:val="201D1E"/>
          <w:sz w:val="24"/>
        </w:rPr>
        <w:t>variety</w:t>
      </w:r>
      <w:r>
        <w:rPr>
          <w:color w:val="201D1E"/>
          <w:spacing w:val="-6"/>
          <w:sz w:val="24"/>
        </w:rPr>
        <w:t xml:space="preserve"> </w:t>
      </w:r>
      <w:r>
        <w:rPr>
          <w:color w:val="201D1E"/>
          <w:sz w:val="24"/>
        </w:rPr>
        <w:t>and</w:t>
      </w:r>
      <w:r>
        <w:rPr>
          <w:color w:val="201D1E"/>
          <w:spacing w:val="-4"/>
          <w:sz w:val="24"/>
        </w:rPr>
        <w:t xml:space="preserve"> </w:t>
      </w:r>
      <w:r>
        <w:rPr>
          <w:color w:val="201D1E"/>
          <w:sz w:val="24"/>
        </w:rPr>
        <w:t>texture</w:t>
      </w:r>
      <w:r>
        <w:rPr>
          <w:color w:val="201D1E"/>
          <w:spacing w:val="-2"/>
          <w:sz w:val="24"/>
        </w:rPr>
        <w:t xml:space="preserve"> </w:t>
      </w:r>
      <w:r>
        <w:rPr>
          <w:color w:val="201D1E"/>
          <w:sz w:val="24"/>
        </w:rPr>
        <w:t>to</w:t>
      </w:r>
      <w:r>
        <w:rPr>
          <w:color w:val="201D1E"/>
          <w:spacing w:val="-4"/>
          <w:sz w:val="24"/>
        </w:rPr>
        <w:t xml:space="preserve"> </w:t>
      </w:r>
      <w:r>
        <w:rPr>
          <w:color w:val="201D1E"/>
          <w:sz w:val="24"/>
        </w:rPr>
        <w:t>the</w:t>
      </w:r>
      <w:r>
        <w:rPr>
          <w:color w:val="201D1E"/>
          <w:spacing w:val="-4"/>
          <w:sz w:val="24"/>
        </w:rPr>
        <w:t xml:space="preserve"> </w:t>
      </w:r>
      <w:r>
        <w:rPr>
          <w:color w:val="201D1E"/>
          <w:spacing w:val="-2"/>
          <w:sz w:val="24"/>
        </w:rPr>
        <w:t>townscape?</w:t>
      </w:r>
    </w:p>
    <w:p w14:paraId="0268A1F1" w14:textId="77777777" w:rsidR="00010C00" w:rsidRDefault="00D566EA">
      <w:pPr>
        <w:pStyle w:val="ListParagraph"/>
        <w:numPr>
          <w:ilvl w:val="0"/>
          <w:numId w:val="6"/>
        </w:numPr>
        <w:tabs>
          <w:tab w:val="left" w:pos="1279"/>
        </w:tabs>
        <w:ind w:left="1279" w:hanging="359"/>
        <w:rPr>
          <w:sz w:val="24"/>
        </w:rPr>
      </w:pPr>
      <w:r>
        <w:rPr>
          <w:color w:val="201D1E"/>
          <w:sz w:val="24"/>
        </w:rPr>
        <w:t>What</w:t>
      </w:r>
      <w:r>
        <w:rPr>
          <w:color w:val="201D1E"/>
          <w:spacing w:val="-3"/>
          <w:sz w:val="24"/>
        </w:rPr>
        <w:t xml:space="preserve"> </w:t>
      </w:r>
      <w:r>
        <w:rPr>
          <w:color w:val="201D1E"/>
          <w:sz w:val="24"/>
        </w:rPr>
        <w:t>effect</w:t>
      </w:r>
      <w:r>
        <w:rPr>
          <w:color w:val="201D1E"/>
          <w:spacing w:val="-2"/>
          <w:sz w:val="24"/>
        </w:rPr>
        <w:t xml:space="preserve"> </w:t>
      </w:r>
      <w:r>
        <w:rPr>
          <w:color w:val="201D1E"/>
          <w:sz w:val="24"/>
        </w:rPr>
        <w:t>would</w:t>
      </w:r>
      <w:r>
        <w:rPr>
          <w:color w:val="201D1E"/>
          <w:spacing w:val="-3"/>
          <w:sz w:val="24"/>
        </w:rPr>
        <w:t xml:space="preserve"> </w:t>
      </w:r>
      <w:r>
        <w:rPr>
          <w:color w:val="201D1E"/>
          <w:sz w:val="24"/>
        </w:rPr>
        <w:t>the</w:t>
      </w:r>
      <w:r>
        <w:rPr>
          <w:color w:val="201D1E"/>
          <w:spacing w:val="-2"/>
          <w:sz w:val="24"/>
        </w:rPr>
        <w:t xml:space="preserve"> </w:t>
      </w:r>
      <w:r>
        <w:rPr>
          <w:color w:val="201D1E"/>
          <w:sz w:val="24"/>
        </w:rPr>
        <w:t>proposal</w:t>
      </w:r>
      <w:r>
        <w:rPr>
          <w:color w:val="201D1E"/>
          <w:spacing w:val="-3"/>
          <w:sz w:val="24"/>
        </w:rPr>
        <w:t xml:space="preserve"> </w:t>
      </w:r>
      <w:r>
        <w:rPr>
          <w:color w:val="201D1E"/>
          <w:sz w:val="24"/>
        </w:rPr>
        <w:t>have</w:t>
      </w:r>
      <w:r>
        <w:rPr>
          <w:color w:val="201D1E"/>
          <w:spacing w:val="-4"/>
          <w:sz w:val="24"/>
        </w:rPr>
        <w:t xml:space="preserve"> </w:t>
      </w:r>
      <w:r>
        <w:rPr>
          <w:color w:val="201D1E"/>
          <w:sz w:val="24"/>
        </w:rPr>
        <w:t>on</w:t>
      </w:r>
      <w:r>
        <w:rPr>
          <w:color w:val="201D1E"/>
          <w:spacing w:val="-2"/>
          <w:sz w:val="24"/>
        </w:rPr>
        <w:t xml:space="preserve"> </w:t>
      </w:r>
      <w:r>
        <w:rPr>
          <w:color w:val="201D1E"/>
          <w:sz w:val="24"/>
        </w:rPr>
        <w:t xml:space="preserve">the </w:t>
      </w:r>
      <w:r>
        <w:rPr>
          <w:color w:val="201D1E"/>
          <w:spacing w:val="-2"/>
          <w:sz w:val="24"/>
        </w:rPr>
        <w:t>streetscape?</w:t>
      </w:r>
    </w:p>
    <w:p w14:paraId="03193A8D" w14:textId="77777777" w:rsidR="00010C00" w:rsidRDefault="00D566EA">
      <w:pPr>
        <w:pStyle w:val="ListParagraph"/>
        <w:numPr>
          <w:ilvl w:val="0"/>
          <w:numId w:val="6"/>
        </w:numPr>
        <w:tabs>
          <w:tab w:val="left" w:pos="1279"/>
        </w:tabs>
        <w:ind w:left="1279" w:hanging="359"/>
        <w:rPr>
          <w:sz w:val="24"/>
        </w:rPr>
      </w:pPr>
      <w:r>
        <w:rPr>
          <w:color w:val="201D1E"/>
          <w:sz w:val="24"/>
        </w:rPr>
        <w:t>Does</w:t>
      </w:r>
      <w:r>
        <w:rPr>
          <w:color w:val="201D1E"/>
          <w:spacing w:val="-7"/>
          <w:sz w:val="24"/>
        </w:rPr>
        <w:t xml:space="preserve"> </w:t>
      </w:r>
      <w:r>
        <w:rPr>
          <w:color w:val="201D1E"/>
          <w:sz w:val="24"/>
        </w:rPr>
        <w:t>the</w:t>
      </w:r>
      <w:r>
        <w:rPr>
          <w:color w:val="201D1E"/>
          <w:spacing w:val="-4"/>
          <w:sz w:val="24"/>
        </w:rPr>
        <w:t xml:space="preserve"> </w:t>
      </w:r>
      <w:r>
        <w:rPr>
          <w:color w:val="201D1E"/>
          <w:sz w:val="24"/>
        </w:rPr>
        <w:t>proposal</w:t>
      </w:r>
      <w:r>
        <w:rPr>
          <w:color w:val="201D1E"/>
          <w:spacing w:val="-5"/>
          <w:sz w:val="24"/>
        </w:rPr>
        <w:t xml:space="preserve"> </w:t>
      </w:r>
      <w:r>
        <w:rPr>
          <w:color w:val="201D1E"/>
          <w:sz w:val="24"/>
        </w:rPr>
        <w:t>maintain</w:t>
      </w:r>
      <w:r>
        <w:rPr>
          <w:color w:val="201D1E"/>
          <w:spacing w:val="-1"/>
          <w:sz w:val="24"/>
        </w:rPr>
        <w:t xml:space="preserve"> </w:t>
      </w:r>
      <w:r>
        <w:rPr>
          <w:color w:val="201D1E"/>
          <w:sz w:val="24"/>
        </w:rPr>
        <w:t>the</w:t>
      </w:r>
      <w:r>
        <w:rPr>
          <w:color w:val="201D1E"/>
          <w:spacing w:val="-5"/>
          <w:sz w:val="24"/>
        </w:rPr>
        <w:t xml:space="preserve"> </w:t>
      </w:r>
      <w:r>
        <w:rPr>
          <w:color w:val="201D1E"/>
          <w:sz w:val="24"/>
        </w:rPr>
        <w:t>character</w:t>
      </w:r>
      <w:r>
        <w:rPr>
          <w:color w:val="201D1E"/>
          <w:spacing w:val="-2"/>
          <w:sz w:val="24"/>
        </w:rPr>
        <w:t xml:space="preserve"> </w:t>
      </w:r>
      <w:r>
        <w:rPr>
          <w:color w:val="201D1E"/>
          <w:sz w:val="24"/>
        </w:rPr>
        <w:t>of</w:t>
      </w:r>
      <w:r>
        <w:rPr>
          <w:color w:val="201D1E"/>
          <w:spacing w:val="-4"/>
          <w:sz w:val="24"/>
        </w:rPr>
        <w:t xml:space="preserve"> </w:t>
      </w:r>
      <w:r>
        <w:rPr>
          <w:color w:val="201D1E"/>
          <w:sz w:val="24"/>
        </w:rPr>
        <w:t>dwelling</w:t>
      </w:r>
      <w:r>
        <w:rPr>
          <w:color w:val="201D1E"/>
          <w:spacing w:val="-3"/>
          <w:sz w:val="24"/>
        </w:rPr>
        <w:t xml:space="preserve"> </w:t>
      </w:r>
      <w:r>
        <w:rPr>
          <w:color w:val="201D1E"/>
          <w:sz w:val="24"/>
        </w:rPr>
        <w:t>clusters</w:t>
      </w:r>
      <w:r>
        <w:rPr>
          <w:color w:val="201D1E"/>
          <w:spacing w:val="-2"/>
          <w:sz w:val="24"/>
        </w:rPr>
        <w:t xml:space="preserve"> </w:t>
      </w:r>
      <w:r>
        <w:rPr>
          <w:color w:val="201D1E"/>
          <w:sz w:val="24"/>
        </w:rPr>
        <w:t>stemming</w:t>
      </w:r>
      <w:r>
        <w:rPr>
          <w:color w:val="201D1E"/>
          <w:spacing w:val="-5"/>
          <w:sz w:val="24"/>
        </w:rPr>
        <w:t xml:space="preserve"> </w:t>
      </w:r>
      <w:r>
        <w:rPr>
          <w:color w:val="201D1E"/>
          <w:sz w:val="24"/>
        </w:rPr>
        <w:t>from</w:t>
      </w:r>
      <w:r>
        <w:rPr>
          <w:color w:val="201D1E"/>
          <w:spacing w:val="-2"/>
          <w:sz w:val="24"/>
        </w:rPr>
        <w:t xml:space="preserve"> </w:t>
      </w:r>
      <w:r>
        <w:rPr>
          <w:color w:val="201D1E"/>
          <w:sz w:val="24"/>
        </w:rPr>
        <w:t>the</w:t>
      </w:r>
      <w:r>
        <w:rPr>
          <w:color w:val="201D1E"/>
          <w:spacing w:val="-2"/>
          <w:sz w:val="24"/>
        </w:rPr>
        <w:t xml:space="preserve"> </w:t>
      </w:r>
      <w:r>
        <w:rPr>
          <w:color w:val="201D1E"/>
          <w:sz w:val="24"/>
        </w:rPr>
        <w:t>main</w:t>
      </w:r>
      <w:r>
        <w:rPr>
          <w:color w:val="201D1E"/>
          <w:spacing w:val="-3"/>
          <w:sz w:val="24"/>
        </w:rPr>
        <w:t xml:space="preserve"> </w:t>
      </w:r>
      <w:r>
        <w:rPr>
          <w:color w:val="201D1E"/>
          <w:spacing w:val="-2"/>
          <w:sz w:val="24"/>
        </w:rPr>
        <w:t>road?</w:t>
      </w:r>
    </w:p>
    <w:p w14:paraId="79E7D5D7" w14:textId="77777777" w:rsidR="00010C00" w:rsidRDefault="00D566EA">
      <w:pPr>
        <w:pStyle w:val="ListParagraph"/>
        <w:numPr>
          <w:ilvl w:val="0"/>
          <w:numId w:val="6"/>
        </w:numPr>
        <w:tabs>
          <w:tab w:val="left" w:pos="1279"/>
        </w:tabs>
        <w:ind w:left="1279" w:hanging="359"/>
        <w:rPr>
          <w:sz w:val="24"/>
        </w:rPr>
      </w:pPr>
      <w:r>
        <w:rPr>
          <w:color w:val="201D1E"/>
          <w:sz w:val="24"/>
        </w:rPr>
        <w:t>Does</w:t>
      </w:r>
      <w:r>
        <w:rPr>
          <w:color w:val="201D1E"/>
          <w:spacing w:val="-7"/>
          <w:sz w:val="24"/>
        </w:rPr>
        <w:t xml:space="preserve"> </w:t>
      </w:r>
      <w:r>
        <w:rPr>
          <w:color w:val="201D1E"/>
          <w:sz w:val="24"/>
        </w:rPr>
        <w:t>the</w:t>
      </w:r>
      <w:r>
        <w:rPr>
          <w:color w:val="201D1E"/>
          <w:spacing w:val="-5"/>
          <w:sz w:val="24"/>
        </w:rPr>
        <w:t xml:space="preserve"> </w:t>
      </w:r>
      <w:r>
        <w:rPr>
          <w:color w:val="201D1E"/>
          <w:sz w:val="24"/>
        </w:rPr>
        <w:t>proposal</w:t>
      </w:r>
      <w:r>
        <w:rPr>
          <w:color w:val="201D1E"/>
          <w:spacing w:val="-5"/>
          <w:sz w:val="24"/>
        </w:rPr>
        <w:t xml:space="preserve"> </w:t>
      </w:r>
      <w:r>
        <w:rPr>
          <w:color w:val="201D1E"/>
          <w:sz w:val="24"/>
        </w:rPr>
        <w:t>overlook</w:t>
      </w:r>
      <w:r>
        <w:rPr>
          <w:color w:val="201D1E"/>
          <w:spacing w:val="-3"/>
          <w:sz w:val="24"/>
        </w:rPr>
        <w:t xml:space="preserve"> </w:t>
      </w:r>
      <w:r>
        <w:rPr>
          <w:color w:val="201D1E"/>
          <w:sz w:val="24"/>
        </w:rPr>
        <w:t>any</w:t>
      </w:r>
      <w:r>
        <w:rPr>
          <w:color w:val="201D1E"/>
          <w:spacing w:val="-2"/>
          <w:sz w:val="24"/>
        </w:rPr>
        <w:t xml:space="preserve"> </w:t>
      </w:r>
      <w:r>
        <w:rPr>
          <w:color w:val="201D1E"/>
          <w:sz w:val="24"/>
        </w:rPr>
        <w:t>adjacent</w:t>
      </w:r>
      <w:r>
        <w:rPr>
          <w:color w:val="201D1E"/>
          <w:spacing w:val="-4"/>
          <w:sz w:val="24"/>
        </w:rPr>
        <w:t xml:space="preserve"> </w:t>
      </w:r>
      <w:r>
        <w:rPr>
          <w:color w:val="201D1E"/>
          <w:sz w:val="24"/>
        </w:rPr>
        <w:t>properties</w:t>
      </w:r>
      <w:r>
        <w:rPr>
          <w:color w:val="201D1E"/>
          <w:spacing w:val="-3"/>
          <w:sz w:val="24"/>
        </w:rPr>
        <w:t xml:space="preserve"> </w:t>
      </w:r>
      <w:r>
        <w:rPr>
          <w:color w:val="201D1E"/>
          <w:sz w:val="24"/>
        </w:rPr>
        <w:t>or</w:t>
      </w:r>
      <w:r>
        <w:rPr>
          <w:color w:val="201D1E"/>
          <w:spacing w:val="-2"/>
          <w:sz w:val="24"/>
        </w:rPr>
        <w:t xml:space="preserve"> </w:t>
      </w:r>
      <w:r>
        <w:rPr>
          <w:color w:val="201D1E"/>
          <w:sz w:val="24"/>
        </w:rPr>
        <w:t>gardens?</w:t>
      </w:r>
      <w:r>
        <w:rPr>
          <w:color w:val="201D1E"/>
          <w:spacing w:val="-4"/>
          <w:sz w:val="24"/>
        </w:rPr>
        <w:t xml:space="preserve"> </w:t>
      </w:r>
      <w:r>
        <w:rPr>
          <w:color w:val="201D1E"/>
          <w:sz w:val="24"/>
        </w:rPr>
        <w:t>How</w:t>
      </w:r>
      <w:r>
        <w:rPr>
          <w:color w:val="201D1E"/>
          <w:spacing w:val="-1"/>
          <w:sz w:val="24"/>
        </w:rPr>
        <w:t xml:space="preserve"> </w:t>
      </w:r>
      <w:r>
        <w:rPr>
          <w:color w:val="201D1E"/>
          <w:sz w:val="24"/>
        </w:rPr>
        <w:t>is</w:t>
      </w:r>
      <w:r>
        <w:rPr>
          <w:color w:val="201D1E"/>
          <w:spacing w:val="-5"/>
          <w:sz w:val="24"/>
        </w:rPr>
        <w:t xml:space="preserve"> </w:t>
      </w:r>
      <w:r>
        <w:rPr>
          <w:color w:val="201D1E"/>
          <w:sz w:val="24"/>
        </w:rPr>
        <w:t>this</w:t>
      </w:r>
      <w:r>
        <w:rPr>
          <w:color w:val="201D1E"/>
          <w:spacing w:val="-2"/>
          <w:sz w:val="24"/>
        </w:rPr>
        <w:t xml:space="preserve"> mitigated?</w:t>
      </w:r>
    </w:p>
    <w:p w14:paraId="4E0386CC" w14:textId="77777777" w:rsidR="00010C00" w:rsidRDefault="00010C00">
      <w:pPr>
        <w:pStyle w:val="BodyText"/>
        <w:spacing w:before="42"/>
        <w:ind w:left="0"/>
      </w:pPr>
    </w:p>
    <w:p w14:paraId="78570F75" w14:textId="77777777" w:rsidR="00010C00" w:rsidRDefault="00D566EA">
      <w:pPr>
        <w:ind w:left="560"/>
        <w:rPr>
          <w:rFonts w:ascii="Calibri Light"/>
          <w:i/>
        </w:rPr>
      </w:pPr>
      <w:r>
        <w:rPr>
          <w:rFonts w:ascii="Calibri Light"/>
          <w:i/>
          <w:color w:val="2E5395"/>
        </w:rPr>
        <w:t>Building</w:t>
      </w:r>
      <w:r>
        <w:rPr>
          <w:rFonts w:ascii="Calibri Light"/>
          <w:i/>
          <w:color w:val="2E5395"/>
          <w:spacing w:val="-6"/>
        </w:rPr>
        <w:t xml:space="preserve"> </w:t>
      </w:r>
      <w:r>
        <w:rPr>
          <w:rFonts w:ascii="Calibri Light"/>
          <w:i/>
          <w:color w:val="2E5395"/>
        </w:rPr>
        <w:t>line</w:t>
      </w:r>
      <w:r>
        <w:rPr>
          <w:rFonts w:ascii="Calibri Light"/>
          <w:i/>
          <w:color w:val="2E5395"/>
          <w:spacing w:val="-4"/>
        </w:rPr>
        <w:t xml:space="preserve"> </w:t>
      </w:r>
      <w:r>
        <w:rPr>
          <w:rFonts w:ascii="Calibri Light"/>
          <w:i/>
          <w:color w:val="2E5395"/>
        </w:rPr>
        <w:t>and</w:t>
      </w:r>
      <w:r>
        <w:rPr>
          <w:rFonts w:ascii="Calibri Light"/>
          <w:i/>
          <w:color w:val="2E5395"/>
          <w:spacing w:val="-4"/>
        </w:rPr>
        <w:t xml:space="preserve"> </w:t>
      </w:r>
      <w:r>
        <w:rPr>
          <w:rFonts w:ascii="Calibri Light"/>
          <w:i/>
          <w:color w:val="2E5395"/>
        </w:rPr>
        <w:t>boundary</w:t>
      </w:r>
      <w:r>
        <w:rPr>
          <w:rFonts w:ascii="Calibri Light"/>
          <w:i/>
          <w:color w:val="2E5395"/>
          <w:spacing w:val="-8"/>
        </w:rPr>
        <w:t xml:space="preserve"> </w:t>
      </w:r>
      <w:r>
        <w:rPr>
          <w:rFonts w:ascii="Calibri Light"/>
          <w:i/>
          <w:color w:val="2E5395"/>
          <w:spacing w:val="-2"/>
        </w:rPr>
        <w:t>treatment</w:t>
      </w:r>
    </w:p>
    <w:p w14:paraId="3EF8E30E" w14:textId="77777777" w:rsidR="00010C00" w:rsidRDefault="00D566EA">
      <w:pPr>
        <w:pStyle w:val="ListParagraph"/>
        <w:numPr>
          <w:ilvl w:val="0"/>
          <w:numId w:val="5"/>
        </w:numPr>
        <w:tabs>
          <w:tab w:val="left" w:pos="1279"/>
        </w:tabs>
        <w:spacing w:before="20"/>
        <w:ind w:left="1279" w:hanging="359"/>
        <w:rPr>
          <w:sz w:val="24"/>
        </w:rPr>
      </w:pPr>
      <w:r>
        <w:rPr>
          <w:color w:val="201D1E"/>
          <w:sz w:val="24"/>
        </w:rPr>
        <w:t>What</w:t>
      </w:r>
      <w:r>
        <w:rPr>
          <w:color w:val="201D1E"/>
          <w:spacing w:val="-6"/>
          <w:sz w:val="24"/>
        </w:rPr>
        <w:t xml:space="preserve"> </w:t>
      </w:r>
      <w:r>
        <w:rPr>
          <w:color w:val="201D1E"/>
          <w:sz w:val="24"/>
        </w:rPr>
        <w:t>are</w:t>
      </w:r>
      <w:r>
        <w:rPr>
          <w:color w:val="201D1E"/>
          <w:spacing w:val="-4"/>
          <w:sz w:val="24"/>
        </w:rPr>
        <w:t xml:space="preserve"> </w:t>
      </w:r>
      <w:r>
        <w:rPr>
          <w:color w:val="201D1E"/>
          <w:sz w:val="24"/>
        </w:rPr>
        <w:t>the</w:t>
      </w:r>
      <w:r>
        <w:rPr>
          <w:color w:val="201D1E"/>
          <w:spacing w:val="-1"/>
          <w:sz w:val="24"/>
        </w:rPr>
        <w:t xml:space="preserve"> </w:t>
      </w:r>
      <w:r>
        <w:rPr>
          <w:color w:val="201D1E"/>
          <w:sz w:val="24"/>
        </w:rPr>
        <w:t>characteristics</w:t>
      </w:r>
      <w:r>
        <w:rPr>
          <w:color w:val="201D1E"/>
          <w:spacing w:val="-3"/>
          <w:sz w:val="24"/>
        </w:rPr>
        <w:t xml:space="preserve"> </w:t>
      </w:r>
      <w:r>
        <w:rPr>
          <w:color w:val="201D1E"/>
          <w:sz w:val="24"/>
        </w:rPr>
        <w:t>of</w:t>
      </w:r>
      <w:r>
        <w:rPr>
          <w:color w:val="201D1E"/>
          <w:spacing w:val="-3"/>
          <w:sz w:val="24"/>
        </w:rPr>
        <w:t xml:space="preserve"> </w:t>
      </w:r>
      <w:r>
        <w:rPr>
          <w:color w:val="201D1E"/>
          <w:sz w:val="24"/>
        </w:rPr>
        <w:t>the</w:t>
      </w:r>
      <w:r>
        <w:rPr>
          <w:color w:val="201D1E"/>
          <w:spacing w:val="-4"/>
          <w:sz w:val="24"/>
        </w:rPr>
        <w:t xml:space="preserve"> </w:t>
      </w:r>
      <w:r>
        <w:rPr>
          <w:color w:val="201D1E"/>
          <w:sz w:val="24"/>
        </w:rPr>
        <w:t>building</w:t>
      </w:r>
      <w:r>
        <w:rPr>
          <w:color w:val="201D1E"/>
          <w:spacing w:val="-4"/>
          <w:sz w:val="24"/>
        </w:rPr>
        <w:t xml:space="preserve"> line?</w:t>
      </w:r>
    </w:p>
    <w:p w14:paraId="6D2B6B1F" w14:textId="77777777" w:rsidR="00010C00" w:rsidRDefault="00D566EA">
      <w:pPr>
        <w:pStyle w:val="ListParagraph"/>
        <w:numPr>
          <w:ilvl w:val="0"/>
          <w:numId w:val="5"/>
        </w:numPr>
        <w:tabs>
          <w:tab w:val="left" w:pos="1279"/>
        </w:tabs>
        <w:ind w:left="1279" w:hanging="359"/>
        <w:rPr>
          <w:sz w:val="24"/>
        </w:rPr>
      </w:pPr>
      <w:r>
        <w:rPr>
          <w:color w:val="201D1E"/>
          <w:sz w:val="24"/>
        </w:rPr>
        <w:t>How</w:t>
      </w:r>
      <w:r>
        <w:rPr>
          <w:color w:val="201D1E"/>
          <w:spacing w:val="-3"/>
          <w:sz w:val="24"/>
        </w:rPr>
        <w:t xml:space="preserve"> </w:t>
      </w:r>
      <w:r>
        <w:rPr>
          <w:color w:val="201D1E"/>
          <w:sz w:val="24"/>
        </w:rPr>
        <w:t>has</w:t>
      </w:r>
      <w:r>
        <w:rPr>
          <w:color w:val="201D1E"/>
          <w:spacing w:val="-5"/>
          <w:sz w:val="24"/>
        </w:rPr>
        <w:t xml:space="preserve"> </w:t>
      </w:r>
      <w:r>
        <w:rPr>
          <w:color w:val="201D1E"/>
          <w:sz w:val="24"/>
        </w:rPr>
        <w:t>the</w:t>
      </w:r>
      <w:r>
        <w:rPr>
          <w:color w:val="201D1E"/>
          <w:spacing w:val="-3"/>
          <w:sz w:val="24"/>
        </w:rPr>
        <w:t xml:space="preserve"> </w:t>
      </w:r>
      <w:r>
        <w:rPr>
          <w:color w:val="201D1E"/>
          <w:sz w:val="24"/>
        </w:rPr>
        <w:t>building</w:t>
      </w:r>
      <w:r>
        <w:rPr>
          <w:color w:val="201D1E"/>
          <w:spacing w:val="-5"/>
          <w:sz w:val="24"/>
        </w:rPr>
        <w:t xml:space="preserve"> </w:t>
      </w:r>
      <w:r>
        <w:rPr>
          <w:color w:val="201D1E"/>
          <w:sz w:val="24"/>
        </w:rPr>
        <w:t>line</w:t>
      </w:r>
      <w:r>
        <w:rPr>
          <w:color w:val="201D1E"/>
          <w:spacing w:val="-1"/>
          <w:sz w:val="24"/>
        </w:rPr>
        <w:t xml:space="preserve"> </w:t>
      </w:r>
      <w:r>
        <w:rPr>
          <w:color w:val="201D1E"/>
          <w:sz w:val="24"/>
        </w:rPr>
        <w:t>been</w:t>
      </w:r>
      <w:r>
        <w:rPr>
          <w:color w:val="201D1E"/>
          <w:spacing w:val="-4"/>
          <w:sz w:val="24"/>
        </w:rPr>
        <w:t xml:space="preserve"> </w:t>
      </w:r>
      <w:r>
        <w:rPr>
          <w:color w:val="201D1E"/>
          <w:sz w:val="24"/>
        </w:rPr>
        <w:t>respected</w:t>
      </w:r>
      <w:r>
        <w:rPr>
          <w:color w:val="201D1E"/>
          <w:spacing w:val="-3"/>
          <w:sz w:val="24"/>
        </w:rPr>
        <w:t xml:space="preserve"> </w:t>
      </w:r>
      <w:r>
        <w:rPr>
          <w:color w:val="201D1E"/>
          <w:sz w:val="24"/>
        </w:rPr>
        <w:t>in</w:t>
      </w:r>
      <w:r>
        <w:rPr>
          <w:color w:val="201D1E"/>
          <w:spacing w:val="-4"/>
          <w:sz w:val="24"/>
        </w:rPr>
        <w:t xml:space="preserve"> </w:t>
      </w:r>
      <w:r>
        <w:rPr>
          <w:color w:val="201D1E"/>
          <w:sz w:val="24"/>
        </w:rPr>
        <w:t>the</w:t>
      </w:r>
      <w:r>
        <w:rPr>
          <w:color w:val="201D1E"/>
          <w:spacing w:val="-3"/>
          <w:sz w:val="24"/>
        </w:rPr>
        <w:t xml:space="preserve"> </w:t>
      </w:r>
      <w:r>
        <w:rPr>
          <w:color w:val="201D1E"/>
          <w:spacing w:val="-2"/>
          <w:sz w:val="24"/>
        </w:rPr>
        <w:t>proposals?</w:t>
      </w:r>
    </w:p>
    <w:p w14:paraId="35B978B4" w14:textId="77777777" w:rsidR="00010C00" w:rsidRDefault="00010C00">
      <w:pPr>
        <w:rPr>
          <w:sz w:val="24"/>
        </w:rPr>
        <w:sectPr w:rsidR="00010C00">
          <w:pgSz w:w="16840" w:h="11910" w:orient="landscape"/>
          <w:pgMar w:top="1340" w:right="900" w:bottom="1200" w:left="880" w:header="0" w:footer="1000" w:gutter="0"/>
          <w:cols w:space="720"/>
        </w:sectPr>
      </w:pPr>
    </w:p>
    <w:p w14:paraId="27584F5C" w14:textId="77777777" w:rsidR="00010C00" w:rsidRDefault="00D566EA">
      <w:pPr>
        <w:pStyle w:val="ListParagraph"/>
        <w:numPr>
          <w:ilvl w:val="0"/>
          <w:numId w:val="5"/>
        </w:numPr>
        <w:tabs>
          <w:tab w:val="left" w:pos="1279"/>
        </w:tabs>
        <w:spacing w:before="93"/>
        <w:ind w:left="1279" w:hanging="359"/>
        <w:rPr>
          <w:sz w:val="24"/>
        </w:rPr>
      </w:pPr>
      <w:r>
        <w:rPr>
          <w:color w:val="201D1E"/>
          <w:sz w:val="24"/>
        </w:rPr>
        <w:t>Has</w:t>
      </w:r>
      <w:r>
        <w:rPr>
          <w:color w:val="201D1E"/>
          <w:spacing w:val="-3"/>
          <w:sz w:val="24"/>
        </w:rPr>
        <w:t xml:space="preserve"> </w:t>
      </w:r>
      <w:r>
        <w:rPr>
          <w:color w:val="201D1E"/>
          <w:sz w:val="24"/>
        </w:rPr>
        <w:t>the</w:t>
      </w:r>
      <w:r>
        <w:rPr>
          <w:color w:val="201D1E"/>
          <w:spacing w:val="-5"/>
          <w:sz w:val="24"/>
        </w:rPr>
        <w:t xml:space="preserve"> </w:t>
      </w:r>
      <w:r>
        <w:rPr>
          <w:color w:val="201D1E"/>
          <w:sz w:val="24"/>
        </w:rPr>
        <w:t>appropriateness</w:t>
      </w:r>
      <w:r>
        <w:rPr>
          <w:color w:val="201D1E"/>
          <w:spacing w:val="-5"/>
          <w:sz w:val="24"/>
        </w:rPr>
        <w:t xml:space="preserve"> </w:t>
      </w:r>
      <w:r>
        <w:rPr>
          <w:color w:val="201D1E"/>
          <w:sz w:val="24"/>
        </w:rPr>
        <w:t>of</w:t>
      </w:r>
      <w:r>
        <w:rPr>
          <w:color w:val="201D1E"/>
          <w:spacing w:val="-3"/>
          <w:sz w:val="24"/>
        </w:rPr>
        <w:t xml:space="preserve"> </w:t>
      </w:r>
      <w:r>
        <w:rPr>
          <w:color w:val="201D1E"/>
          <w:sz w:val="24"/>
        </w:rPr>
        <w:t>the</w:t>
      </w:r>
      <w:r>
        <w:rPr>
          <w:color w:val="201D1E"/>
          <w:spacing w:val="-5"/>
          <w:sz w:val="24"/>
        </w:rPr>
        <w:t xml:space="preserve"> </w:t>
      </w:r>
      <w:r>
        <w:rPr>
          <w:color w:val="201D1E"/>
          <w:sz w:val="24"/>
        </w:rPr>
        <w:t>boundary</w:t>
      </w:r>
      <w:r>
        <w:rPr>
          <w:color w:val="201D1E"/>
          <w:spacing w:val="-5"/>
          <w:sz w:val="24"/>
        </w:rPr>
        <w:t xml:space="preserve"> </w:t>
      </w:r>
      <w:r>
        <w:rPr>
          <w:color w:val="201D1E"/>
          <w:sz w:val="24"/>
        </w:rPr>
        <w:t>treatments</w:t>
      </w:r>
      <w:r>
        <w:rPr>
          <w:color w:val="201D1E"/>
          <w:spacing w:val="-5"/>
          <w:sz w:val="24"/>
        </w:rPr>
        <w:t xml:space="preserve"> </w:t>
      </w:r>
      <w:r>
        <w:rPr>
          <w:color w:val="201D1E"/>
          <w:sz w:val="24"/>
        </w:rPr>
        <w:t>been</w:t>
      </w:r>
      <w:r>
        <w:rPr>
          <w:color w:val="201D1E"/>
          <w:spacing w:val="-2"/>
          <w:sz w:val="24"/>
        </w:rPr>
        <w:t xml:space="preserve"> </w:t>
      </w:r>
      <w:r>
        <w:rPr>
          <w:color w:val="201D1E"/>
          <w:sz w:val="24"/>
        </w:rPr>
        <w:t>considered</w:t>
      </w:r>
      <w:r>
        <w:rPr>
          <w:color w:val="201D1E"/>
          <w:spacing w:val="-2"/>
          <w:sz w:val="24"/>
        </w:rPr>
        <w:t xml:space="preserve"> </w:t>
      </w:r>
      <w:r>
        <w:rPr>
          <w:color w:val="201D1E"/>
          <w:sz w:val="24"/>
        </w:rPr>
        <w:t>in</w:t>
      </w:r>
      <w:r>
        <w:rPr>
          <w:color w:val="201D1E"/>
          <w:spacing w:val="-4"/>
          <w:sz w:val="24"/>
        </w:rPr>
        <w:t xml:space="preserve"> </w:t>
      </w:r>
      <w:r>
        <w:rPr>
          <w:color w:val="201D1E"/>
          <w:sz w:val="24"/>
        </w:rPr>
        <w:t>the</w:t>
      </w:r>
      <w:r>
        <w:rPr>
          <w:color w:val="201D1E"/>
          <w:spacing w:val="-2"/>
          <w:sz w:val="24"/>
        </w:rPr>
        <w:t xml:space="preserve"> </w:t>
      </w:r>
      <w:r>
        <w:rPr>
          <w:color w:val="201D1E"/>
          <w:sz w:val="24"/>
        </w:rPr>
        <w:t>context</w:t>
      </w:r>
      <w:r>
        <w:rPr>
          <w:color w:val="201D1E"/>
          <w:spacing w:val="-4"/>
          <w:sz w:val="24"/>
        </w:rPr>
        <w:t xml:space="preserve"> </w:t>
      </w:r>
      <w:r>
        <w:rPr>
          <w:color w:val="201D1E"/>
          <w:sz w:val="24"/>
        </w:rPr>
        <w:t>of</w:t>
      </w:r>
      <w:r>
        <w:rPr>
          <w:color w:val="201D1E"/>
          <w:spacing w:val="-2"/>
          <w:sz w:val="24"/>
        </w:rPr>
        <w:t xml:space="preserve"> </w:t>
      </w:r>
      <w:r>
        <w:rPr>
          <w:color w:val="201D1E"/>
          <w:sz w:val="24"/>
        </w:rPr>
        <w:t>the</w:t>
      </w:r>
      <w:r>
        <w:rPr>
          <w:color w:val="201D1E"/>
          <w:spacing w:val="-4"/>
          <w:sz w:val="24"/>
        </w:rPr>
        <w:t xml:space="preserve"> </w:t>
      </w:r>
      <w:r>
        <w:rPr>
          <w:color w:val="201D1E"/>
          <w:spacing w:val="-2"/>
          <w:sz w:val="24"/>
        </w:rPr>
        <w:t>site?</w:t>
      </w:r>
    </w:p>
    <w:p w14:paraId="01E93838" w14:textId="77777777" w:rsidR="00010C00" w:rsidRDefault="00010C00">
      <w:pPr>
        <w:pStyle w:val="BodyText"/>
        <w:spacing w:before="40"/>
        <w:ind w:left="0"/>
      </w:pPr>
    </w:p>
    <w:p w14:paraId="6B1E6DDE" w14:textId="77777777" w:rsidR="00010C00" w:rsidRDefault="00D566EA">
      <w:pPr>
        <w:ind w:left="560"/>
        <w:rPr>
          <w:rFonts w:ascii="Calibri Light"/>
          <w:i/>
        </w:rPr>
      </w:pPr>
      <w:r>
        <w:rPr>
          <w:rFonts w:ascii="Calibri Light"/>
          <w:i/>
          <w:color w:val="2E5395"/>
        </w:rPr>
        <w:t>Building</w:t>
      </w:r>
      <w:r>
        <w:rPr>
          <w:rFonts w:ascii="Calibri Light"/>
          <w:i/>
          <w:color w:val="2E5395"/>
          <w:spacing w:val="-5"/>
        </w:rPr>
        <w:t xml:space="preserve"> </w:t>
      </w:r>
      <w:r>
        <w:rPr>
          <w:rFonts w:ascii="Calibri Light"/>
          <w:i/>
          <w:color w:val="2E5395"/>
        </w:rPr>
        <w:t>heights</w:t>
      </w:r>
      <w:r>
        <w:rPr>
          <w:rFonts w:ascii="Calibri Light"/>
          <w:i/>
          <w:color w:val="2E5395"/>
          <w:spacing w:val="-5"/>
        </w:rPr>
        <w:t xml:space="preserve"> </w:t>
      </w:r>
      <w:r>
        <w:rPr>
          <w:rFonts w:ascii="Calibri Light"/>
          <w:i/>
          <w:color w:val="2E5395"/>
        </w:rPr>
        <w:t>and</w:t>
      </w:r>
      <w:r>
        <w:rPr>
          <w:rFonts w:ascii="Calibri Light"/>
          <w:i/>
          <w:color w:val="2E5395"/>
          <w:spacing w:val="-4"/>
        </w:rPr>
        <w:t xml:space="preserve"> </w:t>
      </w:r>
      <w:r>
        <w:rPr>
          <w:rFonts w:ascii="Calibri Light"/>
          <w:i/>
          <w:color w:val="2E5395"/>
          <w:spacing w:val="-2"/>
        </w:rPr>
        <w:t>roofline</w:t>
      </w:r>
    </w:p>
    <w:p w14:paraId="0969E054" w14:textId="77777777" w:rsidR="00010C00" w:rsidRDefault="00D566EA">
      <w:pPr>
        <w:pStyle w:val="ListParagraph"/>
        <w:numPr>
          <w:ilvl w:val="0"/>
          <w:numId w:val="4"/>
        </w:numPr>
        <w:tabs>
          <w:tab w:val="left" w:pos="1279"/>
        </w:tabs>
        <w:spacing w:before="22"/>
        <w:ind w:left="1279" w:hanging="359"/>
        <w:rPr>
          <w:sz w:val="24"/>
        </w:rPr>
      </w:pPr>
      <w:r>
        <w:rPr>
          <w:color w:val="201D1E"/>
          <w:sz w:val="24"/>
        </w:rPr>
        <w:t>What</w:t>
      </w:r>
      <w:r>
        <w:rPr>
          <w:color w:val="201D1E"/>
          <w:spacing w:val="-4"/>
          <w:sz w:val="24"/>
        </w:rPr>
        <w:t xml:space="preserve"> </w:t>
      </w:r>
      <w:r>
        <w:rPr>
          <w:color w:val="201D1E"/>
          <w:sz w:val="24"/>
        </w:rPr>
        <w:t>are</w:t>
      </w:r>
      <w:r>
        <w:rPr>
          <w:color w:val="201D1E"/>
          <w:spacing w:val="-3"/>
          <w:sz w:val="24"/>
        </w:rPr>
        <w:t xml:space="preserve"> </w:t>
      </w:r>
      <w:r>
        <w:rPr>
          <w:color w:val="201D1E"/>
          <w:sz w:val="24"/>
        </w:rPr>
        <w:t>the</w:t>
      </w:r>
      <w:r>
        <w:rPr>
          <w:color w:val="201D1E"/>
          <w:spacing w:val="-1"/>
          <w:sz w:val="24"/>
        </w:rPr>
        <w:t xml:space="preserve"> </w:t>
      </w:r>
      <w:r>
        <w:rPr>
          <w:color w:val="201D1E"/>
          <w:sz w:val="24"/>
        </w:rPr>
        <w:t>characteristics</w:t>
      </w:r>
      <w:r>
        <w:rPr>
          <w:color w:val="201D1E"/>
          <w:spacing w:val="-3"/>
          <w:sz w:val="24"/>
        </w:rPr>
        <w:t xml:space="preserve"> </w:t>
      </w:r>
      <w:r>
        <w:rPr>
          <w:color w:val="201D1E"/>
          <w:sz w:val="24"/>
        </w:rPr>
        <w:t>of</w:t>
      </w:r>
      <w:r>
        <w:rPr>
          <w:color w:val="201D1E"/>
          <w:spacing w:val="-3"/>
          <w:sz w:val="24"/>
        </w:rPr>
        <w:t xml:space="preserve"> </w:t>
      </w:r>
      <w:r>
        <w:rPr>
          <w:color w:val="201D1E"/>
          <w:sz w:val="24"/>
        </w:rPr>
        <w:t>the</w:t>
      </w:r>
      <w:r>
        <w:rPr>
          <w:color w:val="201D1E"/>
          <w:spacing w:val="-1"/>
          <w:sz w:val="24"/>
        </w:rPr>
        <w:t xml:space="preserve"> </w:t>
      </w:r>
      <w:r>
        <w:rPr>
          <w:color w:val="201D1E"/>
          <w:spacing w:val="-2"/>
          <w:sz w:val="24"/>
        </w:rPr>
        <w:t>roofline?</w:t>
      </w:r>
    </w:p>
    <w:p w14:paraId="3DCFB8AE" w14:textId="77777777" w:rsidR="00010C00" w:rsidRDefault="00D566EA">
      <w:pPr>
        <w:pStyle w:val="ListParagraph"/>
        <w:numPr>
          <w:ilvl w:val="0"/>
          <w:numId w:val="4"/>
        </w:numPr>
        <w:tabs>
          <w:tab w:val="left" w:pos="1279"/>
        </w:tabs>
        <w:ind w:left="1279" w:hanging="359"/>
        <w:rPr>
          <w:sz w:val="24"/>
        </w:rPr>
      </w:pPr>
      <w:r>
        <w:rPr>
          <w:color w:val="201D1E"/>
          <w:sz w:val="24"/>
        </w:rPr>
        <w:t>Have</w:t>
      </w:r>
      <w:r>
        <w:rPr>
          <w:color w:val="201D1E"/>
          <w:spacing w:val="-4"/>
          <w:sz w:val="24"/>
        </w:rPr>
        <w:t xml:space="preserve"> </w:t>
      </w:r>
      <w:r>
        <w:rPr>
          <w:color w:val="201D1E"/>
          <w:sz w:val="24"/>
        </w:rPr>
        <w:t>the</w:t>
      </w:r>
      <w:r>
        <w:rPr>
          <w:color w:val="201D1E"/>
          <w:spacing w:val="-4"/>
          <w:sz w:val="24"/>
        </w:rPr>
        <w:t xml:space="preserve"> </w:t>
      </w:r>
      <w:r>
        <w:rPr>
          <w:color w:val="201D1E"/>
          <w:sz w:val="24"/>
        </w:rPr>
        <w:t>proposals</w:t>
      </w:r>
      <w:r>
        <w:rPr>
          <w:color w:val="201D1E"/>
          <w:spacing w:val="-5"/>
          <w:sz w:val="24"/>
        </w:rPr>
        <w:t xml:space="preserve"> </w:t>
      </w:r>
      <w:r>
        <w:rPr>
          <w:color w:val="201D1E"/>
          <w:sz w:val="24"/>
        </w:rPr>
        <w:t>paid</w:t>
      </w:r>
      <w:r>
        <w:rPr>
          <w:color w:val="201D1E"/>
          <w:spacing w:val="-3"/>
          <w:sz w:val="24"/>
        </w:rPr>
        <w:t xml:space="preserve"> </w:t>
      </w:r>
      <w:r>
        <w:rPr>
          <w:color w:val="201D1E"/>
          <w:sz w:val="24"/>
        </w:rPr>
        <w:t>careful</w:t>
      </w:r>
      <w:r>
        <w:rPr>
          <w:color w:val="201D1E"/>
          <w:spacing w:val="-4"/>
          <w:sz w:val="24"/>
        </w:rPr>
        <w:t xml:space="preserve"> </w:t>
      </w:r>
      <w:r>
        <w:rPr>
          <w:color w:val="201D1E"/>
          <w:sz w:val="24"/>
        </w:rPr>
        <w:t>attention</w:t>
      </w:r>
      <w:r>
        <w:rPr>
          <w:color w:val="201D1E"/>
          <w:spacing w:val="-4"/>
          <w:sz w:val="24"/>
        </w:rPr>
        <w:t xml:space="preserve"> </w:t>
      </w:r>
      <w:r>
        <w:rPr>
          <w:color w:val="201D1E"/>
          <w:sz w:val="24"/>
        </w:rPr>
        <w:t>to</w:t>
      </w:r>
      <w:r>
        <w:rPr>
          <w:color w:val="201D1E"/>
          <w:spacing w:val="-3"/>
          <w:sz w:val="24"/>
        </w:rPr>
        <w:t xml:space="preserve"> </w:t>
      </w:r>
      <w:r>
        <w:rPr>
          <w:color w:val="201D1E"/>
          <w:sz w:val="24"/>
        </w:rPr>
        <w:t>height,</w:t>
      </w:r>
      <w:r>
        <w:rPr>
          <w:color w:val="201D1E"/>
          <w:spacing w:val="-4"/>
          <w:sz w:val="24"/>
        </w:rPr>
        <w:t xml:space="preserve"> </w:t>
      </w:r>
      <w:r>
        <w:rPr>
          <w:color w:val="201D1E"/>
          <w:sz w:val="24"/>
        </w:rPr>
        <w:t>form,</w:t>
      </w:r>
      <w:r>
        <w:rPr>
          <w:color w:val="201D1E"/>
          <w:spacing w:val="-5"/>
          <w:sz w:val="24"/>
        </w:rPr>
        <w:t xml:space="preserve"> </w:t>
      </w:r>
      <w:r>
        <w:rPr>
          <w:color w:val="201D1E"/>
          <w:sz w:val="24"/>
        </w:rPr>
        <w:t>massing,</w:t>
      </w:r>
      <w:r>
        <w:rPr>
          <w:color w:val="201D1E"/>
          <w:spacing w:val="-4"/>
          <w:sz w:val="24"/>
        </w:rPr>
        <w:t xml:space="preserve"> </w:t>
      </w:r>
      <w:r>
        <w:rPr>
          <w:color w:val="201D1E"/>
          <w:sz w:val="24"/>
        </w:rPr>
        <w:t>and</w:t>
      </w:r>
      <w:r>
        <w:rPr>
          <w:color w:val="201D1E"/>
          <w:spacing w:val="-1"/>
          <w:sz w:val="24"/>
        </w:rPr>
        <w:t xml:space="preserve"> </w:t>
      </w:r>
      <w:r>
        <w:rPr>
          <w:color w:val="201D1E"/>
          <w:spacing w:val="-2"/>
          <w:sz w:val="24"/>
        </w:rPr>
        <w:t>scale?</w:t>
      </w:r>
    </w:p>
    <w:p w14:paraId="64ECAD98" w14:textId="77777777" w:rsidR="00010C00" w:rsidRDefault="00D566EA">
      <w:pPr>
        <w:pStyle w:val="ListParagraph"/>
        <w:numPr>
          <w:ilvl w:val="0"/>
          <w:numId w:val="4"/>
        </w:numPr>
        <w:tabs>
          <w:tab w:val="left" w:pos="1279"/>
        </w:tabs>
        <w:ind w:left="1279" w:hanging="359"/>
        <w:rPr>
          <w:sz w:val="24"/>
        </w:rPr>
      </w:pPr>
      <w:r>
        <w:rPr>
          <w:color w:val="201D1E"/>
          <w:sz w:val="24"/>
        </w:rPr>
        <w:t>If</w:t>
      </w:r>
      <w:r>
        <w:rPr>
          <w:color w:val="201D1E"/>
          <w:spacing w:val="-4"/>
          <w:sz w:val="24"/>
        </w:rPr>
        <w:t xml:space="preserve"> </w:t>
      </w:r>
      <w:r>
        <w:rPr>
          <w:color w:val="201D1E"/>
          <w:sz w:val="24"/>
        </w:rPr>
        <w:t>a</w:t>
      </w:r>
      <w:r>
        <w:rPr>
          <w:color w:val="201D1E"/>
          <w:spacing w:val="-5"/>
          <w:sz w:val="24"/>
        </w:rPr>
        <w:t xml:space="preserve"> </w:t>
      </w:r>
      <w:proofErr w:type="gramStart"/>
      <w:r>
        <w:rPr>
          <w:color w:val="201D1E"/>
          <w:sz w:val="24"/>
        </w:rPr>
        <w:t>higher</w:t>
      </w:r>
      <w:r>
        <w:rPr>
          <w:color w:val="201D1E"/>
          <w:spacing w:val="-3"/>
          <w:sz w:val="24"/>
        </w:rPr>
        <w:t xml:space="preserve"> </w:t>
      </w:r>
      <w:r>
        <w:rPr>
          <w:color w:val="201D1E"/>
          <w:sz w:val="24"/>
        </w:rPr>
        <w:t>than</w:t>
      </w:r>
      <w:r>
        <w:rPr>
          <w:color w:val="201D1E"/>
          <w:spacing w:val="-4"/>
          <w:sz w:val="24"/>
        </w:rPr>
        <w:t xml:space="preserve"> </w:t>
      </w:r>
      <w:r>
        <w:rPr>
          <w:color w:val="201D1E"/>
          <w:sz w:val="24"/>
        </w:rPr>
        <w:t>average</w:t>
      </w:r>
      <w:proofErr w:type="gramEnd"/>
      <w:r>
        <w:rPr>
          <w:color w:val="201D1E"/>
          <w:spacing w:val="-6"/>
          <w:sz w:val="24"/>
        </w:rPr>
        <w:t xml:space="preserve"> </w:t>
      </w:r>
      <w:r>
        <w:rPr>
          <w:color w:val="201D1E"/>
          <w:sz w:val="24"/>
        </w:rPr>
        <w:t>building</w:t>
      </w:r>
      <w:r>
        <w:rPr>
          <w:color w:val="201D1E"/>
          <w:spacing w:val="-3"/>
          <w:sz w:val="24"/>
        </w:rPr>
        <w:t xml:space="preserve"> </w:t>
      </w:r>
      <w:r>
        <w:rPr>
          <w:color w:val="201D1E"/>
          <w:sz w:val="24"/>
        </w:rPr>
        <w:t>is</w:t>
      </w:r>
      <w:r>
        <w:rPr>
          <w:color w:val="201D1E"/>
          <w:spacing w:val="-4"/>
          <w:sz w:val="24"/>
        </w:rPr>
        <w:t xml:space="preserve"> </w:t>
      </w:r>
      <w:r>
        <w:rPr>
          <w:color w:val="201D1E"/>
          <w:sz w:val="24"/>
        </w:rPr>
        <w:t>proposed,</w:t>
      </w:r>
      <w:r>
        <w:rPr>
          <w:color w:val="201D1E"/>
          <w:spacing w:val="-5"/>
          <w:sz w:val="24"/>
        </w:rPr>
        <w:t xml:space="preserve"> </w:t>
      </w:r>
      <w:r>
        <w:rPr>
          <w:color w:val="201D1E"/>
          <w:sz w:val="24"/>
        </w:rPr>
        <w:t>what</w:t>
      </w:r>
      <w:r>
        <w:rPr>
          <w:color w:val="201D1E"/>
          <w:spacing w:val="-2"/>
          <w:sz w:val="24"/>
        </w:rPr>
        <w:t xml:space="preserve"> </w:t>
      </w:r>
      <w:r>
        <w:rPr>
          <w:color w:val="201D1E"/>
          <w:sz w:val="24"/>
        </w:rPr>
        <w:t>would</w:t>
      </w:r>
      <w:r>
        <w:rPr>
          <w:color w:val="201D1E"/>
          <w:spacing w:val="-3"/>
          <w:sz w:val="24"/>
        </w:rPr>
        <w:t xml:space="preserve"> </w:t>
      </w:r>
      <w:r>
        <w:rPr>
          <w:color w:val="201D1E"/>
          <w:sz w:val="24"/>
        </w:rPr>
        <w:t>be</w:t>
      </w:r>
      <w:r>
        <w:rPr>
          <w:color w:val="201D1E"/>
          <w:spacing w:val="-4"/>
          <w:sz w:val="24"/>
        </w:rPr>
        <w:t xml:space="preserve"> </w:t>
      </w:r>
      <w:r>
        <w:rPr>
          <w:color w:val="201D1E"/>
          <w:sz w:val="24"/>
        </w:rPr>
        <w:t>the</w:t>
      </w:r>
      <w:r>
        <w:rPr>
          <w:color w:val="201D1E"/>
          <w:spacing w:val="-4"/>
          <w:sz w:val="24"/>
        </w:rPr>
        <w:t xml:space="preserve"> </w:t>
      </w:r>
      <w:r>
        <w:rPr>
          <w:color w:val="201D1E"/>
          <w:sz w:val="24"/>
        </w:rPr>
        <w:t>reason</w:t>
      </w:r>
      <w:r>
        <w:rPr>
          <w:color w:val="201D1E"/>
          <w:spacing w:val="-4"/>
          <w:sz w:val="24"/>
        </w:rPr>
        <w:t xml:space="preserve"> </w:t>
      </w:r>
      <w:r>
        <w:rPr>
          <w:color w:val="201D1E"/>
          <w:sz w:val="24"/>
        </w:rPr>
        <w:t>for</w:t>
      </w:r>
      <w:r>
        <w:rPr>
          <w:color w:val="201D1E"/>
          <w:spacing w:val="-2"/>
          <w:sz w:val="24"/>
        </w:rPr>
        <w:t xml:space="preserve"> </w:t>
      </w:r>
      <w:r>
        <w:rPr>
          <w:color w:val="201D1E"/>
          <w:sz w:val="24"/>
        </w:rPr>
        <w:t>making</w:t>
      </w:r>
      <w:r>
        <w:rPr>
          <w:color w:val="201D1E"/>
          <w:spacing w:val="-4"/>
          <w:sz w:val="24"/>
        </w:rPr>
        <w:t xml:space="preserve"> </w:t>
      </w:r>
      <w:r>
        <w:rPr>
          <w:color w:val="201D1E"/>
          <w:sz w:val="24"/>
        </w:rPr>
        <w:t>the</w:t>
      </w:r>
      <w:r>
        <w:rPr>
          <w:color w:val="201D1E"/>
          <w:spacing w:val="-2"/>
          <w:sz w:val="24"/>
        </w:rPr>
        <w:t xml:space="preserve"> </w:t>
      </w:r>
      <w:r>
        <w:rPr>
          <w:color w:val="201D1E"/>
          <w:sz w:val="24"/>
        </w:rPr>
        <w:t>development</w:t>
      </w:r>
      <w:r>
        <w:rPr>
          <w:color w:val="201D1E"/>
          <w:spacing w:val="-3"/>
          <w:sz w:val="24"/>
        </w:rPr>
        <w:t xml:space="preserve"> </w:t>
      </w:r>
      <w:r>
        <w:rPr>
          <w:color w:val="201D1E"/>
          <w:spacing w:val="-2"/>
          <w:sz w:val="24"/>
        </w:rPr>
        <w:t>higher?</w:t>
      </w:r>
    </w:p>
    <w:p w14:paraId="66CC9DDF" w14:textId="77777777" w:rsidR="00010C00" w:rsidRDefault="00D566EA">
      <w:pPr>
        <w:spacing w:before="41"/>
        <w:ind w:left="560"/>
        <w:rPr>
          <w:rFonts w:ascii="Calibri Light"/>
          <w:i/>
        </w:rPr>
      </w:pPr>
      <w:r>
        <w:rPr>
          <w:rFonts w:ascii="Calibri Light"/>
          <w:i/>
          <w:color w:val="2E5395"/>
        </w:rPr>
        <w:t>Household</w:t>
      </w:r>
      <w:r>
        <w:rPr>
          <w:rFonts w:ascii="Calibri Light"/>
          <w:i/>
          <w:color w:val="2E5395"/>
          <w:spacing w:val="-8"/>
        </w:rPr>
        <w:t xml:space="preserve"> </w:t>
      </w:r>
      <w:r>
        <w:rPr>
          <w:rFonts w:ascii="Calibri Light"/>
          <w:i/>
          <w:color w:val="2E5395"/>
          <w:spacing w:val="-2"/>
        </w:rPr>
        <w:t>extensions</w:t>
      </w:r>
    </w:p>
    <w:p w14:paraId="52D1654D" w14:textId="77777777" w:rsidR="00010C00" w:rsidRDefault="00D566EA">
      <w:pPr>
        <w:pStyle w:val="ListParagraph"/>
        <w:numPr>
          <w:ilvl w:val="0"/>
          <w:numId w:val="3"/>
        </w:numPr>
        <w:tabs>
          <w:tab w:val="left" w:pos="1280"/>
        </w:tabs>
        <w:spacing w:before="20"/>
        <w:ind w:right="799"/>
        <w:rPr>
          <w:sz w:val="24"/>
        </w:rPr>
      </w:pPr>
      <w:r>
        <w:rPr>
          <w:color w:val="201D1E"/>
          <w:sz w:val="24"/>
        </w:rPr>
        <w:t>Does</w:t>
      </w:r>
      <w:r>
        <w:rPr>
          <w:color w:val="201D1E"/>
          <w:spacing w:val="-4"/>
          <w:sz w:val="24"/>
        </w:rPr>
        <w:t xml:space="preserve"> </w:t>
      </w:r>
      <w:r>
        <w:rPr>
          <w:color w:val="201D1E"/>
          <w:sz w:val="24"/>
        </w:rPr>
        <w:t>the</w:t>
      </w:r>
      <w:r>
        <w:rPr>
          <w:color w:val="201D1E"/>
          <w:spacing w:val="-4"/>
          <w:sz w:val="24"/>
        </w:rPr>
        <w:t xml:space="preserve"> </w:t>
      </w:r>
      <w:r>
        <w:rPr>
          <w:color w:val="201D1E"/>
          <w:sz w:val="24"/>
        </w:rPr>
        <w:t>proposed</w:t>
      </w:r>
      <w:r>
        <w:rPr>
          <w:color w:val="201D1E"/>
          <w:spacing w:val="-3"/>
          <w:sz w:val="24"/>
        </w:rPr>
        <w:t xml:space="preserve"> </w:t>
      </w:r>
      <w:r>
        <w:rPr>
          <w:color w:val="201D1E"/>
          <w:sz w:val="24"/>
        </w:rPr>
        <w:t>design</w:t>
      </w:r>
      <w:r>
        <w:rPr>
          <w:color w:val="201D1E"/>
          <w:spacing w:val="-1"/>
          <w:sz w:val="24"/>
        </w:rPr>
        <w:t xml:space="preserve"> </w:t>
      </w:r>
      <w:r>
        <w:rPr>
          <w:color w:val="201D1E"/>
          <w:sz w:val="24"/>
        </w:rPr>
        <w:t>respect</w:t>
      </w:r>
      <w:r>
        <w:rPr>
          <w:color w:val="201D1E"/>
          <w:spacing w:val="-3"/>
          <w:sz w:val="24"/>
        </w:rPr>
        <w:t xml:space="preserve"> </w:t>
      </w:r>
      <w:r>
        <w:rPr>
          <w:color w:val="201D1E"/>
          <w:sz w:val="24"/>
        </w:rPr>
        <w:t>the</w:t>
      </w:r>
      <w:r>
        <w:rPr>
          <w:color w:val="201D1E"/>
          <w:spacing w:val="-1"/>
          <w:sz w:val="24"/>
        </w:rPr>
        <w:t xml:space="preserve"> </w:t>
      </w:r>
      <w:r>
        <w:rPr>
          <w:color w:val="201D1E"/>
          <w:sz w:val="24"/>
        </w:rPr>
        <w:t>character</w:t>
      </w:r>
      <w:r>
        <w:rPr>
          <w:color w:val="201D1E"/>
          <w:spacing w:val="-3"/>
          <w:sz w:val="24"/>
        </w:rPr>
        <w:t xml:space="preserve"> </w:t>
      </w:r>
      <w:r>
        <w:rPr>
          <w:color w:val="201D1E"/>
          <w:sz w:val="24"/>
        </w:rPr>
        <w:t>of</w:t>
      </w:r>
      <w:r>
        <w:rPr>
          <w:color w:val="201D1E"/>
          <w:spacing w:val="-1"/>
          <w:sz w:val="24"/>
        </w:rPr>
        <w:t xml:space="preserve"> </w:t>
      </w:r>
      <w:r>
        <w:rPr>
          <w:color w:val="201D1E"/>
          <w:sz w:val="24"/>
        </w:rPr>
        <w:t>the</w:t>
      </w:r>
      <w:r>
        <w:rPr>
          <w:color w:val="201D1E"/>
          <w:spacing w:val="-3"/>
          <w:sz w:val="24"/>
        </w:rPr>
        <w:t xml:space="preserve"> </w:t>
      </w:r>
      <w:r>
        <w:rPr>
          <w:color w:val="201D1E"/>
          <w:sz w:val="24"/>
        </w:rPr>
        <w:t>area</w:t>
      </w:r>
      <w:r>
        <w:rPr>
          <w:color w:val="201D1E"/>
          <w:spacing w:val="-4"/>
          <w:sz w:val="24"/>
        </w:rPr>
        <w:t xml:space="preserve"> </w:t>
      </w:r>
      <w:r>
        <w:rPr>
          <w:color w:val="201D1E"/>
          <w:sz w:val="24"/>
        </w:rPr>
        <w:t>and</w:t>
      </w:r>
      <w:r>
        <w:rPr>
          <w:color w:val="201D1E"/>
          <w:spacing w:val="-3"/>
          <w:sz w:val="24"/>
        </w:rPr>
        <w:t xml:space="preserve"> </w:t>
      </w:r>
      <w:r>
        <w:rPr>
          <w:color w:val="201D1E"/>
          <w:sz w:val="24"/>
        </w:rPr>
        <w:t>the</w:t>
      </w:r>
      <w:r>
        <w:rPr>
          <w:color w:val="201D1E"/>
          <w:spacing w:val="-1"/>
          <w:sz w:val="24"/>
        </w:rPr>
        <w:t xml:space="preserve"> </w:t>
      </w:r>
      <w:r>
        <w:rPr>
          <w:color w:val="201D1E"/>
          <w:sz w:val="24"/>
        </w:rPr>
        <w:t>immediate</w:t>
      </w:r>
      <w:r>
        <w:rPr>
          <w:color w:val="201D1E"/>
          <w:spacing w:val="-4"/>
          <w:sz w:val="24"/>
        </w:rPr>
        <w:t xml:space="preserve"> </w:t>
      </w:r>
      <w:proofErr w:type="spellStart"/>
      <w:r>
        <w:rPr>
          <w:color w:val="201D1E"/>
          <w:sz w:val="24"/>
        </w:rPr>
        <w:t>neighbourhood</w:t>
      </w:r>
      <w:proofErr w:type="spellEnd"/>
      <w:r>
        <w:rPr>
          <w:color w:val="201D1E"/>
          <w:sz w:val="24"/>
        </w:rPr>
        <w:t>,</w:t>
      </w:r>
      <w:r>
        <w:rPr>
          <w:color w:val="201D1E"/>
          <w:spacing w:val="-2"/>
          <w:sz w:val="24"/>
        </w:rPr>
        <w:t xml:space="preserve"> </w:t>
      </w:r>
      <w:r>
        <w:rPr>
          <w:color w:val="201D1E"/>
          <w:sz w:val="24"/>
        </w:rPr>
        <w:t>or</w:t>
      </w:r>
      <w:r>
        <w:rPr>
          <w:color w:val="201D1E"/>
          <w:spacing w:val="-5"/>
          <w:sz w:val="24"/>
        </w:rPr>
        <w:t xml:space="preserve"> </w:t>
      </w:r>
      <w:r>
        <w:rPr>
          <w:color w:val="201D1E"/>
          <w:sz w:val="24"/>
        </w:rPr>
        <w:t>does</w:t>
      </w:r>
      <w:r>
        <w:rPr>
          <w:color w:val="201D1E"/>
          <w:spacing w:val="-2"/>
          <w:sz w:val="24"/>
        </w:rPr>
        <w:t xml:space="preserve"> </w:t>
      </w:r>
      <w:r>
        <w:rPr>
          <w:color w:val="201D1E"/>
          <w:sz w:val="24"/>
        </w:rPr>
        <w:t>it</w:t>
      </w:r>
      <w:r>
        <w:rPr>
          <w:color w:val="201D1E"/>
          <w:spacing w:val="-3"/>
          <w:sz w:val="24"/>
        </w:rPr>
        <w:t xml:space="preserve"> </w:t>
      </w:r>
      <w:r>
        <w:rPr>
          <w:color w:val="201D1E"/>
          <w:sz w:val="24"/>
        </w:rPr>
        <w:t>have</w:t>
      </w:r>
      <w:r>
        <w:rPr>
          <w:color w:val="201D1E"/>
          <w:spacing w:val="-1"/>
          <w:sz w:val="24"/>
        </w:rPr>
        <w:t xml:space="preserve"> </w:t>
      </w:r>
      <w:r>
        <w:rPr>
          <w:color w:val="201D1E"/>
          <w:sz w:val="24"/>
        </w:rPr>
        <w:t>an</w:t>
      </w:r>
      <w:r>
        <w:rPr>
          <w:color w:val="201D1E"/>
          <w:spacing w:val="-1"/>
          <w:sz w:val="24"/>
        </w:rPr>
        <w:t xml:space="preserve"> </w:t>
      </w:r>
      <w:r>
        <w:rPr>
          <w:color w:val="201D1E"/>
          <w:sz w:val="24"/>
        </w:rPr>
        <w:t>adverse</w:t>
      </w:r>
      <w:r>
        <w:rPr>
          <w:color w:val="201D1E"/>
          <w:spacing w:val="-1"/>
          <w:sz w:val="24"/>
        </w:rPr>
        <w:t xml:space="preserve"> </w:t>
      </w:r>
      <w:r>
        <w:rPr>
          <w:color w:val="201D1E"/>
          <w:sz w:val="24"/>
        </w:rPr>
        <w:t xml:space="preserve">impact on </w:t>
      </w:r>
      <w:proofErr w:type="spellStart"/>
      <w:r>
        <w:rPr>
          <w:color w:val="201D1E"/>
          <w:sz w:val="24"/>
        </w:rPr>
        <w:t>neighbouring</w:t>
      </w:r>
      <w:proofErr w:type="spellEnd"/>
      <w:r>
        <w:rPr>
          <w:color w:val="201D1E"/>
          <w:sz w:val="24"/>
        </w:rPr>
        <w:t xml:space="preserve"> properties in relation to privacy, overbearing, or overshadowing impact?</w:t>
      </w:r>
    </w:p>
    <w:p w14:paraId="46282D63" w14:textId="77777777" w:rsidR="00010C00" w:rsidRDefault="00D566EA">
      <w:pPr>
        <w:pStyle w:val="ListParagraph"/>
        <w:numPr>
          <w:ilvl w:val="0"/>
          <w:numId w:val="3"/>
        </w:numPr>
        <w:tabs>
          <w:tab w:val="left" w:pos="1279"/>
        </w:tabs>
        <w:spacing w:line="293" w:lineRule="exact"/>
        <w:ind w:left="1279" w:hanging="359"/>
        <w:rPr>
          <w:sz w:val="24"/>
        </w:rPr>
      </w:pPr>
      <w:r>
        <w:rPr>
          <w:color w:val="201D1E"/>
          <w:sz w:val="24"/>
        </w:rPr>
        <w:t>Is</w:t>
      </w:r>
      <w:r>
        <w:rPr>
          <w:color w:val="201D1E"/>
          <w:spacing w:val="-6"/>
          <w:sz w:val="24"/>
        </w:rPr>
        <w:t xml:space="preserve"> </w:t>
      </w:r>
      <w:r>
        <w:rPr>
          <w:color w:val="201D1E"/>
          <w:sz w:val="24"/>
        </w:rPr>
        <w:t>the</w:t>
      </w:r>
      <w:r>
        <w:rPr>
          <w:color w:val="201D1E"/>
          <w:spacing w:val="-4"/>
          <w:sz w:val="24"/>
        </w:rPr>
        <w:t xml:space="preserve"> </w:t>
      </w:r>
      <w:r>
        <w:rPr>
          <w:color w:val="201D1E"/>
          <w:sz w:val="24"/>
        </w:rPr>
        <w:t>roof</w:t>
      </w:r>
      <w:r>
        <w:rPr>
          <w:color w:val="201D1E"/>
          <w:spacing w:val="-3"/>
          <w:sz w:val="24"/>
        </w:rPr>
        <w:t xml:space="preserve"> </w:t>
      </w:r>
      <w:r>
        <w:rPr>
          <w:color w:val="201D1E"/>
          <w:sz w:val="24"/>
        </w:rPr>
        <w:t>form</w:t>
      </w:r>
      <w:r>
        <w:rPr>
          <w:color w:val="201D1E"/>
          <w:spacing w:val="-4"/>
          <w:sz w:val="24"/>
        </w:rPr>
        <w:t xml:space="preserve"> </w:t>
      </w:r>
      <w:r>
        <w:rPr>
          <w:color w:val="201D1E"/>
          <w:sz w:val="24"/>
        </w:rPr>
        <w:t>of</w:t>
      </w:r>
      <w:r>
        <w:rPr>
          <w:color w:val="201D1E"/>
          <w:spacing w:val="-3"/>
          <w:sz w:val="24"/>
        </w:rPr>
        <w:t xml:space="preserve"> </w:t>
      </w:r>
      <w:r>
        <w:rPr>
          <w:color w:val="201D1E"/>
          <w:sz w:val="24"/>
        </w:rPr>
        <w:t>the</w:t>
      </w:r>
      <w:r>
        <w:rPr>
          <w:color w:val="201D1E"/>
          <w:spacing w:val="-4"/>
          <w:sz w:val="24"/>
        </w:rPr>
        <w:t xml:space="preserve"> </w:t>
      </w:r>
      <w:r>
        <w:rPr>
          <w:color w:val="201D1E"/>
          <w:sz w:val="24"/>
        </w:rPr>
        <w:t>extension</w:t>
      </w:r>
      <w:r>
        <w:rPr>
          <w:color w:val="201D1E"/>
          <w:spacing w:val="-1"/>
          <w:sz w:val="24"/>
        </w:rPr>
        <w:t xml:space="preserve"> </w:t>
      </w:r>
      <w:r>
        <w:rPr>
          <w:color w:val="201D1E"/>
          <w:sz w:val="24"/>
        </w:rPr>
        <w:t>appropriate</w:t>
      </w:r>
      <w:r>
        <w:rPr>
          <w:color w:val="201D1E"/>
          <w:spacing w:val="-4"/>
          <w:sz w:val="24"/>
        </w:rPr>
        <w:t xml:space="preserve"> </w:t>
      </w:r>
      <w:r>
        <w:rPr>
          <w:color w:val="201D1E"/>
          <w:sz w:val="24"/>
        </w:rPr>
        <w:t>to</w:t>
      </w:r>
      <w:r>
        <w:rPr>
          <w:color w:val="201D1E"/>
          <w:spacing w:val="-4"/>
          <w:sz w:val="24"/>
        </w:rPr>
        <w:t xml:space="preserve"> </w:t>
      </w:r>
      <w:r>
        <w:rPr>
          <w:color w:val="201D1E"/>
          <w:sz w:val="24"/>
        </w:rPr>
        <w:t>the</w:t>
      </w:r>
      <w:r>
        <w:rPr>
          <w:color w:val="201D1E"/>
          <w:spacing w:val="-2"/>
          <w:sz w:val="24"/>
        </w:rPr>
        <w:t xml:space="preserve"> </w:t>
      </w:r>
      <w:r>
        <w:rPr>
          <w:color w:val="201D1E"/>
          <w:sz w:val="24"/>
        </w:rPr>
        <w:t>original</w:t>
      </w:r>
      <w:r>
        <w:rPr>
          <w:color w:val="201D1E"/>
          <w:spacing w:val="-4"/>
          <w:sz w:val="24"/>
        </w:rPr>
        <w:t xml:space="preserve"> </w:t>
      </w:r>
      <w:r>
        <w:rPr>
          <w:color w:val="201D1E"/>
          <w:sz w:val="24"/>
        </w:rPr>
        <w:t>dwelling</w:t>
      </w:r>
      <w:r>
        <w:rPr>
          <w:color w:val="201D1E"/>
          <w:spacing w:val="-4"/>
          <w:sz w:val="24"/>
        </w:rPr>
        <w:t xml:space="preserve"> </w:t>
      </w:r>
      <w:r>
        <w:rPr>
          <w:color w:val="201D1E"/>
          <w:sz w:val="24"/>
        </w:rPr>
        <w:t>(considering</w:t>
      </w:r>
      <w:r>
        <w:rPr>
          <w:color w:val="201D1E"/>
          <w:spacing w:val="-4"/>
          <w:sz w:val="24"/>
        </w:rPr>
        <w:t xml:space="preserve"> </w:t>
      </w:r>
      <w:r>
        <w:rPr>
          <w:color w:val="201D1E"/>
          <w:sz w:val="24"/>
        </w:rPr>
        <w:t>angle</w:t>
      </w:r>
      <w:r>
        <w:rPr>
          <w:color w:val="201D1E"/>
          <w:spacing w:val="-4"/>
          <w:sz w:val="24"/>
        </w:rPr>
        <w:t xml:space="preserve"> </w:t>
      </w:r>
      <w:r>
        <w:rPr>
          <w:color w:val="201D1E"/>
          <w:sz w:val="24"/>
        </w:rPr>
        <w:t>of</w:t>
      </w:r>
      <w:r>
        <w:rPr>
          <w:color w:val="201D1E"/>
          <w:spacing w:val="-3"/>
          <w:sz w:val="24"/>
        </w:rPr>
        <w:t xml:space="preserve"> </w:t>
      </w:r>
      <w:r>
        <w:rPr>
          <w:color w:val="201D1E"/>
          <w:spacing w:val="-2"/>
          <w:sz w:val="24"/>
        </w:rPr>
        <w:t>pitch)?</w:t>
      </w:r>
    </w:p>
    <w:p w14:paraId="0E6216D2" w14:textId="77777777" w:rsidR="00010C00" w:rsidRDefault="00D566EA">
      <w:pPr>
        <w:pStyle w:val="ListParagraph"/>
        <w:numPr>
          <w:ilvl w:val="0"/>
          <w:numId w:val="3"/>
        </w:numPr>
        <w:tabs>
          <w:tab w:val="left" w:pos="1279"/>
        </w:tabs>
        <w:ind w:left="1279" w:hanging="359"/>
        <w:rPr>
          <w:sz w:val="24"/>
        </w:rPr>
      </w:pPr>
      <w:r>
        <w:rPr>
          <w:color w:val="201D1E"/>
          <w:sz w:val="24"/>
        </w:rPr>
        <w:t>Do</w:t>
      </w:r>
      <w:r>
        <w:rPr>
          <w:color w:val="201D1E"/>
          <w:spacing w:val="-6"/>
          <w:sz w:val="24"/>
        </w:rPr>
        <w:t xml:space="preserve"> </w:t>
      </w:r>
      <w:r>
        <w:rPr>
          <w:color w:val="201D1E"/>
          <w:sz w:val="24"/>
        </w:rPr>
        <w:t>the</w:t>
      </w:r>
      <w:r>
        <w:rPr>
          <w:color w:val="201D1E"/>
          <w:spacing w:val="-4"/>
          <w:sz w:val="24"/>
        </w:rPr>
        <w:t xml:space="preserve"> </w:t>
      </w:r>
      <w:r>
        <w:rPr>
          <w:color w:val="201D1E"/>
          <w:sz w:val="24"/>
        </w:rPr>
        <w:t>proposed</w:t>
      </w:r>
      <w:r>
        <w:rPr>
          <w:color w:val="201D1E"/>
          <w:spacing w:val="-1"/>
          <w:sz w:val="24"/>
        </w:rPr>
        <w:t xml:space="preserve"> </w:t>
      </w:r>
      <w:r>
        <w:rPr>
          <w:color w:val="201D1E"/>
          <w:sz w:val="24"/>
        </w:rPr>
        <w:t>materials</w:t>
      </w:r>
      <w:r>
        <w:rPr>
          <w:color w:val="201D1E"/>
          <w:spacing w:val="-2"/>
          <w:sz w:val="24"/>
        </w:rPr>
        <w:t xml:space="preserve"> </w:t>
      </w:r>
      <w:r>
        <w:rPr>
          <w:color w:val="201D1E"/>
          <w:sz w:val="24"/>
        </w:rPr>
        <w:t>match</w:t>
      </w:r>
      <w:r>
        <w:rPr>
          <w:color w:val="201D1E"/>
          <w:spacing w:val="-4"/>
          <w:sz w:val="24"/>
        </w:rPr>
        <w:t xml:space="preserve"> </w:t>
      </w:r>
      <w:r>
        <w:rPr>
          <w:color w:val="201D1E"/>
          <w:sz w:val="24"/>
        </w:rPr>
        <w:t>those</w:t>
      </w:r>
      <w:r>
        <w:rPr>
          <w:color w:val="201D1E"/>
          <w:spacing w:val="-3"/>
          <w:sz w:val="24"/>
        </w:rPr>
        <w:t xml:space="preserve"> </w:t>
      </w:r>
      <w:r>
        <w:rPr>
          <w:color w:val="201D1E"/>
          <w:sz w:val="24"/>
        </w:rPr>
        <w:t>of</w:t>
      </w:r>
      <w:r>
        <w:rPr>
          <w:color w:val="201D1E"/>
          <w:spacing w:val="-2"/>
          <w:sz w:val="24"/>
        </w:rPr>
        <w:t xml:space="preserve"> </w:t>
      </w:r>
      <w:r>
        <w:rPr>
          <w:color w:val="201D1E"/>
          <w:sz w:val="24"/>
        </w:rPr>
        <w:t>the</w:t>
      </w:r>
      <w:r>
        <w:rPr>
          <w:color w:val="201D1E"/>
          <w:spacing w:val="-1"/>
          <w:sz w:val="24"/>
        </w:rPr>
        <w:t xml:space="preserve"> </w:t>
      </w:r>
      <w:r>
        <w:rPr>
          <w:color w:val="201D1E"/>
          <w:sz w:val="24"/>
        </w:rPr>
        <w:t>existing</w:t>
      </w:r>
      <w:r>
        <w:rPr>
          <w:color w:val="201D1E"/>
          <w:spacing w:val="-4"/>
          <w:sz w:val="24"/>
        </w:rPr>
        <w:t xml:space="preserve"> </w:t>
      </w:r>
      <w:r>
        <w:rPr>
          <w:color w:val="201D1E"/>
          <w:spacing w:val="-2"/>
          <w:sz w:val="24"/>
        </w:rPr>
        <w:t>dwelling?</w:t>
      </w:r>
    </w:p>
    <w:p w14:paraId="64122052" w14:textId="77777777" w:rsidR="00010C00" w:rsidRDefault="00D566EA">
      <w:pPr>
        <w:pStyle w:val="ListParagraph"/>
        <w:numPr>
          <w:ilvl w:val="0"/>
          <w:numId w:val="3"/>
        </w:numPr>
        <w:tabs>
          <w:tab w:val="left" w:pos="1279"/>
        </w:tabs>
        <w:ind w:left="1279" w:hanging="359"/>
        <w:rPr>
          <w:sz w:val="24"/>
        </w:rPr>
      </w:pPr>
      <w:r>
        <w:rPr>
          <w:color w:val="201D1E"/>
          <w:sz w:val="24"/>
        </w:rPr>
        <w:t>In</w:t>
      </w:r>
      <w:r>
        <w:rPr>
          <w:color w:val="201D1E"/>
          <w:spacing w:val="-5"/>
          <w:sz w:val="24"/>
        </w:rPr>
        <w:t xml:space="preserve"> </w:t>
      </w:r>
      <w:r>
        <w:rPr>
          <w:color w:val="201D1E"/>
          <w:sz w:val="24"/>
        </w:rPr>
        <w:t>case</w:t>
      </w:r>
      <w:r>
        <w:rPr>
          <w:color w:val="201D1E"/>
          <w:spacing w:val="-2"/>
          <w:sz w:val="24"/>
        </w:rPr>
        <w:t xml:space="preserve"> </w:t>
      </w:r>
      <w:r>
        <w:rPr>
          <w:color w:val="201D1E"/>
          <w:sz w:val="24"/>
        </w:rPr>
        <w:t>of</w:t>
      </w:r>
      <w:r>
        <w:rPr>
          <w:color w:val="201D1E"/>
          <w:spacing w:val="-2"/>
          <w:sz w:val="24"/>
        </w:rPr>
        <w:t xml:space="preserve"> </w:t>
      </w:r>
      <w:r>
        <w:rPr>
          <w:color w:val="201D1E"/>
          <w:sz w:val="24"/>
        </w:rPr>
        <w:t>side</w:t>
      </w:r>
      <w:r>
        <w:rPr>
          <w:color w:val="201D1E"/>
          <w:spacing w:val="-2"/>
          <w:sz w:val="24"/>
        </w:rPr>
        <w:t xml:space="preserve"> </w:t>
      </w:r>
      <w:r>
        <w:rPr>
          <w:color w:val="201D1E"/>
          <w:sz w:val="24"/>
        </w:rPr>
        <w:t>extension,</w:t>
      </w:r>
      <w:r>
        <w:rPr>
          <w:color w:val="201D1E"/>
          <w:spacing w:val="-4"/>
          <w:sz w:val="24"/>
        </w:rPr>
        <w:t xml:space="preserve"> </w:t>
      </w:r>
      <w:r>
        <w:rPr>
          <w:color w:val="201D1E"/>
          <w:sz w:val="24"/>
        </w:rPr>
        <w:t>does</w:t>
      </w:r>
      <w:r>
        <w:rPr>
          <w:color w:val="201D1E"/>
          <w:spacing w:val="-5"/>
          <w:sz w:val="24"/>
        </w:rPr>
        <w:t xml:space="preserve"> </w:t>
      </w:r>
      <w:r>
        <w:rPr>
          <w:color w:val="201D1E"/>
          <w:sz w:val="24"/>
        </w:rPr>
        <w:t>it</w:t>
      </w:r>
      <w:r>
        <w:rPr>
          <w:color w:val="201D1E"/>
          <w:spacing w:val="-4"/>
          <w:sz w:val="24"/>
        </w:rPr>
        <w:t xml:space="preserve"> </w:t>
      </w:r>
      <w:r>
        <w:rPr>
          <w:color w:val="201D1E"/>
          <w:sz w:val="24"/>
        </w:rPr>
        <w:t>retain</w:t>
      </w:r>
      <w:r>
        <w:rPr>
          <w:color w:val="201D1E"/>
          <w:spacing w:val="-2"/>
          <w:sz w:val="24"/>
        </w:rPr>
        <w:t xml:space="preserve"> </w:t>
      </w:r>
      <w:r>
        <w:rPr>
          <w:color w:val="201D1E"/>
          <w:sz w:val="24"/>
        </w:rPr>
        <w:t>important</w:t>
      </w:r>
      <w:r>
        <w:rPr>
          <w:color w:val="201D1E"/>
          <w:spacing w:val="-4"/>
          <w:sz w:val="24"/>
        </w:rPr>
        <w:t xml:space="preserve"> </w:t>
      </w:r>
      <w:r>
        <w:rPr>
          <w:color w:val="201D1E"/>
          <w:sz w:val="24"/>
        </w:rPr>
        <w:t>gaps</w:t>
      </w:r>
      <w:r>
        <w:rPr>
          <w:color w:val="201D1E"/>
          <w:spacing w:val="-3"/>
          <w:sz w:val="24"/>
        </w:rPr>
        <w:t xml:space="preserve"> </w:t>
      </w:r>
      <w:r>
        <w:rPr>
          <w:color w:val="201D1E"/>
          <w:sz w:val="24"/>
        </w:rPr>
        <w:t>within</w:t>
      </w:r>
      <w:r>
        <w:rPr>
          <w:color w:val="201D1E"/>
          <w:spacing w:val="-4"/>
          <w:sz w:val="24"/>
        </w:rPr>
        <w:t xml:space="preserve"> </w:t>
      </w:r>
      <w:r>
        <w:rPr>
          <w:color w:val="201D1E"/>
          <w:sz w:val="24"/>
        </w:rPr>
        <w:t>the</w:t>
      </w:r>
      <w:r>
        <w:rPr>
          <w:color w:val="201D1E"/>
          <w:spacing w:val="-5"/>
          <w:sz w:val="24"/>
        </w:rPr>
        <w:t xml:space="preserve"> </w:t>
      </w:r>
      <w:r>
        <w:rPr>
          <w:color w:val="201D1E"/>
          <w:sz w:val="24"/>
        </w:rPr>
        <w:t>street</w:t>
      </w:r>
      <w:r>
        <w:rPr>
          <w:color w:val="201D1E"/>
          <w:spacing w:val="-4"/>
          <w:sz w:val="24"/>
        </w:rPr>
        <w:t xml:space="preserve"> </w:t>
      </w:r>
      <w:r>
        <w:rPr>
          <w:color w:val="201D1E"/>
          <w:sz w:val="24"/>
        </w:rPr>
        <w:t>scene</w:t>
      </w:r>
      <w:r>
        <w:rPr>
          <w:color w:val="201D1E"/>
          <w:spacing w:val="-2"/>
          <w:sz w:val="24"/>
        </w:rPr>
        <w:t xml:space="preserve"> </w:t>
      </w:r>
      <w:r>
        <w:rPr>
          <w:color w:val="201D1E"/>
          <w:sz w:val="24"/>
        </w:rPr>
        <w:t>and</w:t>
      </w:r>
      <w:r>
        <w:rPr>
          <w:color w:val="201D1E"/>
          <w:spacing w:val="-4"/>
          <w:sz w:val="24"/>
        </w:rPr>
        <w:t xml:space="preserve"> </w:t>
      </w:r>
      <w:r>
        <w:rPr>
          <w:color w:val="201D1E"/>
          <w:sz w:val="24"/>
        </w:rPr>
        <w:t>avoid</w:t>
      </w:r>
      <w:r>
        <w:rPr>
          <w:color w:val="201D1E"/>
          <w:spacing w:val="-4"/>
          <w:sz w:val="24"/>
        </w:rPr>
        <w:t xml:space="preserve"> </w:t>
      </w:r>
      <w:r>
        <w:rPr>
          <w:color w:val="201D1E"/>
          <w:sz w:val="24"/>
        </w:rPr>
        <w:t>a</w:t>
      </w:r>
      <w:r>
        <w:rPr>
          <w:color w:val="201D1E"/>
          <w:spacing w:val="-2"/>
          <w:sz w:val="24"/>
        </w:rPr>
        <w:t xml:space="preserve"> </w:t>
      </w:r>
      <w:r>
        <w:rPr>
          <w:color w:val="201D1E"/>
          <w:sz w:val="24"/>
        </w:rPr>
        <w:t>‘terracing</w:t>
      </w:r>
      <w:r>
        <w:rPr>
          <w:color w:val="201D1E"/>
          <w:spacing w:val="-2"/>
          <w:sz w:val="24"/>
        </w:rPr>
        <w:t xml:space="preserve"> effect’?</w:t>
      </w:r>
    </w:p>
    <w:p w14:paraId="266EE62C" w14:textId="77777777" w:rsidR="00010C00" w:rsidRDefault="00D566EA">
      <w:pPr>
        <w:pStyle w:val="ListParagraph"/>
        <w:numPr>
          <w:ilvl w:val="0"/>
          <w:numId w:val="3"/>
        </w:numPr>
        <w:tabs>
          <w:tab w:val="left" w:pos="1279"/>
        </w:tabs>
        <w:spacing w:before="2"/>
        <w:ind w:left="1279" w:hanging="359"/>
        <w:rPr>
          <w:sz w:val="24"/>
        </w:rPr>
      </w:pPr>
      <w:r>
        <w:rPr>
          <w:color w:val="201D1E"/>
          <w:sz w:val="24"/>
        </w:rPr>
        <w:t>Are</w:t>
      </w:r>
      <w:r>
        <w:rPr>
          <w:color w:val="201D1E"/>
          <w:spacing w:val="-4"/>
          <w:sz w:val="24"/>
        </w:rPr>
        <w:t xml:space="preserve"> </w:t>
      </w:r>
      <w:r>
        <w:rPr>
          <w:color w:val="201D1E"/>
          <w:sz w:val="24"/>
        </w:rPr>
        <w:t>there</w:t>
      </w:r>
      <w:r>
        <w:rPr>
          <w:color w:val="201D1E"/>
          <w:spacing w:val="-4"/>
          <w:sz w:val="24"/>
        </w:rPr>
        <w:t xml:space="preserve"> </w:t>
      </w:r>
      <w:r>
        <w:rPr>
          <w:color w:val="201D1E"/>
          <w:sz w:val="24"/>
        </w:rPr>
        <w:t>any</w:t>
      </w:r>
      <w:r>
        <w:rPr>
          <w:color w:val="201D1E"/>
          <w:spacing w:val="-5"/>
          <w:sz w:val="24"/>
        </w:rPr>
        <w:t xml:space="preserve"> </w:t>
      </w:r>
      <w:r>
        <w:rPr>
          <w:color w:val="201D1E"/>
          <w:sz w:val="24"/>
        </w:rPr>
        <w:t>proposed</w:t>
      </w:r>
      <w:r>
        <w:rPr>
          <w:color w:val="201D1E"/>
          <w:spacing w:val="-3"/>
          <w:sz w:val="24"/>
        </w:rPr>
        <w:t xml:space="preserve"> </w:t>
      </w:r>
      <w:r>
        <w:rPr>
          <w:color w:val="201D1E"/>
          <w:sz w:val="24"/>
        </w:rPr>
        <w:t>dormer</w:t>
      </w:r>
      <w:r>
        <w:rPr>
          <w:color w:val="201D1E"/>
          <w:spacing w:val="-4"/>
          <w:sz w:val="24"/>
        </w:rPr>
        <w:t xml:space="preserve"> </w:t>
      </w:r>
      <w:r>
        <w:rPr>
          <w:color w:val="201D1E"/>
          <w:sz w:val="24"/>
        </w:rPr>
        <w:t>roof</w:t>
      </w:r>
      <w:r>
        <w:rPr>
          <w:color w:val="201D1E"/>
          <w:spacing w:val="-1"/>
          <w:sz w:val="24"/>
        </w:rPr>
        <w:t xml:space="preserve"> </w:t>
      </w:r>
      <w:r>
        <w:rPr>
          <w:color w:val="201D1E"/>
          <w:sz w:val="24"/>
        </w:rPr>
        <w:t>extensions</w:t>
      </w:r>
      <w:r>
        <w:rPr>
          <w:color w:val="201D1E"/>
          <w:spacing w:val="-2"/>
          <w:sz w:val="24"/>
        </w:rPr>
        <w:t xml:space="preserve"> </w:t>
      </w:r>
      <w:r>
        <w:rPr>
          <w:color w:val="201D1E"/>
          <w:sz w:val="24"/>
        </w:rPr>
        <w:t>set</w:t>
      </w:r>
      <w:r>
        <w:rPr>
          <w:color w:val="201D1E"/>
          <w:spacing w:val="-3"/>
          <w:sz w:val="24"/>
        </w:rPr>
        <w:t xml:space="preserve"> </w:t>
      </w:r>
      <w:r>
        <w:rPr>
          <w:color w:val="201D1E"/>
          <w:sz w:val="24"/>
        </w:rPr>
        <w:t>within</w:t>
      </w:r>
      <w:r>
        <w:rPr>
          <w:color w:val="201D1E"/>
          <w:spacing w:val="-3"/>
          <w:sz w:val="24"/>
        </w:rPr>
        <w:t xml:space="preserve"> </w:t>
      </w:r>
      <w:r>
        <w:rPr>
          <w:color w:val="201D1E"/>
          <w:sz w:val="24"/>
        </w:rPr>
        <w:t>the</w:t>
      </w:r>
      <w:r>
        <w:rPr>
          <w:color w:val="201D1E"/>
          <w:spacing w:val="-1"/>
          <w:sz w:val="24"/>
        </w:rPr>
        <w:t xml:space="preserve"> </w:t>
      </w:r>
      <w:r>
        <w:rPr>
          <w:color w:val="201D1E"/>
          <w:sz w:val="24"/>
        </w:rPr>
        <w:t>roof</w:t>
      </w:r>
      <w:r>
        <w:rPr>
          <w:color w:val="201D1E"/>
          <w:spacing w:val="-3"/>
          <w:sz w:val="24"/>
        </w:rPr>
        <w:t xml:space="preserve"> </w:t>
      </w:r>
      <w:r>
        <w:rPr>
          <w:color w:val="201D1E"/>
          <w:spacing w:val="-2"/>
          <w:sz w:val="24"/>
        </w:rPr>
        <w:t>slope?</w:t>
      </w:r>
    </w:p>
    <w:p w14:paraId="0780ED8B" w14:textId="77777777" w:rsidR="00010C00" w:rsidRDefault="00D566EA">
      <w:pPr>
        <w:pStyle w:val="ListParagraph"/>
        <w:numPr>
          <w:ilvl w:val="0"/>
          <w:numId w:val="3"/>
        </w:numPr>
        <w:tabs>
          <w:tab w:val="left" w:pos="1279"/>
        </w:tabs>
        <w:ind w:left="1279" w:hanging="359"/>
        <w:rPr>
          <w:sz w:val="24"/>
        </w:rPr>
      </w:pPr>
      <w:r>
        <w:rPr>
          <w:color w:val="201D1E"/>
          <w:sz w:val="24"/>
        </w:rPr>
        <w:t>Does</w:t>
      </w:r>
      <w:r>
        <w:rPr>
          <w:color w:val="201D1E"/>
          <w:spacing w:val="-7"/>
          <w:sz w:val="24"/>
        </w:rPr>
        <w:t xml:space="preserve"> </w:t>
      </w:r>
      <w:r>
        <w:rPr>
          <w:color w:val="201D1E"/>
          <w:sz w:val="24"/>
        </w:rPr>
        <w:t>the</w:t>
      </w:r>
      <w:r>
        <w:rPr>
          <w:color w:val="201D1E"/>
          <w:spacing w:val="-5"/>
          <w:sz w:val="24"/>
        </w:rPr>
        <w:t xml:space="preserve"> </w:t>
      </w:r>
      <w:r>
        <w:rPr>
          <w:color w:val="201D1E"/>
          <w:sz w:val="24"/>
        </w:rPr>
        <w:t>proposed</w:t>
      </w:r>
      <w:r>
        <w:rPr>
          <w:color w:val="201D1E"/>
          <w:spacing w:val="-4"/>
          <w:sz w:val="24"/>
        </w:rPr>
        <w:t xml:space="preserve"> </w:t>
      </w:r>
      <w:r>
        <w:rPr>
          <w:color w:val="201D1E"/>
          <w:sz w:val="24"/>
        </w:rPr>
        <w:t>extension</w:t>
      </w:r>
      <w:r>
        <w:rPr>
          <w:color w:val="201D1E"/>
          <w:spacing w:val="-1"/>
          <w:sz w:val="24"/>
        </w:rPr>
        <w:t xml:space="preserve"> </w:t>
      </w:r>
      <w:r>
        <w:rPr>
          <w:color w:val="201D1E"/>
          <w:sz w:val="24"/>
        </w:rPr>
        <w:t>respond</w:t>
      </w:r>
      <w:r>
        <w:rPr>
          <w:color w:val="201D1E"/>
          <w:spacing w:val="-3"/>
          <w:sz w:val="24"/>
        </w:rPr>
        <w:t xml:space="preserve"> </w:t>
      </w:r>
      <w:r>
        <w:rPr>
          <w:color w:val="201D1E"/>
          <w:sz w:val="24"/>
        </w:rPr>
        <w:t>to</w:t>
      </w:r>
      <w:r>
        <w:rPr>
          <w:color w:val="201D1E"/>
          <w:spacing w:val="-4"/>
          <w:sz w:val="24"/>
        </w:rPr>
        <w:t xml:space="preserve"> </w:t>
      </w:r>
      <w:r>
        <w:rPr>
          <w:color w:val="201D1E"/>
          <w:sz w:val="24"/>
        </w:rPr>
        <w:t>the</w:t>
      </w:r>
      <w:r>
        <w:rPr>
          <w:color w:val="201D1E"/>
          <w:spacing w:val="-2"/>
          <w:sz w:val="24"/>
        </w:rPr>
        <w:t xml:space="preserve"> </w:t>
      </w:r>
      <w:r>
        <w:rPr>
          <w:color w:val="201D1E"/>
          <w:sz w:val="24"/>
        </w:rPr>
        <w:t>existing</w:t>
      </w:r>
      <w:r>
        <w:rPr>
          <w:color w:val="201D1E"/>
          <w:spacing w:val="-3"/>
          <w:sz w:val="24"/>
        </w:rPr>
        <w:t xml:space="preserve"> </w:t>
      </w:r>
      <w:r>
        <w:rPr>
          <w:color w:val="201D1E"/>
          <w:sz w:val="24"/>
        </w:rPr>
        <w:t>pattern</w:t>
      </w:r>
      <w:r>
        <w:rPr>
          <w:color w:val="201D1E"/>
          <w:spacing w:val="-3"/>
          <w:sz w:val="24"/>
        </w:rPr>
        <w:t xml:space="preserve"> </w:t>
      </w:r>
      <w:r>
        <w:rPr>
          <w:color w:val="201D1E"/>
          <w:sz w:val="24"/>
        </w:rPr>
        <w:t>of</w:t>
      </w:r>
      <w:r>
        <w:rPr>
          <w:color w:val="201D1E"/>
          <w:spacing w:val="-4"/>
          <w:sz w:val="24"/>
        </w:rPr>
        <w:t xml:space="preserve"> </w:t>
      </w:r>
      <w:r>
        <w:rPr>
          <w:color w:val="201D1E"/>
          <w:sz w:val="24"/>
        </w:rPr>
        <w:t>window</w:t>
      </w:r>
      <w:r>
        <w:rPr>
          <w:color w:val="201D1E"/>
          <w:spacing w:val="-2"/>
          <w:sz w:val="24"/>
        </w:rPr>
        <w:t xml:space="preserve"> </w:t>
      </w:r>
      <w:r>
        <w:rPr>
          <w:color w:val="201D1E"/>
          <w:sz w:val="24"/>
        </w:rPr>
        <w:t>and</w:t>
      </w:r>
      <w:r>
        <w:rPr>
          <w:color w:val="201D1E"/>
          <w:spacing w:val="-4"/>
          <w:sz w:val="24"/>
        </w:rPr>
        <w:t xml:space="preserve"> </w:t>
      </w:r>
      <w:r>
        <w:rPr>
          <w:color w:val="201D1E"/>
          <w:sz w:val="24"/>
        </w:rPr>
        <w:t>door</w:t>
      </w:r>
      <w:r>
        <w:rPr>
          <w:color w:val="201D1E"/>
          <w:spacing w:val="-4"/>
          <w:sz w:val="24"/>
        </w:rPr>
        <w:t xml:space="preserve"> </w:t>
      </w:r>
      <w:r>
        <w:rPr>
          <w:color w:val="201D1E"/>
          <w:spacing w:val="-2"/>
          <w:sz w:val="24"/>
        </w:rPr>
        <w:t>openings?</w:t>
      </w:r>
    </w:p>
    <w:p w14:paraId="7825B2E0" w14:textId="77777777" w:rsidR="00010C00" w:rsidRDefault="00D566EA">
      <w:pPr>
        <w:pStyle w:val="ListParagraph"/>
        <w:numPr>
          <w:ilvl w:val="0"/>
          <w:numId w:val="3"/>
        </w:numPr>
        <w:tabs>
          <w:tab w:val="left" w:pos="1279"/>
        </w:tabs>
        <w:ind w:left="1279" w:hanging="359"/>
        <w:rPr>
          <w:sz w:val="24"/>
        </w:rPr>
      </w:pPr>
      <w:r>
        <w:rPr>
          <w:color w:val="201D1E"/>
          <w:sz w:val="24"/>
        </w:rPr>
        <w:t>Is</w:t>
      </w:r>
      <w:r>
        <w:rPr>
          <w:color w:val="201D1E"/>
          <w:spacing w:val="-5"/>
          <w:sz w:val="24"/>
        </w:rPr>
        <w:t xml:space="preserve"> </w:t>
      </w:r>
      <w:r>
        <w:rPr>
          <w:color w:val="201D1E"/>
          <w:sz w:val="24"/>
        </w:rPr>
        <w:t>the</w:t>
      </w:r>
      <w:r>
        <w:rPr>
          <w:color w:val="201D1E"/>
          <w:spacing w:val="-3"/>
          <w:sz w:val="24"/>
        </w:rPr>
        <w:t xml:space="preserve"> </w:t>
      </w:r>
      <w:r>
        <w:rPr>
          <w:color w:val="201D1E"/>
          <w:sz w:val="24"/>
        </w:rPr>
        <w:t>side</w:t>
      </w:r>
      <w:r>
        <w:rPr>
          <w:color w:val="201D1E"/>
          <w:spacing w:val="-4"/>
          <w:sz w:val="24"/>
        </w:rPr>
        <w:t xml:space="preserve"> </w:t>
      </w:r>
      <w:r>
        <w:rPr>
          <w:color w:val="201D1E"/>
          <w:sz w:val="24"/>
        </w:rPr>
        <w:t>extension</w:t>
      </w:r>
      <w:r>
        <w:rPr>
          <w:color w:val="201D1E"/>
          <w:spacing w:val="-2"/>
          <w:sz w:val="24"/>
        </w:rPr>
        <w:t xml:space="preserve"> </w:t>
      </w:r>
      <w:r>
        <w:rPr>
          <w:color w:val="201D1E"/>
          <w:sz w:val="24"/>
        </w:rPr>
        <w:t>set</w:t>
      </w:r>
      <w:r>
        <w:rPr>
          <w:color w:val="201D1E"/>
          <w:spacing w:val="-5"/>
          <w:sz w:val="24"/>
        </w:rPr>
        <w:t xml:space="preserve"> </w:t>
      </w:r>
      <w:r>
        <w:rPr>
          <w:color w:val="201D1E"/>
          <w:sz w:val="24"/>
        </w:rPr>
        <w:t>back</w:t>
      </w:r>
      <w:r>
        <w:rPr>
          <w:color w:val="201D1E"/>
          <w:spacing w:val="-2"/>
          <w:sz w:val="24"/>
        </w:rPr>
        <w:t xml:space="preserve"> </w:t>
      </w:r>
      <w:r>
        <w:rPr>
          <w:color w:val="201D1E"/>
          <w:sz w:val="24"/>
        </w:rPr>
        <w:t>from</w:t>
      </w:r>
      <w:r>
        <w:rPr>
          <w:color w:val="201D1E"/>
          <w:spacing w:val="-4"/>
          <w:sz w:val="24"/>
        </w:rPr>
        <w:t xml:space="preserve"> </w:t>
      </w:r>
      <w:r>
        <w:rPr>
          <w:color w:val="201D1E"/>
          <w:sz w:val="24"/>
        </w:rPr>
        <w:t>the</w:t>
      </w:r>
      <w:r>
        <w:rPr>
          <w:color w:val="201D1E"/>
          <w:spacing w:val="-2"/>
          <w:sz w:val="24"/>
        </w:rPr>
        <w:t xml:space="preserve"> </w:t>
      </w:r>
      <w:r>
        <w:rPr>
          <w:color w:val="201D1E"/>
          <w:sz w:val="24"/>
        </w:rPr>
        <w:t>front</w:t>
      </w:r>
      <w:r>
        <w:rPr>
          <w:color w:val="201D1E"/>
          <w:spacing w:val="-3"/>
          <w:sz w:val="24"/>
        </w:rPr>
        <w:t xml:space="preserve"> </w:t>
      </w:r>
      <w:r>
        <w:rPr>
          <w:color w:val="201D1E"/>
          <w:sz w:val="24"/>
        </w:rPr>
        <w:t>of</w:t>
      </w:r>
      <w:r>
        <w:rPr>
          <w:color w:val="201D1E"/>
          <w:spacing w:val="-2"/>
          <w:sz w:val="24"/>
        </w:rPr>
        <w:t xml:space="preserve"> </w:t>
      </w:r>
      <w:r>
        <w:rPr>
          <w:color w:val="201D1E"/>
          <w:sz w:val="24"/>
        </w:rPr>
        <w:t xml:space="preserve">the </w:t>
      </w:r>
      <w:r>
        <w:rPr>
          <w:color w:val="201D1E"/>
          <w:spacing w:val="-2"/>
          <w:sz w:val="24"/>
        </w:rPr>
        <w:t>house?</w:t>
      </w:r>
    </w:p>
    <w:p w14:paraId="594C4338" w14:textId="77777777" w:rsidR="00010C00" w:rsidRDefault="00D566EA">
      <w:pPr>
        <w:spacing w:before="40"/>
        <w:ind w:left="560"/>
        <w:rPr>
          <w:rFonts w:ascii="Calibri Light"/>
          <w:i/>
        </w:rPr>
      </w:pPr>
      <w:r>
        <w:rPr>
          <w:rFonts w:ascii="Calibri Light"/>
          <w:i/>
          <w:color w:val="2E5395"/>
        </w:rPr>
        <w:t>Building</w:t>
      </w:r>
      <w:r>
        <w:rPr>
          <w:rFonts w:ascii="Calibri Light"/>
          <w:i/>
          <w:color w:val="2E5395"/>
          <w:spacing w:val="-7"/>
        </w:rPr>
        <w:t xml:space="preserve"> </w:t>
      </w:r>
      <w:r>
        <w:rPr>
          <w:rFonts w:ascii="Calibri Light"/>
          <w:i/>
          <w:color w:val="2E5395"/>
        </w:rPr>
        <w:t>materials</w:t>
      </w:r>
      <w:r>
        <w:rPr>
          <w:rFonts w:ascii="Calibri Light"/>
          <w:i/>
          <w:color w:val="2E5395"/>
          <w:spacing w:val="-6"/>
        </w:rPr>
        <w:t xml:space="preserve"> </w:t>
      </w:r>
      <w:r>
        <w:rPr>
          <w:rFonts w:ascii="Calibri Light"/>
          <w:i/>
          <w:color w:val="2E5395"/>
        </w:rPr>
        <w:t>and</w:t>
      </w:r>
      <w:r>
        <w:rPr>
          <w:rFonts w:ascii="Calibri Light"/>
          <w:i/>
          <w:color w:val="2E5395"/>
          <w:spacing w:val="-5"/>
        </w:rPr>
        <w:t xml:space="preserve"> </w:t>
      </w:r>
      <w:r>
        <w:rPr>
          <w:rFonts w:ascii="Calibri Light"/>
          <w:i/>
          <w:color w:val="2E5395"/>
        </w:rPr>
        <w:t>surface</w:t>
      </w:r>
      <w:r>
        <w:rPr>
          <w:rFonts w:ascii="Calibri Light"/>
          <w:i/>
          <w:color w:val="2E5395"/>
          <w:spacing w:val="-4"/>
        </w:rPr>
        <w:t xml:space="preserve"> </w:t>
      </w:r>
      <w:r>
        <w:rPr>
          <w:rFonts w:ascii="Calibri Light"/>
          <w:i/>
          <w:color w:val="2E5395"/>
          <w:spacing w:val="-2"/>
        </w:rPr>
        <w:t>treatment</w:t>
      </w:r>
    </w:p>
    <w:p w14:paraId="5DBBA152" w14:textId="77777777" w:rsidR="00010C00" w:rsidRDefault="00D566EA">
      <w:pPr>
        <w:pStyle w:val="ListParagraph"/>
        <w:numPr>
          <w:ilvl w:val="0"/>
          <w:numId w:val="2"/>
        </w:numPr>
        <w:tabs>
          <w:tab w:val="left" w:pos="1279"/>
        </w:tabs>
        <w:spacing w:before="20"/>
        <w:ind w:left="1279" w:hanging="359"/>
        <w:rPr>
          <w:sz w:val="24"/>
        </w:rPr>
      </w:pPr>
      <w:r>
        <w:rPr>
          <w:color w:val="201D1E"/>
          <w:sz w:val="24"/>
        </w:rPr>
        <w:t>What</w:t>
      </w:r>
      <w:r>
        <w:rPr>
          <w:color w:val="201D1E"/>
          <w:spacing w:val="-3"/>
          <w:sz w:val="24"/>
        </w:rPr>
        <w:t xml:space="preserve"> </w:t>
      </w:r>
      <w:r>
        <w:rPr>
          <w:color w:val="201D1E"/>
          <w:sz w:val="24"/>
        </w:rPr>
        <w:t>is</w:t>
      </w:r>
      <w:r>
        <w:rPr>
          <w:color w:val="201D1E"/>
          <w:spacing w:val="-2"/>
          <w:sz w:val="24"/>
        </w:rPr>
        <w:t xml:space="preserve"> </w:t>
      </w:r>
      <w:r>
        <w:rPr>
          <w:color w:val="201D1E"/>
          <w:sz w:val="24"/>
        </w:rPr>
        <w:t>the</w:t>
      </w:r>
      <w:r>
        <w:rPr>
          <w:color w:val="201D1E"/>
          <w:spacing w:val="-3"/>
          <w:sz w:val="24"/>
        </w:rPr>
        <w:t xml:space="preserve"> </w:t>
      </w:r>
      <w:r>
        <w:rPr>
          <w:color w:val="201D1E"/>
          <w:sz w:val="24"/>
        </w:rPr>
        <w:t>distinctive</w:t>
      </w:r>
      <w:r>
        <w:rPr>
          <w:color w:val="201D1E"/>
          <w:spacing w:val="-4"/>
          <w:sz w:val="24"/>
        </w:rPr>
        <w:t xml:space="preserve"> </w:t>
      </w:r>
      <w:r>
        <w:rPr>
          <w:color w:val="201D1E"/>
          <w:sz w:val="24"/>
        </w:rPr>
        <w:t>material</w:t>
      </w:r>
      <w:r>
        <w:rPr>
          <w:color w:val="201D1E"/>
          <w:spacing w:val="-4"/>
          <w:sz w:val="24"/>
        </w:rPr>
        <w:t xml:space="preserve"> </w:t>
      </w:r>
      <w:r>
        <w:rPr>
          <w:color w:val="201D1E"/>
          <w:sz w:val="24"/>
        </w:rPr>
        <w:t>in</w:t>
      </w:r>
      <w:r>
        <w:rPr>
          <w:color w:val="201D1E"/>
          <w:spacing w:val="-3"/>
          <w:sz w:val="24"/>
        </w:rPr>
        <w:t xml:space="preserve"> </w:t>
      </w:r>
      <w:r>
        <w:rPr>
          <w:color w:val="201D1E"/>
          <w:sz w:val="24"/>
        </w:rPr>
        <w:t>the</w:t>
      </w:r>
      <w:r>
        <w:rPr>
          <w:color w:val="201D1E"/>
          <w:spacing w:val="-1"/>
          <w:sz w:val="24"/>
        </w:rPr>
        <w:t xml:space="preserve"> </w:t>
      </w:r>
      <w:r>
        <w:rPr>
          <w:color w:val="201D1E"/>
          <w:sz w:val="24"/>
        </w:rPr>
        <w:t>area,</w:t>
      </w:r>
      <w:r>
        <w:rPr>
          <w:color w:val="201D1E"/>
          <w:spacing w:val="-2"/>
          <w:sz w:val="24"/>
        </w:rPr>
        <w:t xml:space="preserve"> </w:t>
      </w:r>
      <w:r>
        <w:rPr>
          <w:color w:val="201D1E"/>
          <w:sz w:val="24"/>
        </w:rPr>
        <w:t>if</w:t>
      </w:r>
      <w:r>
        <w:rPr>
          <w:color w:val="201D1E"/>
          <w:spacing w:val="-1"/>
          <w:sz w:val="24"/>
        </w:rPr>
        <w:t xml:space="preserve"> </w:t>
      </w:r>
      <w:r>
        <w:rPr>
          <w:color w:val="201D1E"/>
          <w:spacing w:val="-4"/>
          <w:sz w:val="24"/>
        </w:rPr>
        <w:t>any?</w:t>
      </w:r>
    </w:p>
    <w:p w14:paraId="0228A8CD" w14:textId="77777777" w:rsidR="00010C00" w:rsidRDefault="00D566EA">
      <w:pPr>
        <w:pStyle w:val="ListParagraph"/>
        <w:numPr>
          <w:ilvl w:val="0"/>
          <w:numId w:val="2"/>
        </w:numPr>
        <w:tabs>
          <w:tab w:val="left" w:pos="1279"/>
        </w:tabs>
        <w:ind w:left="1279" w:hanging="359"/>
        <w:rPr>
          <w:sz w:val="24"/>
        </w:rPr>
      </w:pPr>
      <w:r>
        <w:rPr>
          <w:color w:val="201D1E"/>
          <w:sz w:val="24"/>
        </w:rPr>
        <w:t>Does</w:t>
      </w:r>
      <w:r>
        <w:rPr>
          <w:color w:val="201D1E"/>
          <w:spacing w:val="-5"/>
          <w:sz w:val="24"/>
        </w:rPr>
        <w:t xml:space="preserve"> </w:t>
      </w:r>
      <w:r>
        <w:rPr>
          <w:color w:val="201D1E"/>
          <w:sz w:val="24"/>
        </w:rPr>
        <w:t>the</w:t>
      </w:r>
      <w:r>
        <w:rPr>
          <w:color w:val="201D1E"/>
          <w:spacing w:val="-4"/>
          <w:sz w:val="24"/>
        </w:rPr>
        <w:t xml:space="preserve"> </w:t>
      </w:r>
      <w:r>
        <w:rPr>
          <w:color w:val="201D1E"/>
          <w:sz w:val="24"/>
        </w:rPr>
        <w:t>proposed</w:t>
      </w:r>
      <w:r>
        <w:rPr>
          <w:color w:val="201D1E"/>
          <w:spacing w:val="-1"/>
          <w:sz w:val="24"/>
        </w:rPr>
        <w:t xml:space="preserve"> </w:t>
      </w:r>
      <w:r>
        <w:rPr>
          <w:color w:val="201D1E"/>
          <w:sz w:val="24"/>
        </w:rPr>
        <w:t>material</w:t>
      </w:r>
      <w:r>
        <w:rPr>
          <w:color w:val="201D1E"/>
          <w:spacing w:val="-1"/>
          <w:sz w:val="24"/>
        </w:rPr>
        <w:t xml:space="preserve"> </w:t>
      </w:r>
      <w:proofErr w:type="spellStart"/>
      <w:r>
        <w:rPr>
          <w:color w:val="201D1E"/>
          <w:sz w:val="24"/>
        </w:rPr>
        <w:t>harmonise</w:t>
      </w:r>
      <w:proofErr w:type="spellEnd"/>
      <w:r>
        <w:rPr>
          <w:color w:val="201D1E"/>
          <w:spacing w:val="-5"/>
          <w:sz w:val="24"/>
        </w:rPr>
        <w:t xml:space="preserve"> </w:t>
      </w:r>
      <w:r>
        <w:rPr>
          <w:color w:val="201D1E"/>
          <w:sz w:val="24"/>
        </w:rPr>
        <w:t>with</w:t>
      </w:r>
      <w:r>
        <w:rPr>
          <w:color w:val="201D1E"/>
          <w:spacing w:val="-3"/>
          <w:sz w:val="24"/>
        </w:rPr>
        <w:t xml:space="preserve"> </w:t>
      </w:r>
      <w:r>
        <w:rPr>
          <w:color w:val="201D1E"/>
          <w:sz w:val="24"/>
        </w:rPr>
        <w:t>the</w:t>
      </w:r>
      <w:r>
        <w:rPr>
          <w:color w:val="201D1E"/>
          <w:spacing w:val="-2"/>
          <w:sz w:val="24"/>
        </w:rPr>
        <w:t xml:space="preserve"> </w:t>
      </w:r>
      <w:r>
        <w:rPr>
          <w:color w:val="201D1E"/>
          <w:sz w:val="24"/>
        </w:rPr>
        <w:t>local</w:t>
      </w:r>
      <w:r>
        <w:rPr>
          <w:color w:val="201D1E"/>
          <w:spacing w:val="-1"/>
          <w:sz w:val="24"/>
        </w:rPr>
        <w:t xml:space="preserve"> </w:t>
      </w:r>
      <w:r>
        <w:rPr>
          <w:color w:val="201D1E"/>
          <w:spacing w:val="-2"/>
          <w:sz w:val="24"/>
        </w:rPr>
        <w:t>materials?</w:t>
      </w:r>
    </w:p>
    <w:p w14:paraId="6CE06410" w14:textId="77777777" w:rsidR="00010C00" w:rsidRDefault="00D566EA">
      <w:pPr>
        <w:pStyle w:val="ListParagraph"/>
        <w:numPr>
          <w:ilvl w:val="0"/>
          <w:numId w:val="2"/>
        </w:numPr>
        <w:tabs>
          <w:tab w:val="left" w:pos="1279"/>
        </w:tabs>
        <w:ind w:left="1279" w:hanging="359"/>
        <w:rPr>
          <w:sz w:val="24"/>
        </w:rPr>
      </w:pPr>
      <w:r>
        <w:rPr>
          <w:color w:val="201D1E"/>
          <w:sz w:val="24"/>
        </w:rPr>
        <w:t>Does</w:t>
      </w:r>
      <w:r>
        <w:rPr>
          <w:color w:val="201D1E"/>
          <w:spacing w:val="-3"/>
          <w:sz w:val="24"/>
        </w:rPr>
        <w:t xml:space="preserve"> </w:t>
      </w:r>
      <w:r>
        <w:rPr>
          <w:color w:val="201D1E"/>
          <w:sz w:val="24"/>
        </w:rPr>
        <w:t>the</w:t>
      </w:r>
      <w:r>
        <w:rPr>
          <w:color w:val="201D1E"/>
          <w:spacing w:val="-3"/>
          <w:sz w:val="24"/>
        </w:rPr>
        <w:t xml:space="preserve"> </w:t>
      </w:r>
      <w:r>
        <w:rPr>
          <w:color w:val="201D1E"/>
          <w:sz w:val="24"/>
        </w:rPr>
        <w:t>proposal</w:t>
      </w:r>
      <w:r>
        <w:rPr>
          <w:color w:val="201D1E"/>
          <w:spacing w:val="-3"/>
          <w:sz w:val="24"/>
        </w:rPr>
        <w:t xml:space="preserve"> </w:t>
      </w:r>
      <w:r>
        <w:rPr>
          <w:color w:val="201D1E"/>
          <w:sz w:val="24"/>
        </w:rPr>
        <w:t>use</w:t>
      </w:r>
      <w:r>
        <w:rPr>
          <w:color w:val="201D1E"/>
          <w:spacing w:val="-3"/>
          <w:sz w:val="24"/>
        </w:rPr>
        <w:t xml:space="preserve"> </w:t>
      </w:r>
      <w:r>
        <w:rPr>
          <w:color w:val="201D1E"/>
          <w:sz w:val="24"/>
        </w:rPr>
        <w:t>high-quality</w:t>
      </w:r>
      <w:r>
        <w:rPr>
          <w:color w:val="201D1E"/>
          <w:spacing w:val="-3"/>
          <w:sz w:val="24"/>
        </w:rPr>
        <w:t xml:space="preserve"> </w:t>
      </w:r>
      <w:r>
        <w:rPr>
          <w:color w:val="201D1E"/>
          <w:spacing w:val="-2"/>
          <w:sz w:val="24"/>
        </w:rPr>
        <w:t>materials?</w:t>
      </w:r>
    </w:p>
    <w:p w14:paraId="776B9E5E" w14:textId="77777777" w:rsidR="00010C00" w:rsidRDefault="00D566EA">
      <w:pPr>
        <w:pStyle w:val="ListParagraph"/>
        <w:numPr>
          <w:ilvl w:val="0"/>
          <w:numId w:val="2"/>
        </w:numPr>
        <w:tabs>
          <w:tab w:val="left" w:pos="1279"/>
        </w:tabs>
        <w:ind w:left="1279" w:hanging="359"/>
        <w:rPr>
          <w:sz w:val="24"/>
        </w:rPr>
      </w:pPr>
      <w:r>
        <w:rPr>
          <w:color w:val="201D1E"/>
          <w:sz w:val="24"/>
        </w:rPr>
        <w:t>Have</w:t>
      </w:r>
      <w:r>
        <w:rPr>
          <w:color w:val="201D1E"/>
          <w:spacing w:val="-2"/>
          <w:sz w:val="24"/>
        </w:rPr>
        <w:t xml:space="preserve"> </w:t>
      </w:r>
      <w:r>
        <w:rPr>
          <w:color w:val="201D1E"/>
          <w:sz w:val="24"/>
        </w:rPr>
        <w:t>the</w:t>
      </w:r>
      <w:r>
        <w:rPr>
          <w:color w:val="201D1E"/>
          <w:spacing w:val="-4"/>
          <w:sz w:val="24"/>
        </w:rPr>
        <w:t xml:space="preserve"> </w:t>
      </w:r>
      <w:r>
        <w:rPr>
          <w:color w:val="201D1E"/>
          <w:sz w:val="24"/>
        </w:rPr>
        <w:t>details</w:t>
      </w:r>
      <w:r>
        <w:rPr>
          <w:color w:val="201D1E"/>
          <w:spacing w:val="-4"/>
          <w:sz w:val="24"/>
        </w:rPr>
        <w:t xml:space="preserve"> </w:t>
      </w:r>
      <w:r>
        <w:rPr>
          <w:color w:val="201D1E"/>
          <w:sz w:val="24"/>
        </w:rPr>
        <w:t>of</w:t>
      </w:r>
      <w:r>
        <w:rPr>
          <w:color w:val="201D1E"/>
          <w:spacing w:val="-3"/>
          <w:sz w:val="24"/>
        </w:rPr>
        <w:t xml:space="preserve"> </w:t>
      </w:r>
      <w:r>
        <w:rPr>
          <w:color w:val="201D1E"/>
          <w:sz w:val="24"/>
        </w:rPr>
        <w:t>the</w:t>
      </w:r>
      <w:r>
        <w:rPr>
          <w:color w:val="201D1E"/>
          <w:spacing w:val="-3"/>
          <w:sz w:val="24"/>
        </w:rPr>
        <w:t xml:space="preserve"> </w:t>
      </w:r>
      <w:r>
        <w:rPr>
          <w:color w:val="201D1E"/>
          <w:sz w:val="24"/>
        </w:rPr>
        <w:t>windows,</w:t>
      </w:r>
      <w:r>
        <w:rPr>
          <w:color w:val="201D1E"/>
          <w:spacing w:val="-4"/>
          <w:sz w:val="24"/>
        </w:rPr>
        <w:t xml:space="preserve"> </w:t>
      </w:r>
      <w:r>
        <w:rPr>
          <w:color w:val="201D1E"/>
          <w:sz w:val="24"/>
        </w:rPr>
        <w:t>doors,</w:t>
      </w:r>
      <w:r>
        <w:rPr>
          <w:color w:val="201D1E"/>
          <w:spacing w:val="-4"/>
          <w:sz w:val="24"/>
        </w:rPr>
        <w:t xml:space="preserve"> </w:t>
      </w:r>
      <w:r>
        <w:rPr>
          <w:color w:val="201D1E"/>
          <w:sz w:val="24"/>
        </w:rPr>
        <w:t>eaves,</w:t>
      </w:r>
      <w:r>
        <w:rPr>
          <w:color w:val="201D1E"/>
          <w:spacing w:val="-2"/>
          <w:sz w:val="24"/>
        </w:rPr>
        <w:t xml:space="preserve"> </w:t>
      </w:r>
      <w:r>
        <w:rPr>
          <w:color w:val="201D1E"/>
          <w:sz w:val="24"/>
        </w:rPr>
        <w:t>and</w:t>
      </w:r>
      <w:r>
        <w:rPr>
          <w:color w:val="201D1E"/>
          <w:spacing w:val="-1"/>
          <w:sz w:val="24"/>
        </w:rPr>
        <w:t xml:space="preserve"> </w:t>
      </w:r>
      <w:r>
        <w:rPr>
          <w:color w:val="201D1E"/>
          <w:sz w:val="24"/>
        </w:rPr>
        <w:t>roof</w:t>
      </w:r>
      <w:r>
        <w:rPr>
          <w:color w:val="201D1E"/>
          <w:spacing w:val="-2"/>
          <w:sz w:val="24"/>
        </w:rPr>
        <w:t xml:space="preserve"> </w:t>
      </w:r>
      <w:r>
        <w:rPr>
          <w:color w:val="201D1E"/>
          <w:sz w:val="24"/>
        </w:rPr>
        <w:t>been</w:t>
      </w:r>
      <w:r>
        <w:rPr>
          <w:color w:val="201D1E"/>
          <w:spacing w:val="-2"/>
          <w:sz w:val="24"/>
        </w:rPr>
        <w:t xml:space="preserve"> </w:t>
      </w:r>
      <w:r>
        <w:rPr>
          <w:color w:val="201D1E"/>
          <w:sz w:val="24"/>
        </w:rPr>
        <w:t>addressed in</w:t>
      </w:r>
      <w:r>
        <w:rPr>
          <w:color w:val="201D1E"/>
          <w:spacing w:val="-3"/>
          <w:sz w:val="24"/>
        </w:rPr>
        <w:t xml:space="preserve"> </w:t>
      </w:r>
      <w:r>
        <w:rPr>
          <w:color w:val="201D1E"/>
          <w:sz w:val="24"/>
        </w:rPr>
        <w:t>the</w:t>
      </w:r>
      <w:r>
        <w:rPr>
          <w:color w:val="201D1E"/>
          <w:spacing w:val="-1"/>
          <w:sz w:val="24"/>
        </w:rPr>
        <w:t xml:space="preserve"> </w:t>
      </w:r>
      <w:r>
        <w:rPr>
          <w:color w:val="201D1E"/>
          <w:sz w:val="24"/>
        </w:rPr>
        <w:t>context</w:t>
      </w:r>
      <w:r>
        <w:rPr>
          <w:color w:val="201D1E"/>
          <w:spacing w:val="-3"/>
          <w:sz w:val="24"/>
        </w:rPr>
        <w:t xml:space="preserve"> </w:t>
      </w:r>
      <w:r>
        <w:rPr>
          <w:color w:val="201D1E"/>
          <w:sz w:val="24"/>
        </w:rPr>
        <w:t>of</w:t>
      </w:r>
      <w:r>
        <w:rPr>
          <w:color w:val="201D1E"/>
          <w:spacing w:val="-3"/>
          <w:sz w:val="24"/>
        </w:rPr>
        <w:t xml:space="preserve"> </w:t>
      </w:r>
      <w:r>
        <w:rPr>
          <w:color w:val="201D1E"/>
          <w:sz w:val="24"/>
        </w:rPr>
        <w:t>the</w:t>
      </w:r>
      <w:r>
        <w:rPr>
          <w:color w:val="201D1E"/>
          <w:spacing w:val="-3"/>
          <w:sz w:val="24"/>
        </w:rPr>
        <w:t xml:space="preserve"> </w:t>
      </w:r>
      <w:r>
        <w:rPr>
          <w:color w:val="201D1E"/>
          <w:sz w:val="24"/>
        </w:rPr>
        <w:t>overall</w:t>
      </w:r>
      <w:r>
        <w:rPr>
          <w:color w:val="201D1E"/>
          <w:spacing w:val="-2"/>
          <w:sz w:val="24"/>
        </w:rPr>
        <w:t xml:space="preserve"> design?</w:t>
      </w:r>
    </w:p>
    <w:p w14:paraId="76A763EC" w14:textId="77777777" w:rsidR="00010C00" w:rsidRDefault="00D566EA">
      <w:pPr>
        <w:pStyle w:val="ListParagraph"/>
        <w:numPr>
          <w:ilvl w:val="0"/>
          <w:numId w:val="2"/>
        </w:numPr>
        <w:tabs>
          <w:tab w:val="left" w:pos="1279"/>
        </w:tabs>
        <w:ind w:left="1279" w:hanging="359"/>
        <w:rPr>
          <w:sz w:val="24"/>
        </w:rPr>
      </w:pPr>
      <w:r>
        <w:rPr>
          <w:color w:val="201D1E"/>
          <w:sz w:val="24"/>
        </w:rPr>
        <w:t>Do</w:t>
      </w:r>
      <w:r>
        <w:rPr>
          <w:color w:val="201D1E"/>
          <w:spacing w:val="-5"/>
          <w:sz w:val="24"/>
        </w:rPr>
        <w:t xml:space="preserve"> </w:t>
      </w:r>
      <w:r>
        <w:rPr>
          <w:color w:val="201D1E"/>
          <w:sz w:val="24"/>
        </w:rPr>
        <w:t>the</w:t>
      </w:r>
      <w:r>
        <w:rPr>
          <w:color w:val="201D1E"/>
          <w:spacing w:val="-4"/>
          <w:sz w:val="24"/>
        </w:rPr>
        <w:t xml:space="preserve"> </w:t>
      </w:r>
      <w:r>
        <w:rPr>
          <w:color w:val="201D1E"/>
          <w:sz w:val="24"/>
        </w:rPr>
        <w:t>new</w:t>
      </w:r>
      <w:r>
        <w:rPr>
          <w:color w:val="201D1E"/>
          <w:spacing w:val="-3"/>
          <w:sz w:val="24"/>
        </w:rPr>
        <w:t xml:space="preserve"> </w:t>
      </w:r>
      <w:r>
        <w:rPr>
          <w:color w:val="201D1E"/>
          <w:sz w:val="24"/>
        </w:rPr>
        <w:t>proposed</w:t>
      </w:r>
      <w:r>
        <w:rPr>
          <w:color w:val="201D1E"/>
          <w:spacing w:val="-3"/>
          <w:sz w:val="24"/>
        </w:rPr>
        <w:t xml:space="preserve"> </w:t>
      </w:r>
      <w:r>
        <w:rPr>
          <w:color w:val="201D1E"/>
          <w:sz w:val="24"/>
        </w:rPr>
        <w:t>materials</w:t>
      </w:r>
      <w:r>
        <w:rPr>
          <w:color w:val="201D1E"/>
          <w:spacing w:val="-4"/>
          <w:sz w:val="24"/>
        </w:rPr>
        <w:t xml:space="preserve"> </w:t>
      </w:r>
      <w:r>
        <w:rPr>
          <w:color w:val="201D1E"/>
          <w:sz w:val="24"/>
        </w:rPr>
        <w:t>respect</w:t>
      </w:r>
      <w:r>
        <w:rPr>
          <w:color w:val="201D1E"/>
          <w:spacing w:val="-1"/>
          <w:sz w:val="24"/>
        </w:rPr>
        <w:t xml:space="preserve"> </w:t>
      </w:r>
      <w:r>
        <w:rPr>
          <w:color w:val="201D1E"/>
          <w:sz w:val="24"/>
        </w:rPr>
        <w:t>or</w:t>
      </w:r>
      <w:r>
        <w:rPr>
          <w:color w:val="201D1E"/>
          <w:spacing w:val="-3"/>
          <w:sz w:val="24"/>
        </w:rPr>
        <w:t xml:space="preserve"> </w:t>
      </w:r>
      <w:r>
        <w:rPr>
          <w:color w:val="201D1E"/>
          <w:sz w:val="24"/>
        </w:rPr>
        <w:t>enhance</w:t>
      </w:r>
      <w:r>
        <w:rPr>
          <w:color w:val="201D1E"/>
          <w:spacing w:val="-1"/>
          <w:sz w:val="24"/>
        </w:rPr>
        <w:t xml:space="preserve"> </w:t>
      </w:r>
      <w:r>
        <w:rPr>
          <w:color w:val="201D1E"/>
          <w:sz w:val="24"/>
        </w:rPr>
        <w:t>the</w:t>
      </w:r>
      <w:r>
        <w:rPr>
          <w:color w:val="201D1E"/>
          <w:spacing w:val="-2"/>
          <w:sz w:val="24"/>
        </w:rPr>
        <w:t xml:space="preserve"> </w:t>
      </w:r>
      <w:r>
        <w:rPr>
          <w:color w:val="201D1E"/>
          <w:sz w:val="24"/>
        </w:rPr>
        <w:t>existing</w:t>
      </w:r>
      <w:r>
        <w:rPr>
          <w:color w:val="201D1E"/>
          <w:spacing w:val="-2"/>
          <w:sz w:val="24"/>
        </w:rPr>
        <w:t xml:space="preserve"> </w:t>
      </w:r>
      <w:r>
        <w:rPr>
          <w:color w:val="201D1E"/>
          <w:sz w:val="24"/>
        </w:rPr>
        <w:t>area</w:t>
      </w:r>
      <w:r>
        <w:rPr>
          <w:color w:val="201D1E"/>
          <w:spacing w:val="-1"/>
          <w:sz w:val="24"/>
        </w:rPr>
        <w:t xml:space="preserve"> </w:t>
      </w:r>
      <w:r>
        <w:rPr>
          <w:color w:val="201D1E"/>
          <w:sz w:val="24"/>
        </w:rPr>
        <w:t>or</w:t>
      </w:r>
      <w:r>
        <w:rPr>
          <w:color w:val="201D1E"/>
          <w:spacing w:val="-3"/>
          <w:sz w:val="24"/>
        </w:rPr>
        <w:t xml:space="preserve"> </w:t>
      </w:r>
      <w:r>
        <w:rPr>
          <w:color w:val="201D1E"/>
          <w:sz w:val="24"/>
        </w:rPr>
        <w:t>adversely</w:t>
      </w:r>
      <w:r>
        <w:rPr>
          <w:color w:val="201D1E"/>
          <w:spacing w:val="-2"/>
          <w:sz w:val="24"/>
        </w:rPr>
        <w:t xml:space="preserve"> </w:t>
      </w:r>
      <w:r>
        <w:rPr>
          <w:color w:val="201D1E"/>
          <w:sz w:val="24"/>
        </w:rPr>
        <w:t>change</w:t>
      </w:r>
      <w:r>
        <w:rPr>
          <w:color w:val="201D1E"/>
          <w:spacing w:val="-4"/>
          <w:sz w:val="24"/>
        </w:rPr>
        <w:t xml:space="preserve"> </w:t>
      </w:r>
      <w:r>
        <w:rPr>
          <w:color w:val="201D1E"/>
          <w:sz w:val="24"/>
        </w:rPr>
        <w:t>its</w:t>
      </w:r>
      <w:r>
        <w:rPr>
          <w:color w:val="201D1E"/>
          <w:spacing w:val="-3"/>
          <w:sz w:val="24"/>
        </w:rPr>
        <w:t xml:space="preserve"> </w:t>
      </w:r>
      <w:r>
        <w:rPr>
          <w:color w:val="201D1E"/>
          <w:spacing w:val="-2"/>
          <w:sz w:val="24"/>
        </w:rPr>
        <w:t>character?</w:t>
      </w:r>
    </w:p>
    <w:p w14:paraId="0EB1449B" w14:textId="77777777" w:rsidR="00010C00" w:rsidRDefault="00D566EA">
      <w:pPr>
        <w:spacing w:before="42"/>
        <w:ind w:left="560"/>
        <w:rPr>
          <w:rFonts w:ascii="Calibri Light"/>
          <w:i/>
        </w:rPr>
      </w:pPr>
      <w:r>
        <w:rPr>
          <w:rFonts w:ascii="Calibri Light"/>
          <w:i/>
          <w:color w:val="2E5395"/>
        </w:rPr>
        <w:t>Architectural</w:t>
      </w:r>
      <w:r>
        <w:rPr>
          <w:rFonts w:ascii="Calibri Light"/>
          <w:i/>
          <w:color w:val="2E5395"/>
          <w:spacing w:val="-7"/>
        </w:rPr>
        <w:t xml:space="preserve"> </w:t>
      </w:r>
      <w:r>
        <w:rPr>
          <w:rFonts w:ascii="Calibri Light"/>
          <w:i/>
          <w:color w:val="2E5395"/>
        </w:rPr>
        <w:t>details</w:t>
      </w:r>
      <w:r>
        <w:rPr>
          <w:rFonts w:ascii="Calibri Light"/>
          <w:i/>
          <w:color w:val="2E5395"/>
          <w:spacing w:val="-7"/>
        </w:rPr>
        <w:t xml:space="preserve"> </w:t>
      </w:r>
      <w:r>
        <w:rPr>
          <w:rFonts w:ascii="Calibri Light"/>
          <w:i/>
          <w:color w:val="2E5395"/>
        </w:rPr>
        <w:t>and</w:t>
      </w:r>
      <w:r>
        <w:rPr>
          <w:rFonts w:ascii="Calibri Light"/>
          <w:i/>
          <w:color w:val="2E5395"/>
          <w:spacing w:val="-7"/>
        </w:rPr>
        <w:t xml:space="preserve"> </w:t>
      </w:r>
      <w:r>
        <w:rPr>
          <w:rFonts w:ascii="Calibri Light"/>
          <w:i/>
          <w:color w:val="2E5395"/>
        </w:rPr>
        <w:t>contemporary</w:t>
      </w:r>
      <w:r>
        <w:rPr>
          <w:rFonts w:ascii="Calibri Light"/>
          <w:i/>
          <w:color w:val="2E5395"/>
          <w:spacing w:val="-6"/>
        </w:rPr>
        <w:t xml:space="preserve"> </w:t>
      </w:r>
      <w:r>
        <w:rPr>
          <w:rFonts w:ascii="Calibri Light"/>
          <w:i/>
          <w:color w:val="2E5395"/>
          <w:spacing w:val="-2"/>
        </w:rPr>
        <w:t>design</w:t>
      </w:r>
    </w:p>
    <w:p w14:paraId="41A1A921" w14:textId="77777777" w:rsidR="00010C00" w:rsidRDefault="00D566EA">
      <w:pPr>
        <w:pStyle w:val="ListParagraph"/>
        <w:numPr>
          <w:ilvl w:val="0"/>
          <w:numId w:val="1"/>
        </w:numPr>
        <w:tabs>
          <w:tab w:val="left" w:pos="1279"/>
        </w:tabs>
        <w:spacing w:before="20"/>
        <w:ind w:left="1279" w:hanging="359"/>
        <w:rPr>
          <w:sz w:val="24"/>
        </w:rPr>
      </w:pPr>
      <w:r>
        <w:rPr>
          <w:color w:val="201D1E"/>
          <w:sz w:val="24"/>
        </w:rPr>
        <w:t>If</w:t>
      </w:r>
      <w:r>
        <w:rPr>
          <w:color w:val="201D1E"/>
          <w:spacing w:val="-4"/>
          <w:sz w:val="24"/>
        </w:rPr>
        <w:t xml:space="preserve"> </w:t>
      </w:r>
      <w:r>
        <w:rPr>
          <w:color w:val="201D1E"/>
          <w:sz w:val="24"/>
        </w:rPr>
        <w:t>the</w:t>
      </w:r>
      <w:r>
        <w:rPr>
          <w:color w:val="201D1E"/>
          <w:spacing w:val="-3"/>
          <w:sz w:val="24"/>
        </w:rPr>
        <w:t xml:space="preserve"> </w:t>
      </w:r>
      <w:r>
        <w:rPr>
          <w:color w:val="201D1E"/>
          <w:sz w:val="24"/>
        </w:rPr>
        <w:t>proposal</w:t>
      </w:r>
      <w:r>
        <w:rPr>
          <w:color w:val="201D1E"/>
          <w:spacing w:val="-2"/>
          <w:sz w:val="24"/>
        </w:rPr>
        <w:t xml:space="preserve"> </w:t>
      </w:r>
      <w:r>
        <w:rPr>
          <w:color w:val="201D1E"/>
          <w:sz w:val="24"/>
        </w:rPr>
        <w:t>is</w:t>
      </w:r>
      <w:r>
        <w:rPr>
          <w:color w:val="201D1E"/>
          <w:spacing w:val="-5"/>
          <w:sz w:val="24"/>
        </w:rPr>
        <w:t xml:space="preserve"> </w:t>
      </w:r>
      <w:r>
        <w:rPr>
          <w:color w:val="201D1E"/>
          <w:sz w:val="24"/>
        </w:rPr>
        <w:t>within</w:t>
      </w:r>
      <w:r>
        <w:rPr>
          <w:color w:val="201D1E"/>
          <w:spacing w:val="-3"/>
          <w:sz w:val="24"/>
        </w:rPr>
        <w:t xml:space="preserve"> </w:t>
      </w:r>
      <w:r>
        <w:rPr>
          <w:color w:val="201D1E"/>
          <w:sz w:val="24"/>
        </w:rPr>
        <w:t>a</w:t>
      </w:r>
      <w:r>
        <w:rPr>
          <w:color w:val="201D1E"/>
          <w:spacing w:val="-2"/>
          <w:sz w:val="24"/>
        </w:rPr>
        <w:t xml:space="preserve"> </w:t>
      </w:r>
      <w:r>
        <w:rPr>
          <w:color w:val="201D1E"/>
          <w:sz w:val="24"/>
        </w:rPr>
        <w:t>conservation</w:t>
      </w:r>
      <w:r>
        <w:rPr>
          <w:color w:val="201D1E"/>
          <w:spacing w:val="-3"/>
          <w:sz w:val="24"/>
        </w:rPr>
        <w:t xml:space="preserve"> </w:t>
      </w:r>
      <w:r>
        <w:rPr>
          <w:color w:val="201D1E"/>
          <w:sz w:val="24"/>
        </w:rPr>
        <w:t>area,</w:t>
      </w:r>
      <w:r>
        <w:rPr>
          <w:color w:val="201D1E"/>
          <w:spacing w:val="-4"/>
          <w:sz w:val="24"/>
        </w:rPr>
        <w:t xml:space="preserve"> </w:t>
      </w:r>
      <w:r>
        <w:rPr>
          <w:color w:val="201D1E"/>
          <w:sz w:val="24"/>
        </w:rPr>
        <w:t>how</w:t>
      </w:r>
      <w:r>
        <w:rPr>
          <w:color w:val="201D1E"/>
          <w:spacing w:val="-2"/>
          <w:sz w:val="24"/>
        </w:rPr>
        <w:t xml:space="preserve"> </w:t>
      </w:r>
      <w:r>
        <w:rPr>
          <w:color w:val="201D1E"/>
          <w:sz w:val="24"/>
        </w:rPr>
        <w:t>are</w:t>
      </w:r>
      <w:r>
        <w:rPr>
          <w:color w:val="201D1E"/>
          <w:spacing w:val="-3"/>
          <w:sz w:val="24"/>
        </w:rPr>
        <w:t xml:space="preserve"> </w:t>
      </w:r>
      <w:r>
        <w:rPr>
          <w:color w:val="201D1E"/>
          <w:sz w:val="24"/>
        </w:rPr>
        <w:t>the</w:t>
      </w:r>
      <w:r>
        <w:rPr>
          <w:color w:val="201D1E"/>
          <w:spacing w:val="-1"/>
          <w:sz w:val="24"/>
        </w:rPr>
        <w:t xml:space="preserve"> </w:t>
      </w:r>
      <w:r>
        <w:rPr>
          <w:color w:val="201D1E"/>
          <w:sz w:val="24"/>
        </w:rPr>
        <w:t>characteristics</w:t>
      </w:r>
      <w:r>
        <w:rPr>
          <w:color w:val="201D1E"/>
          <w:spacing w:val="-5"/>
          <w:sz w:val="24"/>
        </w:rPr>
        <w:t xml:space="preserve"> </w:t>
      </w:r>
      <w:r>
        <w:rPr>
          <w:color w:val="201D1E"/>
          <w:sz w:val="24"/>
        </w:rPr>
        <w:t>reflected in</w:t>
      </w:r>
      <w:r>
        <w:rPr>
          <w:color w:val="201D1E"/>
          <w:spacing w:val="-3"/>
          <w:sz w:val="24"/>
        </w:rPr>
        <w:t xml:space="preserve"> </w:t>
      </w:r>
      <w:r>
        <w:rPr>
          <w:color w:val="201D1E"/>
          <w:sz w:val="24"/>
        </w:rPr>
        <w:t>the</w:t>
      </w:r>
      <w:r>
        <w:rPr>
          <w:color w:val="201D1E"/>
          <w:spacing w:val="-1"/>
          <w:sz w:val="24"/>
        </w:rPr>
        <w:t xml:space="preserve"> </w:t>
      </w:r>
      <w:r>
        <w:rPr>
          <w:color w:val="201D1E"/>
          <w:spacing w:val="-2"/>
          <w:sz w:val="24"/>
        </w:rPr>
        <w:t>design?</w:t>
      </w:r>
    </w:p>
    <w:p w14:paraId="71E22104" w14:textId="77777777" w:rsidR="00010C00" w:rsidRDefault="00D566EA">
      <w:pPr>
        <w:pStyle w:val="ListParagraph"/>
        <w:numPr>
          <w:ilvl w:val="0"/>
          <w:numId w:val="1"/>
        </w:numPr>
        <w:tabs>
          <w:tab w:val="left" w:pos="1280"/>
        </w:tabs>
        <w:ind w:right="730"/>
        <w:rPr>
          <w:sz w:val="24"/>
        </w:rPr>
      </w:pPr>
      <w:r>
        <w:rPr>
          <w:color w:val="201D1E"/>
          <w:sz w:val="24"/>
        </w:rPr>
        <w:t>Does</w:t>
      </w:r>
      <w:r>
        <w:rPr>
          <w:color w:val="201D1E"/>
          <w:spacing w:val="-3"/>
          <w:sz w:val="24"/>
        </w:rPr>
        <w:t xml:space="preserve"> </w:t>
      </w:r>
      <w:r>
        <w:rPr>
          <w:color w:val="201D1E"/>
          <w:sz w:val="24"/>
        </w:rPr>
        <w:t>the</w:t>
      </w:r>
      <w:r>
        <w:rPr>
          <w:color w:val="201D1E"/>
          <w:spacing w:val="-3"/>
          <w:sz w:val="24"/>
        </w:rPr>
        <w:t xml:space="preserve"> </w:t>
      </w:r>
      <w:r>
        <w:rPr>
          <w:color w:val="201D1E"/>
          <w:sz w:val="24"/>
        </w:rPr>
        <w:t>proposal</w:t>
      </w:r>
      <w:r>
        <w:rPr>
          <w:color w:val="201D1E"/>
          <w:spacing w:val="-3"/>
          <w:sz w:val="24"/>
        </w:rPr>
        <w:t xml:space="preserve"> </w:t>
      </w:r>
      <w:proofErr w:type="spellStart"/>
      <w:r>
        <w:rPr>
          <w:color w:val="201D1E"/>
          <w:sz w:val="24"/>
        </w:rPr>
        <w:t>harmonise</w:t>
      </w:r>
      <w:proofErr w:type="spellEnd"/>
      <w:r>
        <w:rPr>
          <w:color w:val="201D1E"/>
          <w:spacing w:val="-3"/>
          <w:sz w:val="24"/>
        </w:rPr>
        <w:t xml:space="preserve"> </w:t>
      </w:r>
      <w:r>
        <w:rPr>
          <w:color w:val="201D1E"/>
          <w:sz w:val="24"/>
        </w:rPr>
        <w:t>with</w:t>
      </w:r>
      <w:r>
        <w:rPr>
          <w:color w:val="201D1E"/>
          <w:spacing w:val="-2"/>
          <w:sz w:val="24"/>
        </w:rPr>
        <w:t xml:space="preserve"> </w:t>
      </w:r>
      <w:r>
        <w:rPr>
          <w:color w:val="201D1E"/>
          <w:sz w:val="24"/>
        </w:rPr>
        <w:t>the</w:t>
      </w:r>
      <w:r>
        <w:rPr>
          <w:color w:val="201D1E"/>
          <w:spacing w:val="-3"/>
          <w:sz w:val="24"/>
        </w:rPr>
        <w:t xml:space="preserve"> </w:t>
      </w:r>
      <w:r>
        <w:rPr>
          <w:color w:val="201D1E"/>
          <w:sz w:val="24"/>
        </w:rPr>
        <w:t>adjacent</w:t>
      </w:r>
      <w:r>
        <w:rPr>
          <w:color w:val="201D1E"/>
          <w:spacing w:val="-4"/>
          <w:sz w:val="24"/>
        </w:rPr>
        <w:t xml:space="preserve"> </w:t>
      </w:r>
      <w:r>
        <w:rPr>
          <w:color w:val="201D1E"/>
          <w:sz w:val="24"/>
        </w:rPr>
        <w:t>properties?</w:t>
      </w:r>
      <w:r>
        <w:rPr>
          <w:color w:val="201D1E"/>
          <w:spacing w:val="-4"/>
          <w:sz w:val="24"/>
        </w:rPr>
        <w:t xml:space="preserve"> </w:t>
      </w:r>
      <w:r>
        <w:rPr>
          <w:color w:val="201D1E"/>
          <w:sz w:val="24"/>
        </w:rPr>
        <w:t>This</w:t>
      </w:r>
      <w:r>
        <w:rPr>
          <w:color w:val="201D1E"/>
          <w:spacing w:val="-3"/>
          <w:sz w:val="24"/>
        </w:rPr>
        <w:t xml:space="preserve"> </w:t>
      </w:r>
      <w:r>
        <w:rPr>
          <w:color w:val="201D1E"/>
          <w:sz w:val="24"/>
        </w:rPr>
        <w:t>means</w:t>
      </w:r>
      <w:r>
        <w:rPr>
          <w:color w:val="201D1E"/>
          <w:spacing w:val="-3"/>
          <w:sz w:val="24"/>
        </w:rPr>
        <w:t xml:space="preserve"> </w:t>
      </w:r>
      <w:r>
        <w:rPr>
          <w:color w:val="201D1E"/>
          <w:sz w:val="24"/>
        </w:rPr>
        <w:t>that it</w:t>
      </w:r>
      <w:r>
        <w:rPr>
          <w:color w:val="201D1E"/>
          <w:spacing w:val="-2"/>
          <w:sz w:val="24"/>
        </w:rPr>
        <w:t xml:space="preserve"> </w:t>
      </w:r>
      <w:r>
        <w:rPr>
          <w:color w:val="201D1E"/>
          <w:sz w:val="24"/>
        </w:rPr>
        <w:t>follows</w:t>
      </w:r>
      <w:r>
        <w:rPr>
          <w:color w:val="201D1E"/>
          <w:spacing w:val="-3"/>
          <w:sz w:val="24"/>
        </w:rPr>
        <w:t xml:space="preserve"> </w:t>
      </w:r>
      <w:r>
        <w:rPr>
          <w:color w:val="201D1E"/>
          <w:sz w:val="24"/>
        </w:rPr>
        <w:t>the</w:t>
      </w:r>
      <w:r>
        <w:rPr>
          <w:color w:val="201D1E"/>
          <w:spacing w:val="-3"/>
          <w:sz w:val="24"/>
        </w:rPr>
        <w:t xml:space="preserve"> </w:t>
      </w:r>
      <w:r>
        <w:rPr>
          <w:color w:val="201D1E"/>
          <w:sz w:val="24"/>
        </w:rPr>
        <w:t>height,</w:t>
      </w:r>
      <w:r>
        <w:rPr>
          <w:color w:val="201D1E"/>
          <w:spacing w:val="-3"/>
          <w:sz w:val="24"/>
        </w:rPr>
        <w:t xml:space="preserve"> </w:t>
      </w:r>
      <w:r>
        <w:rPr>
          <w:color w:val="201D1E"/>
          <w:sz w:val="24"/>
        </w:rPr>
        <w:t>massing,</w:t>
      </w:r>
      <w:r>
        <w:rPr>
          <w:color w:val="201D1E"/>
          <w:spacing w:val="-1"/>
          <w:sz w:val="24"/>
        </w:rPr>
        <w:t xml:space="preserve"> </w:t>
      </w:r>
      <w:r>
        <w:rPr>
          <w:color w:val="201D1E"/>
          <w:sz w:val="24"/>
        </w:rPr>
        <w:t>and general</w:t>
      </w:r>
      <w:r>
        <w:rPr>
          <w:color w:val="201D1E"/>
          <w:spacing w:val="-3"/>
          <w:sz w:val="24"/>
        </w:rPr>
        <w:t xml:space="preserve"> </w:t>
      </w:r>
      <w:r>
        <w:rPr>
          <w:color w:val="201D1E"/>
          <w:sz w:val="24"/>
        </w:rPr>
        <w:t>proportions</w:t>
      </w:r>
      <w:r>
        <w:rPr>
          <w:color w:val="201D1E"/>
          <w:spacing w:val="-3"/>
          <w:sz w:val="24"/>
        </w:rPr>
        <w:t xml:space="preserve"> </w:t>
      </w:r>
      <w:r>
        <w:rPr>
          <w:color w:val="201D1E"/>
          <w:sz w:val="24"/>
        </w:rPr>
        <w:t>of adjacent buildings and how it takes cues from materials and other physical characteristics.</w:t>
      </w:r>
    </w:p>
    <w:p w14:paraId="0B1981FB" w14:textId="77777777" w:rsidR="00010C00" w:rsidRDefault="00D566EA">
      <w:pPr>
        <w:pStyle w:val="ListParagraph"/>
        <w:numPr>
          <w:ilvl w:val="0"/>
          <w:numId w:val="1"/>
        </w:numPr>
        <w:tabs>
          <w:tab w:val="left" w:pos="1279"/>
        </w:tabs>
        <w:ind w:left="1279" w:hanging="359"/>
        <w:rPr>
          <w:sz w:val="24"/>
        </w:rPr>
      </w:pPr>
      <w:r>
        <w:rPr>
          <w:color w:val="201D1E"/>
          <w:sz w:val="24"/>
        </w:rPr>
        <w:t>Does</w:t>
      </w:r>
      <w:r>
        <w:rPr>
          <w:color w:val="201D1E"/>
          <w:spacing w:val="-7"/>
          <w:sz w:val="24"/>
        </w:rPr>
        <w:t xml:space="preserve"> </w:t>
      </w:r>
      <w:r>
        <w:rPr>
          <w:color w:val="201D1E"/>
          <w:sz w:val="24"/>
        </w:rPr>
        <w:t>the</w:t>
      </w:r>
      <w:r>
        <w:rPr>
          <w:color w:val="201D1E"/>
          <w:spacing w:val="-4"/>
          <w:sz w:val="24"/>
        </w:rPr>
        <w:t xml:space="preserve"> </w:t>
      </w:r>
      <w:r>
        <w:rPr>
          <w:color w:val="201D1E"/>
          <w:sz w:val="24"/>
        </w:rPr>
        <w:t>proposal</w:t>
      </w:r>
      <w:r>
        <w:rPr>
          <w:color w:val="201D1E"/>
          <w:spacing w:val="-4"/>
          <w:sz w:val="24"/>
        </w:rPr>
        <w:t xml:space="preserve"> </w:t>
      </w:r>
      <w:r>
        <w:rPr>
          <w:color w:val="201D1E"/>
          <w:sz w:val="24"/>
        </w:rPr>
        <w:t>maintain</w:t>
      </w:r>
      <w:r>
        <w:rPr>
          <w:color w:val="201D1E"/>
          <w:spacing w:val="-1"/>
          <w:sz w:val="24"/>
        </w:rPr>
        <w:t xml:space="preserve"> </w:t>
      </w:r>
      <w:r>
        <w:rPr>
          <w:color w:val="201D1E"/>
          <w:sz w:val="24"/>
        </w:rPr>
        <w:t>or</w:t>
      </w:r>
      <w:r>
        <w:rPr>
          <w:color w:val="201D1E"/>
          <w:spacing w:val="-4"/>
          <w:sz w:val="24"/>
        </w:rPr>
        <w:t xml:space="preserve"> </w:t>
      </w:r>
      <w:r>
        <w:rPr>
          <w:color w:val="201D1E"/>
          <w:sz w:val="24"/>
        </w:rPr>
        <w:t>enhance</w:t>
      </w:r>
      <w:r>
        <w:rPr>
          <w:color w:val="201D1E"/>
          <w:spacing w:val="-4"/>
          <w:sz w:val="24"/>
        </w:rPr>
        <w:t xml:space="preserve"> </w:t>
      </w:r>
      <w:r>
        <w:rPr>
          <w:color w:val="201D1E"/>
          <w:sz w:val="24"/>
        </w:rPr>
        <w:t>the</w:t>
      </w:r>
      <w:r>
        <w:rPr>
          <w:color w:val="201D1E"/>
          <w:spacing w:val="-3"/>
          <w:sz w:val="24"/>
        </w:rPr>
        <w:t xml:space="preserve"> </w:t>
      </w:r>
      <w:r>
        <w:rPr>
          <w:color w:val="201D1E"/>
          <w:sz w:val="24"/>
        </w:rPr>
        <w:t>existing</w:t>
      </w:r>
      <w:r>
        <w:rPr>
          <w:color w:val="201D1E"/>
          <w:spacing w:val="-2"/>
          <w:sz w:val="24"/>
        </w:rPr>
        <w:t xml:space="preserve"> </w:t>
      </w:r>
      <w:r>
        <w:rPr>
          <w:color w:val="201D1E"/>
          <w:sz w:val="24"/>
        </w:rPr>
        <w:t>landscape</w:t>
      </w:r>
      <w:r>
        <w:rPr>
          <w:color w:val="201D1E"/>
          <w:spacing w:val="-4"/>
          <w:sz w:val="24"/>
        </w:rPr>
        <w:t xml:space="preserve"> </w:t>
      </w:r>
      <w:r>
        <w:rPr>
          <w:color w:val="201D1E"/>
          <w:spacing w:val="-2"/>
          <w:sz w:val="24"/>
        </w:rPr>
        <w:t>features?</w:t>
      </w:r>
    </w:p>
    <w:p w14:paraId="6C9C2078" w14:textId="77777777" w:rsidR="00010C00" w:rsidRDefault="00D566EA">
      <w:pPr>
        <w:pStyle w:val="ListParagraph"/>
        <w:numPr>
          <w:ilvl w:val="0"/>
          <w:numId w:val="1"/>
        </w:numPr>
        <w:tabs>
          <w:tab w:val="left" w:pos="1279"/>
        </w:tabs>
        <w:ind w:left="1279" w:hanging="359"/>
        <w:rPr>
          <w:sz w:val="24"/>
        </w:rPr>
      </w:pPr>
      <w:r>
        <w:rPr>
          <w:color w:val="201D1E"/>
          <w:sz w:val="24"/>
        </w:rPr>
        <w:t>Has</w:t>
      </w:r>
      <w:r>
        <w:rPr>
          <w:color w:val="201D1E"/>
          <w:spacing w:val="-6"/>
          <w:sz w:val="24"/>
        </w:rPr>
        <w:t xml:space="preserve"> </w:t>
      </w:r>
      <w:r>
        <w:rPr>
          <w:color w:val="201D1E"/>
          <w:sz w:val="24"/>
        </w:rPr>
        <w:t>the</w:t>
      </w:r>
      <w:r>
        <w:rPr>
          <w:color w:val="201D1E"/>
          <w:spacing w:val="-5"/>
          <w:sz w:val="24"/>
        </w:rPr>
        <w:t xml:space="preserve"> </w:t>
      </w:r>
      <w:r>
        <w:rPr>
          <w:color w:val="201D1E"/>
          <w:sz w:val="24"/>
        </w:rPr>
        <w:t>local</w:t>
      </w:r>
      <w:r>
        <w:rPr>
          <w:color w:val="201D1E"/>
          <w:spacing w:val="-2"/>
          <w:sz w:val="24"/>
        </w:rPr>
        <w:t xml:space="preserve"> </w:t>
      </w:r>
      <w:r>
        <w:rPr>
          <w:color w:val="201D1E"/>
          <w:sz w:val="24"/>
        </w:rPr>
        <w:t>architectural</w:t>
      </w:r>
      <w:r>
        <w:rPr>
          <w:color w:val="201D1E"/>
          <w:spacing w:val="-2"/>
          <w:sz w:val="24"/>
        </w:rPr>
        <w:t xml:space="preserve"> </w:t>
      </w:r>
      <w:r>
        <w:rPr>
          <w:color w:val="201D1E"/>
          <w:sz w:val="24"/>
        </w:rPr>
        <w:t>character</w:t>
      </w:r>
      <w:r>
        <w:rPr>
          <w:color w:val="201D1E"/>
          <w:spacing w:val="-2"/>
          <w:sz w:val="24"/>
        </w:rPr>
        <w:t xml:space="preserve"> </w:t>
      </w:r>
      <w:r>
        <w:rPr>
          <w:color w:val="201D1E"/>
          <w:sz w:val="24"/>
        </w:rPr>
        <w:t>and</w:t>
      </w:r>
      <w:r>
        <w:rPr>
          <w:color w:val="201D1E"/>
          <w:spacing w:val="-4"/>
          <w:sz w:val="24"/>
        </w:rPr>
        <w:t xml:space="preserve"> </w:t>
      </w:r>
      <w:r>
        <w:rPr>
          <w:color w:val="201D1E"/>
          <w:sz w:val="24"/>
        </w:rPr>
        <w:t>precedent</w:t>
      </w:r>
      <w:r>
        <w:rPr>
          <w:color w:val="201D1E"/>
          <w:spacing w:val="-4"/>
          <w:sz w:val="24"/>
        </w:rPr>
        <w:t xml:space="preserve"> </w:t>
      </w:r>
      <w:r>
        <w:rPr>
          <w:color w:val="201D1E"/>
          <w:sz w:val="24"/>
        </w:rPr>
        <w:t>been</w:t>
      </w:r>
      <w:r>
        <w:rPr>
          <w:color w:val="201D1E"/>
          <w:spacing w:val="-4"/>
          <w:sz w:val="24"/>
        </w:rPr>
        <w:t xml:space="preserve"> </w:t>
      </w:r>
      <w:r>
        <w:rPr>
          <w:color w:val="201D1E"/>
          <w:sz w:val="24"/>
        </w:rPr>
        <w:t>demonstrated</w:t>
      </w:r>
      <w:r>
        <w:rPr>
          <w:color w:val="201D1E"/>
          <w:spacing w:val="-4"/>
          <w:sz w:val="24"/>
        </w:rPr>
        <w:t xml:space="preserve"> </w:t>
      </w:r>
      <w:r>
        <w:rPr>
          <w:color w:val="201D1E"/>
          <w:sz w:val="24"/>
        </w:rPr>
        <w:t>in</w:t>
      </w:r>
      <w:r>
        <w:rPr>
          <w:color w:val="201D1E"/>
          <w:spacing w:val="-4"/>
          <w:sz w:val="24"/>
        </w:rPr>
        <w:t xml:space="preserve"> </w:t>
      </w:r>
      <w:r>
        <w:rPr>
          <w:color w:val="201D1E"/>
          <w:sz w:val="24"/>
        </w:rPr>
        <w:t>the</w:t>
      </w:r>
      <w:r>
        <w:rPr>
          <w:color w:val="201D1E"/>
          <w:spacing w:val="-2"/>
          <w:sz w:val="24"/>
        </w:rPr>
        <w:t xml:space="preserve"> proposals?</w:t>
      </w:r>
    </w:p>
    <w:p w14:paraId="3C9694D4" w14:textId="77777777" w:rsidR="00010C00" w:rsidRDefault="00D566EA">
      <w:pPr>
        <w:pStyle w:val="ListParagraph"/>
        <w:numPr>
          <w:ilvl w:val="0"/>
          <w:numId w:val="1"/>
        </w:numPr>
        <w:tabs>
          <w:tab w:val="left" w:pos="1280"/>
        </w:tabs>
        <w:ind w:right="553"/>
        <w:rPr>
          <w:sz w:val="24"/>
        </w:rPr>
      </w:pPr>
      <w:r>
        <w:rPr>
          <w:color w:val="201D1E"/>
          <w:sz w:val="24"/>
        </w:rPr>
        <w:t>If</w:t>
      </w:r>
      <w:r>
        <w:rPr>
          <w:color w:val="201D1E"/>
          <w:spacing w:val="-1"/>
          <w:sz w:val="24"/>
        </w:rPr>
        <w:t xml:space="preserve"> </w:t>
      </w:r>
      <w:r>
        <w:rPr>
          <w:color w:val="201D1E"/>
          <w:sz w:val="24"/>
        </w:rPr>
        <w:t>the</w:t>
      </w:r>
      <w:r>
        <w:rPr>
          <w:color w:val="201D1E"/>
          <w:spacing w:val="-3"/>
          <w:sz w:val="24"/>
        </w:rPr>
        <w:t xml:space="preserve"> </w:t>
      </w:r>
      <w:r>
        <w:rPr>
          <w:color w:val="201D1E"/>
          <w:sz w:val="24"/>
        </w:rPr>
        <w:t>proposal</w:t>
      </w:r>
      <w:r>
        <w:rPr>
          <w:color w:val="201D1E"/>
          <w:spacing w:val="-2"/>
          <w:sz w:val="24"/>
        </w:rPr>
        <w:t xml:space="preserve"> </w:t>
      </w:r>
      <w:r>
        <w:rPr>
          <w:color w:val="201D1E"/>
          <w:sz w:val="24"/>
        </w:rPr>
        <w:t>is</w:t>
      </w:r>
      <w:r>
        <w:rPr>
          <w:color w:val="201D1E"/>
          <w:spacing w:val="-4"/>
          <w:sz w:val="24"/>
        </w:rPr>
        <w:t xml:space="preserve"> </w:t>
      </w:r>
      <w:r>
        <w:rPr>
          <w:color w:val="201D1E"/>
          <w:sz w:val="24"/>
        </w:rPr>
        <w:t>a</w:t>
      </w:r>
      <w:r>
        <w:rPr>
          <w:color w:val="201D1E"/>
          <w:spacing w:val="-2"/>
          <w:sz w:val="24"/>
        </w:rPr>
        <w:t xml:space="preserve"> </w:t>
      </w:r>
      <w:r>
        <w:rPr>
          <w:color w:val="201D1E"/>
          <w:sz w:val="24"/>
        </w:rPr>
        <w:t>contemporary</w:t>
      </w:r>
      <w:r>
        <w:rPr>
          <w:color w:val="201D1E"/>
          <w:spacing w:val="-4"/>
          <w:sz w:val="24"/>
        </w:rPr>
        <w:t xml:space="preserve"> </w:t>
      </w:r>
      <w:r>
        <w:rPr>
          <w:color w:val="201D1E"/>
          <w:sz w:val="24"/>
        </w:rPr>
        <w:t>design,</w:t>
      </w:r>
      <w:r>
        <w:rPr>
          <w:color w:val="201D1E"/>
          <w:spacing w:val="-4"/>
          <w:sz w:val="24"/>
        </w:rPr>
        <w:t xml:space="preserve"> </w:t>
      </w:r>
      <w:r>
        <w:rPr>
          <w:color w:val="201D1E"/>
          <w:sz w:val="24"/>
        </w:rPr>
        <w:t>are</w:t>
      </w:r>
      <w:r>
        <w:rPr>
          <w:color w:val="201D1E"/>
          <w:spacing w:val="-3"/>
          <w:sz w:val="24"/>
        </w:rPr>
        <w:t xml:space="preserve"> </w:t>
      </w:r>
      <w:r>
        <w:rPr>
          <w:color w:val="201D1E"/>
          <w:sz w:val="24"/>
        </w:rPr>
        <w:t>the</w:t>
      </w:r>
      <w:r>
        <w:rPr>
          <w:color w:val="201D1E"/>
          <w:spacing w:val="-3"/>
          <w:sz w:val="24"/>
        </w:rPr>
        <w:t xml:space="preserve"> </w:t>
      </w:r>
      <w:r>
        <w:rPr>
          <w:color w:val="201D1E"/>
          <w:sz w:val="24"/>
        </w:rPr>
        <w:t>details</w:t>
      </w:r>
      <w:r>
        <w:rPr>
          <w:color w:val="201D1E"/>
          <w:spacing w:val="-4"/>
          <w:sz w:val="24"/>
        </w:rPr>
        <w:t xml:space="preserve"> </w:t>
      </w:r>
      <w:r>
        <w:rPr>
          <w:color w:val="201D1E"/>
          <w:sz w:val="24"/>
        </w:rPr>
        <w:t>and</w:t>
      </w:r>
      <w:r>
        <w:rPr>
          <w:color w:val="201D1E"/>
          <w:spacing w:val="-1"/>
          <w:sz w:val="24"/>
        </w:rPr>
        <w:t xml:space="preserve"> </w:t>
      </w:r>
      <w:r>
        <w:rPr>
          <w:color w:val="201D1E"/>
          <w:sz w:val="24"/>
        </w:rPr>
        <w:t>materials</w:t>
      </w:r>
      <w:r>
        <w:rPr>
          <w:color w:val="201D1E"/>
          <w:spacing w:val="-4"/>
          <w:sz w:val="24"/>
        </w:rPr>
        <w:t xml:space="preserve"> </w:t>
      </w:r>
      <w:r>
        <w:rPr>
          <w:color w:val="201D1E"/>
          <w:sz w:val="24"/>
        </w:rPr>
        <w:t>of</w:t>
      </w:r>
      <w:r>
        <w:rPr>
          <w:color w:val="201D1E"/>
          <w:spacing w:val="-3"/>
          <w:sz w:val="24"/>
        </w:rPr>
        <w:t xml:space="preserve"> </w:t>
      </w:r>
      <w:r>
        <w:rPr>
          <w:color w:val="201D1E"/>
          <w:sz w:val="24"/>
        </w:rPr>
        <w:t>a</w:t>
      </w:r>
      <w:r>
        <w:rPr>
          <w:color w:val="201D1E"/>
          <w:spacing w:val="-3"/>
          <w:sz w:val="24"/>
        </w:rPr>
        <w:t xml:space="preserve"> </w:t>
      </w:r>
      <w:r>
        <w:rPr>
          <w:color w:val="201D1E"/>
          <w:sz w:val="24"/>
        </w:rPr>
        <w:t>sufficiently</w:t>
      </w:r>
      <w:r>
        <w:rPr>
          <w:color w:val="201D1E"/>
          <w:spacing w:val="-2"/>
          <w:sz w:val="24"/>
        </w:rPr>
        <w:t xml:space="preserve"> </w:t>
      </w:r>
      <w:r>
        <w:rPr>
          <w:color w:val="201D1E"/>
          <w:sz w:val="24"/>
        </w:rPr>
        <w:t>high</w:t>
      </w:r>
      <w:r>
        <w:rPr>
          <w:color w:val="201D1E"/>
          <w:spacing w:val="-1"/>
          <w:sz w:val="24"/>
        </w:rPr>
        <w:t xml:space="preserve"> </w:t>
      </w:r>
      <w:r>
        <w:rPr>
          <w:color w:val="201D1E"/>
          <w:sz w:val="24"/>
        </w:rPr>
        <w:t>enough</w:t>
      </w:r>
      <w:r>
        <w:rPr>
          <w:color w:val="201D1E"/>
          <w:spacing w:val="-3"/>
          <w:sz w:val="24"/>
        </w:rPr>
        <w:t xml:space="preserve"> </w:t>
      </w:r>
      <w:r>
        <w:rPr>
          <w:color w:val="201D1E"/>
          <w:sz w:val="24"/>
        </w:rPr>
        <w:t>quality</w:t>
      </w:r>
      <w:r>
        <w:rPr>
          <w:color w:val="201D1E"/>
          <w:spacing w:val="-2"/>
          <w:sz w:val="24"/>
        </w:rPr>
        <w:t xml:space="preserve"> </w:t>
      </w:r>
      <w:r>
        <w:rPr>
          <w:color w:val="201D1E"/>
          <w:sz w:val="24"/>
        </w:rPr>
        <w:t>and</w:t>
      </w:r>
      <w:r>
        <w:rPr>
          <w:color w:val="201D1E"/>
          <w:spacing w:val="-3"/>
          <w:sz w:val="24"/>
        </w:rPr>
        <w:t xml:space="preserve"> </w:t>
      </w:r>
      <w:r>
        <w:rPr>
          <w:color w:val="201D1E"/>
          <w:sz w:val="24"/>
        </w:rPr>
        <w:t>does</w:t>
      </w:r>
      <w:r>
        <w:rPr>
          <w:color w:val="201D1E"/>
          <w:spacing w:val="-2"/>
          <w:sz w:val="24"/>
        </w:rPr>
        <w:t xml:space="preserve"> </w:t>
      </w:r>
      <w:r>
        <w:rPr>
          <w:color w:val="201D1E"/>
          <w:sz w:val="24"/>
        </w:rPr>
        <w:t>it</w:t>
      </w:r>
      <w:r>
        <w:rPr>
          <w:color w:val="201D1E"/>
          <w:spacing w:val="-1"/>
          <w:sz w:val="24"/>
        </w:rPr>
        <w:t xml:space="preserve"> </w:t>
      </w:r>
      <w:r>
        <w:rPr>
          <w:color w:val="201D1E"/>
          <w:sz w:val="24"/>
        </w:rPr>
        <w:t>relate</w:t>
      </w:r>
      <w:r>
        <w:rPr>
          <w:color w:val="201D1E"/>
          <w:spacing w:val="-4"/>
          <w:sz w:val="24"/>
        </w:rPr>
        <w:t xml:space="preserve"> </w:t>
      </w:r>
      <w:r>
        <w:rPr>
          <w:color w:val="201D1E"/>
          <w:sz w:val="24"/>
        </w:rPr>
        <w:t>specifically to the architectural characteristics and scale of the site.</w:t>
      </w:r>
    </w:p>
    <w:sectPr w:rsidR="00010C00">
      <w:pgSz w:w="16840" w:h="11910" w:orient="landscape"/>
      <w:pgMar w:top="1340" w:right="900" w:bottom="1200" w:left="88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89AF91" w14:textId="77777777" w:rsidR="00D566EA" w:rsidRDefault="00D566EA">
      <w:r>
        <w:separator/>
      </w:r>
    </w:p>
  </w:endnote>
  <w:endnote w:type="continuationSeparator" w:id="0">
    <w:p w14:paraId="516E283F" w14:textId="77777777" w:rsidR="00D566EA" w:rsidRDefault="00D56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C578C" w14:textId="77777777" w:rsidR="00010C00" w:rsidRDefault="00D566EA">
    <w:pPr>
      <w:pStyle w:val="BodyText"/>
      <w:spacing w:line="14" w:lineRule="auto"/>
      <w:ind w:left="0"/>
      <w:rPr>
        <w:sz w:val="20"/>
      </w:rPr>
    </w:pPr>
    <w:r>
      <w:rPr>
        <w:noProof/>
      </w:rPr>
      <mc:AlternateContent>
        <mc:Choice Requires="wps">
          <w:drawing>
            <wp:anchor distT="0" distB="0" distL="0" distR="0" simplePos="0" relativeHeight="487363584" behindDoc="1" locked="0" layoutInCell="1" allowOverlap="1" wp14:anchorId="779B6064" wp14:editId="1ECDC574">
              <wp:simplePos x="0" y="0"/>
              <wp:positionH relativeFrom="page">
                <wp:posOffset>9624821</wp:posOffset>
              </wp:positionH>
              <wp:positionV relativeFrom="page">
                <wp:posOffset>6785559</wp:posOffset>
              </wp:positionV>
              <wp:extent cx="20701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0D498270" w14:textId="77777777" w:rsidR="00010C00" w:rsidRDefault="00D566EA">
                          <w:pPr>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779B6064" id="_x0000_t202" coordsize="21600,21600" o:spt="202" path="m,l,21600r21600,l21600,xe">
              <v:stroke joinstyle="miter"/>
              <v:path gradientshapeok="t" o:connecttype="rect"/>
            </v:shapetype>
            <v:shape id="Textbox 4" o:spid="_x0000_s1027" type="#_x0000_t202" style="position:absolute;margin-left:757.85pt;margin-top:534.3pt;width:16.3pt;height:13.05pt;z-index:-15952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" filled="f" stroked="f">
              <v:textbox inset="0,0,0,0">
                <w:txbxContent>
                  <w:p w14:paraId="0D498270" w14:textId="77777777" w:rsidR="00010C00" w:rsidRDefault="00D566EA">
                    <w:pPr>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615AC0" w14:textId="77777777" w:rsidR="00D566EA" w:rsidRDefault="00D566EA">
      <w:r>
        <w:separator/>
      </w:r>
    </w:p>
  </w:footnote>
  <w:footnote w:type="continuationSeparator" w:id="0">
    <w:p w14:paraId="2566C9DC" w14:textId="77777777" w:rsidR="00D566EA" w:rsidRDefault="00D566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3C3D36"/>
    <w:multiLevelType w:val="hybridMultilevel"/>
    <w:tmpl w:val="FE54A440"/>
    <w:lvl w:ilvl="0" w:tplc="AB8EEC74">
      <w:start w:val="1"/>
      <w:numFmt w:val="decimal"/>
      <w:lvlText w:val="%1."/>
      <w:lvlJc w:val="left"/>
      <w:pPr>
        <w:ind w:left="560" w:hanging="238"/>
        <w:jc w:val="left"/>
      </w:pPr>
      <w:rPr>
        <w:rFonts w:ascii="Calibri" w:eastAsia="Calibri" w:hAnsi="Calibri" w:cs="Calibri" w:hint="default"/>
        <w:b w:val="0"/>
        <w:bCs w:val="0"/>
        <w:i w:val="0"/>
        <w:iCs w:val="0"/>
        <w:spacing w:val="-1"/>
        <w:w w:val="100"/>
        <w:sz w:val="24"/>
        <w:szCs w:val="24"/>
        <w:lang w:val="en-US" w:eastAsia="en-US" w:bidi="ar-SA"/>
      </w:rPr>
    </w:lvl>
    <w:lvl w:ilvl="1" w:tplc="DF789044">
      <w:numFmt w:val="bullet"/>
      <w:lvlText w:val="•"/>
      <w:lvlJc w:val="left"/>
      <w:pPr>
        <w:ind w:left="2009" w:hanging="238"/>
      </w:pPr>
      <w:rPr>
        <w:rFonts w:hint="default"/>
        <w:lang w:val="en-US" w:eastAsia="en-US" w:bidi="ar-SA"/>
      </w:rPr>
    </w:lvl>
    <w:lvl w:ilvl="2" w:tplc="F74A7CB2">
      <w:numFmt w:val="bullet"/>
      <w:lvlText w:val="•"/>
      <w:lvlJc w:val="left"/>
      <w:pPr>
        <w:ind w:left="3459" w:hanging="238"/>
      </w:pPr>
      <w:rPr>
        <w:rFonts w:hint="default"/>
        <w:lang w:val="en-US" w:eastAsia="en-US" w:bidi="ar-SA"/>
      </w:rPr>
    </w:lvl>
    <w:lvl w:ilvl="3" w:tplc="31AA96DA">
      <w:numFmt w:val="bullet"/>
      <w:lvlText w:val="•"/>
      <w:lvlJc w:val="left"/>
      <w:pPr>
        <w:ind w:left="4909" w:hanging="238"/>
      </w:pPr>
      <w:rPr>
        <w:rFonts w:hint="default"/>
        <w:lang w:val="en-US" w:eastAsia="en-US" w:bidi="ar-SA"/>
      </w:rPr>
    </w:lvl>
    <w:lvl w:ilvl="4" w:tplc="C55621B6">
      <w:numFmt w:val="bullet"/>
      <w:lvlText w:val="•"/>
      <w:lvlJc w:val="left"/>
      <w:pPr>
        <w:ind w:left="6359" w:hanging="238"/>
      </w:pPr>
      <w:rPr>
        <w:rFonts w:hint="default"/>
        <w:lang w:val="en-US" w:eastAsia="en-US" w:bidi="ar-SA"/>
      </w:rPr>
    </w:lvl>
    <w:lvl w:ilvl="5" w:tplc="9BF44D48">
      <w:numFmt w:val="bullet"/>
      <w:lvlText w:val="•"/>
      <w:lvlJc w:val="left"/>
      <w:pPr>
        <w:ind w:left="7809" w:hanging="238"/>
      </w:pPr>
      <w:rPr>
        <w:rFonts w:hint="default"/>
        <w:lang w:val="en-US" w:eastAsia="en-US" w:bidi="ar-SA"/>
      </w:rPr>
    </w:lvl>
    <w:lvl w:ilvl="6" w:tplc="4CBE855C">
      <w:numFmt w:val="bullet"/>
      <w:lvlText w:val="•"/>
      <w:lvlJc w:val="left"/>
      <w:pPr>
        <w:ind w:left="9259" w:hanging="238"/>
      </w:pPr>
      <w:rPr>
        <w:rFonts w:hint="default"/>
        <w:lang w:val="en-US" w:eastAsia="en-US" w:bidi="ar-SA"/>
      </w:rPr>
    </w:lvl>
    <w:lvl w:ilvl="7" w:tplc="7C02D6FA">
      <w:numFmt w:val="bullet"/>
      <w:lvlText w:val="•"/>
      <w:lvlJc w:val="left"/>
      <w:pPr>
        <w:ind w:left="10708" w:hanging="238"/>
      </w:pPr>
      <w:rPr>
        <w:rFonts w:hint="default"/>
        <w:lang w:val="en-US" w:eastAsia="en-US" w:bidi="ar-SA"/>
      </w:rPr>
    </w:lvl>
    <w:lvl w:ilvl="8" w:tplc="BF4C3804">
      <w:numFmt w:val="bullet"/>
      <w:lvlText w:val="•"/>
      <w:lvlJc w:val="left"/>
      <w:pPr>
        <w:ind w:left="12158" w:hanging="238"/>
      </w:pPr>
      <w:rPr>
        <w:rFonts w:hint="default"/>
        <w:lang w:val="en-US" w:eastAsia="en-US" w:bidi="ar-SA"/>
      </w:rPr>
    </w:lvl>
  </w:abstractNum>
  <w:abstractNum w:abstractNumId="1" w15:restartNumberingAfterBreak="0">
    <w:nsid w:val="158F4207"/>
    <w:multiLevelType w:val="hybridMultilevel"/>
    <w:tmpl w:val="7B527BD2"/>
    <w:lvl w:ilvl="0" w:tplc="CEFE7702">
      <w:start w:val="1"/>
      <w:numFmt w:val="decimal"/>
      <w:lvlText w:val="%1."/>
      <w:lvlJc w:val="left"/>
      <w:pPr>
        <w:ind w:left="1280" w:hanging="360"/>
        <w:jc w:val="left"/>
      </w:pPr>
      <w:rPr>
        <w:rFonts w:ascii="Calibri" w:eastAsia="Calibri" w:hAnsi="Calibri" w:cs="Calibri" w:hint="default"/>
        <w:b w:val="0"/>
        <w:bCs w:val="0"/>
        <w:i w:val="0"/>
        <w:iCs w:val="0"/>
        <w:color w:val="201D1E"/>
        <w:spacing w:val="0"/>
        <w:w w:val="100"/>
        <w:sz w:val="24"/>
        <w:szCs w:val="24"/>
        <w:lang w:val="en-US" w:eastAsia="en-US" w:bidi="ar-SA"/>
      </w:rPr>
    </w:lvl>
    <w:lvl w:ilvl="1" w:tplc="E44498E4">
      <w:numFmt w:val="bullet"/>
      <w:lvlText w:val="•"/>
      <w:lvlJc w:val="left"/>
      <w:pPr>
        <w:ind w:left="2657" w:hanging="360"/>
      </w:pPr>
      <w:rPr>
        <w:rFonts w:hint="default"/>
        <w:lang w:val="en-US" w:eastAsia="en-US" w:bidi="ar-SA"/>
      </w:rPr>
    </w:lvl>
    <w:lvl w:ilvl="2" w:tplc="E3ACD504">
      <w:numFmt w:val="bullet"/>
      <w:lvlText w:val="•"/>
      <w:lvlJc w:val="left"/>
      <w:pPr>
        <w:ind w:left="4035" w:hanging="360"/>
      </w:pPr>
      <w:rPr>
        <w:rFonts w:hint="default"/>
        <w:lang w:val="en-US" w:eastAsia="en-US" w:bidi="ar-SA"/>
      </w:rPr>
    </w:lvl>
    <w:lvl w:ilvl="3" w:tplc="BC78DA02">
      <w:numFmt w:val="bullet"/>
      <w:lvlText w:val="•"/>
      <w:lvlJc w:val="left"/>
      <w:pPr>
        <w:ind w:left="5413" w:hanging="360"/>
      </w:pPr>
      <w:rPr>
        <w:rFonts w:hint="default"/>
        <w:lang w:val="en-US" w:eastAsia="en-US" w:bidi="ar-SA"/>
      </w:rPr>
    </w:lvl>
    <w:lvl w:ilvl="4" w:tplc="0FD23ABA">
      <w:numFmt w:val="bullet"/>
      <w:lvlText w:val="•"/>
      <w:lvlJc w:val="left"/>
      <w:pPr>
        <w:ind w:left="6791" w:hanging="360"/>
      </w:pPr>
      <w:rPr>
        <w:rFonts w:hint="default"/>
        <w:lang w:val="en-US" w:eastAsia="en-US" w:bidi="ar-SA"/>
      </w:rPr>
    </w:lvl>
    <w:lvl w:ilvl="5" w:tplc="57ACDB1C">
      <w:numFmt w:val="bullet"/>
      <w:lvlText w:val="•"/>
      <w:lvlJc w:val="left"/>
      <w:pPr>
        <w:ind w:left="8169" w:hanging="360"/>
      </w:pPr>
      <w:rPr>
        <w:rFonts w:hint="default"/>
        <w:lang w:val="en-US" w:eastAsia="en-US" w:bidi="ar-SA"/>
      </w:rPr>
    </w:lvl>
    <w:lvl w:ilvl="6" w:tplc="406E26F8">
      <w:numFmt w:val="bullet"/>
      <w:lvlText w:val="•"/>
      <w:lvlJc w:val="left"/>
      <w:pPr>
        <w:ind w:left="9547" w:hanging="360"/>
      </w:pPr>
      <w:rPr>
        <w:rFonts w:hint="default"/>
        <w:lang w:val="en-US" w:eastAsia="en-US" w:bidi="ar-SA"/>
      </w:rPr>
    </w:lvl>
    <w:lvl w:ilvl="7" w:tplc="475E45C2">
      <w:numFmt w:val="bullet"/>
      <w:lvlText w:val="•"/>
      <w:lvlJc w:val="left"/>
      <w:pPr>
        <w:ind w:left="10924" w:hanging="360"/>
      </w:pPr>
      <w:rPr>
        <w:rFonts w:hint="default"/>
        <w:lang w:val="en-US" w:eastAsia="en-US" w:bidi="ar-SA"/>
      </w:rPr>
    </w:lvl>
    <w:lvl w:ilvl="8" w:tplc="A8F40686">
      <w:numFmt w:val="bullet"/>
      <w:lvlText w:val="•"/>
      <w:lvlJc w:val="left"/>
      <w:pPr>
        <w:ind w:left="12302" w:hanging="360"/>
      </w:pPr>
      <w:rPr>
        <w:rFonts w:hint="default"/>
        <w:lang w:val="en-US" w:eastAsia="en-US" w:bidi="ar-SA"/>
      </w:rPr>
    </w:lvl>
  </w:abstractNum>
  <w:abstractNum w:abstractNumId="2" w15:restartNumberingAfterBreak="0">
    <w:nsid w:val="19773139"/>
    <w:multiLevelType w:val="hybridMultilevel"/>
    <w:tmpl w:val="292865F4"/>
    <w:lvl w:ilvl="0" w:tplc="C2CEDF90">
      <w:start w:val="1"/>
      <w:numFmt w:val="decimal"/>
      <w:lvlText w:val="%1."/>
      <w:lvlJc w:val="left"/>
      <w:pPr>
        <w:ind w:left="1280" w:hanging="360"/>
        <w:jc w:val="left"/>
      </w:pPr>
      <w:rPr>
        <w:rFonts w:ascii="Calibri" w:eastAsia="Calibri" w:hAnsi="Calibri" w:cs="Calibri" w:hint="default"/>
        <w:b w:val="0"/>
        <w:bCs w:val="0"/>
        <w:i w:val="0"/>
        <w:iCs w:val="0"/>
        <w:color w:val="201D1E"/>
        <w:spacing w:val="0"/>
        <w:w w:val="100"/>
        <w:sz w:val="24"/>
        <w:szCs w:val="24"/>
        <w:lang w:val="en-US" w:eastAsia="en-US" w:bidi="ar-SA"/>
      </w:rPr>
    </w:lvl>
    <w:lvl w:ilvl="1" w:tplc="153AC96E">
      <w:numFmt w:val="bullet"/>
      <w:lvlText w:val="•"/>
      <w:lvlJc w:val="left"/>
      <w:pPr>
        <w:ind w:left="2657" w:hanging="360"/>
      </w:pPr>
      <w:rPr>
        <w:rFonts w:hint="default"/>
        <w:lang w:val="en-US" w:eastAsia="en-US" w:bidi="ar-SA"/>
      </w:rPr>
    </w:lvl>
    <w:lvl w:ilvl="2" w:tplc="07522354">
      <w:numFmt w:val="bullet"/>
      <w:lvlText w:val="•"/>
      <w:lvlJc w:val="left"/>
      <w:pPr>
        <w:ind w:left="4035" w:hanging="360"/>
      </w:pPr>
      <w:rPr>
        <w:rFonts w:hint="default"/>
        <w:lang w:val="en-US" w:eastAsia="en-US" w:bidi="ar-SA"/>
      </w:rPr>
    </w:lvl>
    <w:lvl w:ilvl="3" w:tplc="99BAE088">
      <w:numFmt w:val="bullet"/>
      <w:lvlText w:val="•"/>
      <w:lvlJc w:val="left"/>
      <w:pPr>
        <w:ind w:left="5413" w:hanging="360"/>
      </w:pPr>
      <w:rPr>
        <w:rFonts w:hint="default"/>
        <w:lang w:val="en-US" w:eastAsia="en-US" w:bidi="ar-SA"/>
      </w:rPr>
    </w:lvl>
    <w:lvl w:ilvl="4" w:tplc="411C60FA">
      <w:numFmt w:val="bullet"/>
      <w:lvlText w:val="•"/>
      <w:lvlJc w:val="left"/>
      <w:pPr>
        <w:ind w:left="6791" w:hanging="360"/>
      </w:pPr>
      <w:rPr>
        <w:rFonts w:hint="default"/>
        <w:lang w:val="en-US" w:eastAsia="en-US" w:bidi="ar-SA"/>
      </w:rPr>
    </w:lvl>
    <w:lvl w:ilvl="5" w:tplc="CC0EDB28">
      <w:numFmt w:val="bullet"/>
      <w:lvlText w:val="•"/>
      <w:lvlJc w:val="left"/>
      <w:pPr>
        <w:ind w:left="8169" w:hanging="360"/>
      </w:pPr>
      <w:rPr>
        <w:rFonts w:hint="default"/>
        <w:lang w:val="en-US" w:eastAsia="en-US" w:bidi="ar-SA"/>
      </w:rPr>
    </w:lvl>
    <w:lvl w:ilvl="6" w:tplc="0C94F9F0">
      <w:numFmt w:val="bullet"/>
      <w:lvlText w:val="•"/>
      <w:lvlJc w:val="left"/>
      <w:pPr>
        <w:ind w:left="9547" w:hanging="360"/>
      </w:pPr>
      <w:rPr>
        <w:rFonts w:hint="default"/>
        <w:lang w:val="en-US" w:eastAsia="en-US" w:bidi="ar-SA"/>
      </w:rPr>
    </w:lvl>
    <w:lvl w:ilvl="7" w:tplc="F3DA718C">
      <w:numFmt w:val="bullet"/>
      <w:lvlText w:val="•"/>
      <w:lvlJc w:val="left"/>
      <w:pPr>
        <w:ind w:left="10924" w:hanging="360"/>
      </w:pPr>
      <w:rPr>
        <w:rFonts w:hint="default"/>
        <w:lang w:val="en-US" w:eastAsia="en-US" w:bidi="ar-SA"/>
      </w:rPr>
    </w:lvl>
    <w:lvl w:ilvl="8" w:tplc="73A01B94">
      <w:numFmt w:val="bullet"/>
      <w:lvlText w:val="•"/>
      <w:lvlJc w:val="left"/>
      <w:pPr>
        <w:ind w:left="12302" w:hanging="360"/>
      </w:pPr>
      <w:rPr>
        <w:rFonts w:hint="default"/>
        <w:lang w:val="en-US" w:eastAsia="en-US" w:bidi="ar-SA"/>
      </w:rPr>
    </w:lvl>
  </w:abstractNum>
  <w:abstractNum w:abstractNumId="3" w15:restartNumberingAfterBreak="0">
    <w:nsid w:val="2129639F"/>
    <w:multiLevelType w:val="hybridMultilevel"/>
    <w:tmpl w:val="3E7470B6"/>
    <w:lvl w:ilvl="0" w:tplc="9222859C">
      <w:start w:val="1"/>
      <w:numFmt w:val="decimal"/>
      <w:lvlText w:val="%1."/>
      <w:lvlJc w:val="left"/>
      <w:pPr>
        <w:ind w:left="1280" w:hanging="360"/>
        <w:jc w:val="left"/>
      </w:pPr>
      <w:rPr>
        <w:rFonts w:ascii="Calibri" w:eastAsia="Calibri" w:hAnsi="Calibri" w:cs="Calibri" w:hint="default"/>
        <w:b w:val="0"/>
        <w:bCs w:val="0"/>
        <w:i w:val="0"/>
        <w:iCs w:val="0"/>
        <w:color w:val="201D1E"/>
        <w:spacing w:val="0"/>
        <w:w w:val="100"/>
        <w:sz w:val="24"/>
        <w:szCs w:val="24"/>
        <w:lang w:val="en-US" w:eastAsia="en-US" w:bidi="ar-SA"/>
      </w:rPr>
    </w:lvl>
    <w:lvl w:ilvl="1" w:tplc="33940052">
      <w:numFmt w:val="bullet"/>
      <w:lvlText w:val="•"/>
      <w:lvlJc w:val="left"/>
      <w:pPr>
        <w:ind w:left="2657" w:hanging="360"/>
      </w:pPr>
      <w:rPr>
        <w:rFonts w:hint="default"/>
        <w:lang w:val="en-US" w:eastAsia="en-US" w:bidi="ar-SA"/>
      </w:rPr>
    </w:lvl>
    <w:lvl w:ilvl="2" w:tplc="A9E682A2">
      <w:numFmt w:val="bullet"/>
      <w:lvlText w:val="•"/>
      <w:lvlJc w:val="left"/>
      <w:pPr>
        <w:ind w:left="4035" w:hanging="360"/>
      </w:pPr>
      <w:rPr>
        <w:rFonts w:hint="default"/>
        <w:lang w:val="en-US" w:eastAsia="en-US" w:bidi="ar-SA"/>
      </w:rPr>
    </w:lvl>
    <w:lvl w:ilvl="3" w:tplc="FD4CF75E">
      <w:numFmt w:val="bullet"/>
      <w:lvlText w:val="•"/>
      <w:lvlJc w:val="left"/>
      <w:pPr>
        <w:ind w:left="5413" w:hanging="360"/>
      </w:pPr>
      <w:rPr>
        <w:rFonts w:hint="default"/>
        <w:lang w:val="en-US" w:eastAsia="en-US" w:bidi="ar-SA"/>
      </w:rPr>
    </w:lvl>
    <w:lvl w:ilvl="4" w:tplc="70DE54EE">
      <w:numFmt w:val="bullet"/>
      <w:lvlText w:val="•"/>
      <w:lvlJc w:val="left"/>
      <w:pPr>
        <w:ind w:left="6791" w:hanging="360"/>
      </w:pPr>
      <w:rPr>
        <w:rFonts w:hint="default"/>
        <w:lang w:val="en-US" w:eastAsia="en-US" w:bidi="ar-SA"/>
      </w:rPr>
    </w:lvl>
    <w:lvl w:ilvl="5" w:tplc="AC2ED840">
      <w:numFmt w:val="bullet"/>
      <w:lvlText w:val="•"/>
      <w:lvlJc w:val="left"/>
      <w:pPr>
        <w:ind w:left="8169" w:hanging="360"/>
      </w:pPr>
      <w:rPr>
        <w:rFonts w:hint="default"/>
        <w:lang w:val="en-US" w:eastAsia="en-US" w:bidi="ar-SA"/>
      </w:rPr>
    </w:lvl>
    <w:lvl w:ilvl="6" w:tplc="972E4912">
      <w:numFmt w:val="bullet"/>
      <w:lvlText w:val="•"/>
      <w:lvlJc w:val="left"/>
      <w:pPr>
        <w:ind w:left="9547" w:hanging="360"/>
      </w:pPr>
      <w:rPr>
        <w:rFonts w:hint="default"/>
        <w:lang w:val="en-US" w:eastAsia="en-US" w:bidi="ar-SA"/>
      </w:rPr>
    </w:lvl>
    <w:lvl w:ilvl="7" w:tplc="9710B05E">
      <w:numFmt w:val="bullet"/>
      <w:lvlText w:val="•"/>
      <w:lvlJc w:val="left"/>
      <w:pPr>
        <w:ind w:left="10924" w:hanging="360"/>
      </w:pPr>
      <w:rPr>
        <w:rFonts w:hint="default"/>
        <w:lang w:val="en-US" w:eastAsia="en-US" w:bidi="ar-SA"/>
      </w:rPr>
    </w:lvl>
    <w:lvl w:ilvl="8" w:tplc="73588596">
      <w:numFmt w:val="bullet"/>
      <w:lvlText w:val="•"/>
      <w:lvlJc w:val="left"/>
      <w:pPr>
        <w:ind w:left="12302" w:hanging="360"/>
      </w:pPr>
      <w:rPr>
        <w:rFonts w:hint="default"/>
        <w:lang w:val="en-US" w:eastAsia="en-US" w:bidi="ar-SA"/>
      </w:rPr>
    </w:lvl>
  </w:abstractNum>
  <w:abstractNum w:abstractNumId="4" w15:restartNumberingAfterBreak="0">
    <w:nsid w:val="2FFF7361"/>
    <w:multiLevelType w:val="hybridMultilevel"/>
    <w:tmpl w:val="5094928C"/>
    <w:lvl w:ilvl="0" w:tplc="A6C66608">
      <w:start w:val="1"/>
      <w:numFmt w:val="lowerRoman"/>
      <w:lvlText w:val="%1."/>
      <w:lvlJc w:val="left"/>
      <w:pPr>
        <w:ind w:left="1280" w:hanging="476"/>
        <w:jc w:val="right"/>
      </w:pPr>
      <w:rPr>
        <w:rFonts w:ascii="Calibri" w:eastAsia="Calibri" w:hAnsi="Calibri" w:cs="Calibri" w:hint="default"/>
        <w:b w:val="0"/>
        <w:bCs w:val="0"/>
        <w:i w:val="0"/>
        <w:iCs w:val="0"/>
        <w:color w:val="201D1E"/>
        <w:spacing w:val="-1"/>
        <w:w w:val="100"/>
        <w:sz w:val="24"/>
        <w:szCs w:val="24"/>
        <w:lang w:val="en-US" w:eastAsia="en-US" w:bidi="ar-SA"/>
      </w:rPr>
    </w:lvl>
    <w:lvl w:ilvl="1" w:tplc="B36E264E">
      <w:numFmt w:val="bullet"/>
      <w:lvlText w:val="•"/>
      <w:lvlJc w:val="left"/>
      <w:pPr>
        <w:ind w:left="2657" w:hanging="476"/>
      </w:pPr>
      <w:rPr>
        <w:rFonts w:hint="default"/>
        <w:lang w:val="en-US" w:eastAsia="en-US" w:bidi="ar-SA"/>
      </w:rPr>
    </w:lvl>
    <w:lvl w:ilvl="2" w:tplc="C270FB9C">
      <w:numFmt w:val="bullet"/>
      <w:lvlText w:val="•"/>
      <w:lvlJc w:val="left"/>
      <w:pPr>
        <w:ind w:left="4035" w:hanging="476"/>
      </w:pPr>
      <w:rPr>
        <w:rFonts w:hint="default"/>
        <w:lang w:val="en-US" w:eastAsia="en-US" w:bidi="ar-SA"/>
      </w:rPr>
    </w:lvl>
    <w:lvl w:ilvl="3" w:tplc="2A60F29C">
      <w:numFmt w:val="bullet"/>
      <w:lvlText w:val="•"/>
      <w:lvlJc w:val="left"/>
      <w:pPr>
        <w:ind w:left="5413" w:hanging="476"/>
      </w:pPr>
      <w:rPr>
        <w:rFonts w:hint="default"/>
        <w:lang w:val="en-US" w:eastAsia="en-US" w:bidi="ar-SA"/>
      </w:rPr>
    </w:lvl>
    <w:lvl w:ilvl="4" w:tplc="0BF8A012">
      <w:numFmt w:val="bullet"/>
      <w:lvlText w:val="•"/>
      <w:lvlJc w:val="left"/>
      <w:pPr>
        <w:ind w:left="6791" w:hanging="476"/>
      </w:pPr>
      <w:rPr>
        <w:rFonts w:hint="default"/>
        <w:lang w:val="en-US" w:eastAsia="en-US" w:bidi="ar-SA"/>
      </w:rPr>
    </w:lvl>
    <w:lvl w:ilvl="5" w:tplc="6644B55C">
      <w:numFmt w:val="bullet"/>
      <w:lvlText w:val="•"/>
      <w:lvlJc w:val="left"/>
      <w:pPr>
        <w:ind w:left="8169" w:hanging="476"/>
      </w:pPr>
      <w:rPr>
        <w:rFonts w:hint="default"/>
        <w:lang w:val="en-US" w:eastAsia="en-US" w:bidi="ar-SA"/>
      </w:rPr>
    </w:lvl>
    <w:lvl w:ilvl="6" w:tplc="305A6B84">
      <w:numFmt w:val="bullet"/>
      <w:lvlText w:val="•"/>
      <w:lvlJc w:val="left"/>
      <w:pPr>
        <w:ind w:left="9547" w:hanging="476"/>
      </w:pPr>
      <w:rPr>
        <w:rFonts w:hint="default"/>
        <w:lang w:val="en-US" w:eastAsia="en-US" w:bidi="ar-SA"/>
      </w:rPr>
    </w:lvl>
    <w:lvl w:ilvl="7" w:tplc="FFF4F102">
      <w:numFmt w:val="bullet"/>
      <w:lvlText w:val="•"/>
      <w:lvlJc w:val="left"/>
      <w:pPr>
        <w:ind w:left="10924" w:hanging="476"/>
      </w:pPr>
      <w:rPr>
        <w:rFonts w:hint="default"/>
        <w:lang w:val="en-US" w:eastAsia="en-US" w:bidi="ar-SA"/>
      </w:rPr>
    </w:lvl>
    <w:lvl w:ilvl="8" w:tplc="903CD7A4">
      <w:numFmt w:val="bullet"/>
      <w:lvlText w:val="•"/>
      <w:lvlJc w:val="left"/>
      <w:pPr>
        <w:ind w:left="12302" w:hanging="476"/>
      </w:pPr>
      <w:rPr>
        <w:rFonts w:hint="default"/>
        <w:lang w:val="en-US" w:eastAsia="en-US" w:bidi="ar-SA"/>
      </w:rPr>
    </w:lvl>
  </w:abstractNum>
  <w:abstractNum w:abstractNumId="5" w15:restartNumberingAfterBreak="0">
    <w:nsid w:val="32C86FDE"/>
    <w:multiLevelType w:val="hybridMultilevel"/>
    <w:tmpl w:val="DA3E373A"/>
    <w:lvl w:ilvl="0" w:tplc="09FC5D42">
      <w:start w:val="1"/>
      <w:numFmt w:val="lowerRoman"/>
      <w:lvlText w:val="%1."/>
      <w:lvlJc w:val="left"/>
      <w:pPr>
        <w:ind w:left="1280" w:hanging="476"/>
        <w:jc w:val="right"/>
      </w:pPr>
      <w:rPr>
        <w:rFonts w:ascii="Calibri" w:eastAsia="Calibri" w:hAnsi="Calibri" w:cs="Calibri" w:hint="default"/>
        <w:b w:val="0"/>
        <w:bCs w:val="0"/>
        <w:i w:val="0"/>
        <w:iCs w:val="0"/>
        <w:color w:val="201D1E"/>
        <w:spacing w:val="-1"/>
        <w:w w:val="100"/>
        <w:sz w:val="24"/>
        <w:szCs w:val="24"/>
        <w:lang w:val="en-US" w:eastAsia="en-US" w:bidi="ar-SA"/>
      </w:rPr>
    </w:lvl>
    <w:lvl w:ilvl="1" w:tplc="1CC65A00">
      <w:numFmt w:val="bullet"/>
      <w:lvlText w:val="•"/>
      <w:lvlJc w:val="left"/>
      <w:pPr>
        <w:ind w:left="2657" w:hanging="476"/>
      </w:pPr>
      <w:rPr>
        <w:rFonts w:hint="default"/>
        <w:lang w:val="en-US" w:eastAsia="en-US" w:bidi="ar-SA"/>
      </w:rPr>
    </w:lvl>
    <w:lvl w:ilvl="2" w:tplc="1C264C90">
      <w:numFmt w:val="bullet"/>
      <w:lvlText w:val="•"/>
      <w:lvlJc w:val="left"/>
      <w:pPr>
        <w:ind w:left="4035" w:hanging="476"/>
      </w:pPr>
      <w:rPr>
        <w:rFonts w:hint="default"/>
        <w:lang w:val="en-US" w:eastAsia="en-US" w:bidi="ar-SA"/>
      </w:rPr>
    </w:lvl>
    <w:lvl w:ilvl="3" w:tplc="A086B874">
      <w:numFmt w:val="bullet"/>
      <w:lvlText w:val="•"/>
      <w:lvlJc w:val="left"/>
      <w:pPr>
        <w:ind w:left="5413" w:hanging="476"/>
      </w:pPr>
      <w:rPr>
        <w:rFonts w:hint="default"/>
        <w:lang w:val="en-US" w:eastAsia="en-US" w:bidi="ar-SA"/>
      </w:rPr>
    </w:lvl>
    <w:lvl w:ilvl="4" w:tplc="EFC4CA02">
      <w:numFmt w:val="bullet"/>
      <w:lvlText w:val="•"/>
      <w:lvlJc w:val="left"/>
      <w:pPr>
        <w:ind w:left="6791" w:hanging="476"/>
      </w:pPr>
      <w:rPr>
        <w:rFonts w:hint="default"/>
        <w:lang w:val="en-US" w:eastAsia="en-US" w:bidi="ar-SA"/>
      </w:rPr>
    </w:lvl>
    <w:lvl w:ilvl="5" w:tplc="57640FB4">
      <w:numFmt w:val="bullet"/>
      <w:lvlText w:val="•"/>
      <w:lvlJc w:val="left"/>
      <w:pPr>
        <w:ind w:left="8169" w:hanging="476"/>
      </w:pPr>
      <w:rPr>
        <w:rFonts w:hint="default"/>
        <w:lang w:val="en-US" w:eastAsia="en-US" w:bidi="ar-SA"/>
      </w:rPr>
    </w:lvl>
    <w:lvl w:ilvl="6" w:tplc="AC34E878">
      <w:numFmt w:val="bullet"/>
      <w:lvlText w:val="•"/>
      <w:lvlJc w:val="left"/>
      <w:pPr>
        <w:ind w:left="9547" w:hanging="476"/>
      </w:pPr>
      <w:rPr>
        <w:rFonts w:hint="default"/>
        <w:lang w:val="en-US" w:eastAsia="en-US" w:bidi="ar-SA"/>
      </w:rPr>
    </w:lvl>
    <w:lvl w:ilvl="7" w:tplc="EF485F44">
      <w:numFmt w:val="bullet"/>
      <w:lvlText w:val="•"/>
      <w:lvlJc w:val="left"/>
      <w:pPr>
        <w:ind w:left="10924" w:hanging="476"/>
      </w:pPr>
      <w:rPr>
        <w:rFonts w:hint="default"/>
        <w:lang w:val="en-US" w:eastAsia="en-US" w:bidi="ar-SA"/>
      </w:rPr>
    </w:lvl>
    <w:lvl w:ilvl="8" w:tplc="3724AE10">
      <w:numFmt w:val="bullet"/>
      <w:lvlText w:val="•"/>
      <w:lvlJc w:val="left"/>
      <w:pPr>
        <w:ind w:left="12302" w:hanging="476"/>
      </w:pPr>
      <w:rPr>
        <w:rFonts w:hint="default"/>
        <w:lang w:val="en-US" w:eastAsia="en-US" w:bidi="ar-SA"/>
      </w:rPr>
    </w:lvl>
  </w:abstractNum>
  <w:abstractNum w:abstractNumId="6" w15:restartNumberingAfterBreak="0">
    <w:nsid w:val="380D1803"/>
    <w:multiLevelType w:val="hybridMultilevel"/>
    <w:tmpl w:val="C194C4FE"/>
    <w:lvl w:ilvl="0" w:tplc="EAC66302">
      <w:start w:val="1"/>
      <w:numFmt w:val="decimal"/>
      <w:lvlText w:val="%1."/>
      <w:lvlJc w:val="left"/>
      <w:pPr>
        <w:ind w:left="1280" w:hanging="360"/>
        <w:jc w:val="left"/>
      </w:pPr>
      <w:rPr>
        <w:rFonts w:ascii="Calibri" w:eastAsia="Calibri" w:hAnsi="Calibri" w:cs="Calibri" w:hint="default"/>
        <w:b w:val="0"/>
        <w:bCs w:val="0"/>
        <w:i w:val="0"/>
        <w:iCs w:val="0"/>
        <w:color w:val="201D1E"/>
        <w:spacing w:val="0"/>
        <w:w w:val="100"/>
        <w:sz w:val="24"/>
        <w:szCs w:val="24"/>
        <w:lang w:val="en-US" w:eastAsia="en-US" w:bidi="ar-SA"/>
      </w:rPr>
    </w:lvl>
    <w:lvl w:ilvl="1" w:tplc="B25A958A">
      <w:numFmt w:val="bullet"/>
      <w:lvlText w:val="•"/>
      <w:lvlJc w:val="left"/>
      <w:pPr>
        <w:ind w:left="2657" w:hanging="360"/>
      </w:pPr>
      <w:rPr>
        <w:rFonts w:hint="default"/>
        <w:lang w:val="en-US" w:eastAsia="en-US" w:bidi="ar-SA"/>
      </w:rPr>
    </w:lvl>
    <w:lvl w:ilvl="2" w:tplc="65EA2AAA">
      <w:numFmt w:val="bullet"/>
      <w:lvlText w:val="•"/>
      <w:lvlJc w:val="left"/>
      <w:pPr>
        <w:ind w:left="4035" w:hanging="360"/>
      </w:pPr>
      <w:rPr>
        <w:rFonts w:hint="default"/>
        <w:lang w:val="en-US" w:eastAsia="en-US" w:bidi="ar-SA"/>
      </w:rPr>
    </w:lvl>
    <w:lvl w:ilvl="3" w:tplc="1ACA1F74">
      <w:numFmt w:val="bullet"/>
      <w:lvlText w:val="•"/>
      <w:lvlJc w:val="left"/>
      <w:pPr>
        <w:ind w:left="5413" w:hanging="360"/>
      </w:pPr>
      <w:rPr>
        <w:rFonts w:hint="default"/>
        <w:lang w:val="en-US" w:eastAsia="en-US" w:bidi="ar-SA"/>
      </w:rPr>
    </w:lvl>
    <w:lvl w:ilvl="4" w:tplc="27E62900">
      <w:numFmt w:val="bullet"/>
      <w:lvlText w:val="•"/>
      <w:lvlJc w:val="left"/>
      <w:pPr>
        <w:ind w:left="6791" w:hanging="360"/>
      </w:pPr>
      <w:rPr>
        <w:rFonts w:hint="default"/>
        <w:lang w:val="en-US" w:eastAsia="en-US" w:bidi="ar-SA"/>
      </w:rPr>
    </w:lvl>
    <w:lvl w:ilvl="5" w:tplc="6EAC3D28">
      <w:numFmt w:val="bullet"/>
      <w:lvlText w:val="•"/>
      <w:lvlJc w:val="left"/>
      <w:pPr>
        <w:ind w:left="8169" w:hanging="360"/>
      </w:pPr>
      <w:rPr>
        <w:rFonts w:hint="default"/>
        <w:lang w:val="en-US" w:eastAsia="en-US" w:bidi="ar-SA"/>
      </w:rPr>
    </w:lvl>
    <w:lvl w:ilvl="6" w:tplc="812E5C86">
      <w:numFmt w:val="bullet"/>
      <w:lvlText w:val="•"/>
      <w:lvlJc w:val="left"/>
      <w:pPr>
        <w:ind w:left="9547" w:hanging="360"/>
      </w:pPr>
      <w:rPr>
        <w:rFonts w:hint="default"/>
        <w:lang w:val="en-US" w:eastAsia="en-US" w:bidi="ar-SA"/>
      </w:rPr>
    </w:lvl>
    <w:lvl w:ilvl="7" w:tplc="1BF01B7C">
      <w:numFmt w:val="bullet"/>
      <w:lvlText w:val="•"/>
      <w:lvlJc w:val="left"/>
      <w:pPr>
        <w:ind w:left="10924" w:hanging="360"/>
      </w:pPr>
      <w:rPr>
        <w:rFonts w:hint="default"/>
        <w:lang w:val="en-US" w:eastAsia="en-US" w:bidi="ar-SA"/>
      </w:rPr>
    </w:lvl>
    <w:lvl w:ilvl="8" w:tplc="D1AAF072">
      <w:numFmt w:val="bullet"/>
      <w:lvlText w:val="•"/>
      <w:lvlJc w:val="left"/>
      <w:pPr>
        <w:ind w:left="12302" w:hanging="360"/>
      </w:pPr>
      <w:rPr>
        <w:rFonts w:hint="default"/>
        <w:lang w:val="en-US" w:eastAsia="en-US" w:bidi="ar-SA"/>
      </w:rPr>
    </w:lvl>
  </w:abstractNum>
  <w:abstractNum w:abstractNumId="7" w15:restartNumberingAfterBreak="0">
    <w:nsid w:val="3D2F004C"/>
    <w:multiLevelType w:val="hybridMultilevel"/>
    <w:tmpl w:val="47E21752"/>
    <w:lvl w:ilvl="0" w:tplc="EA50C4D2">
      <w:start w:val="1"/>
      <w:numFmt w:val="lowerRoman"/>
      <w:lvlText w:val="%1."/>
      <w:lvlJc w:val="left"/>
      <w:pPr>
        <w:ind w:left="1280" w:hanging="476"/>
        <w:jc w:val="right"/>
      </w:pPr>
      <w:rPr>
        <w:rFonts w:ascii="Calibri" w:eastAsia="Calibri" w:hAnsi="Calibri" w:cs="Calibri" w:hint="default"/>
        <w:b w:val="0"/>
        <w:bCs w:val="0"/>
        <w:i w:val="0"/>
        <w:iCs w:val="0"/>
        <w:color w:val="201D1E"/>
        <w:spacing w:val="-1"/>
        <w:w w:val="100"/>
        <w:sz w:val="24"/>
        <w:szCs w:val="24"/>
        <w:lang w:val="en-US" w:eastAsia="en-US" w:bidi="ar-SA"/>
      </w:rPr>
    </w:lvl>
    <w:lvl w:ilvl="1" w:tplc="69E62624">
      <w:numFmt w:val="bullet"/>
      <w:lvlText w:val="•"/>
      <w:lvlJc w:val="left"/>
      <w:pPr>
        <w:ind w:left="2657" w:hanging="476"/>
      </w:pPr>
      <w:rPr>
        <w:rFonts w:hint="default"/>
        <w:lang w:val="en-US" w:eastAsia="en-US" w:bidi="ar-SA"/>
      </w:rPr>
    </w:lvl>
    <w:lvl w:ilvl="2" w:tplc="83BADEE4">
      <w:numFmt w:val="bullet"/>
      <w:lvlText w:val="•"/>
      <w:lvlJc w:val="left"/>
      <w:pPr>
        <w:ind w:left="4035" w:hanging="476"/>
      </w:pPr>
      <w:rPr>
        <w:rFonts w:hint="default"/>
        <w:lang w:val="en-US" w:eastAsia="en-US" w:bidi="ar-SA"/>
      </w:rPr>
    </w:lvl>
    <w:lvl w:ilvl="3" w:tplc="6ABC348C">
      <w:numFmt w:val="bullet"/>
      <w:lvlText w:val="•"/>
      <w:lvlJc w:val="left"/>
      <w:pPr>
        <w:ind w:left="5413" w:hanging="476"/>
      </w:pPr>
      <w:rPr>
        <w:rFonts w:hint="default"/>
        <w:lang w:val="en-US" w:eastAsia="en-US" w:bidi="ar-SA"/>
      </w:rPr>
    </w:lvl>
    <w:lvl w:ilvl="4" w:tplc="4C326DC0">
      <w:numFmt w:val="bullet"/>
      <w:lvlText w:val="•"/>
      <w:lvlJc w:val="left"/>
      <w:pPr>
        <w:ind w:left="6791" w:hanging="476"/>
      </w:pPr>
      <w:rPr>
        <w:rFonts w:hint="default"/>
        <w:lang w:val="en-US" w:eastAsia="en-US" w:bidi="ar-SA"/>
      </w:rPr>
    </w:lvl>
    <w:lvl w:ilvl="5" w:tplc="D146F4B4">
      <w:numFmt w:val="bullet"/>
      <w:lvlText w:val="•"/>
      <w:lvlJc w:val="left"/>
      <w:pPr>
        <w:ind w:left="8169" w:hanging="476"/>
      </w:pPr>
      <w:rPr>
        <w:rFonts w:hint="default"/>
        <w:lang w:val="en-US" w:eastAsia="en-US" w:bidi="ar-SA"/>
      </w:rPr>
    </w:lvl>
    <w:lvl w:ilvl="6" w:tplc="331E8F7A">
      <w:numFmt w:val="bullet"/>
      <w:lvlText w:val="•"/>
      <w:lvlJc w:val="left"/>
      <w:pPr>
        <w:ind w:left="9547" w:hanging="476"/>
      </w:pPr>
      <w:rPr>
        <w:rFonts w:hint="default"/>
        <w:lang w:val="en-US" w:eastAsia="en-US" w:bidi="ar-SA"/>
      </w:rPr>
    </w:lvl>
    <w:lvl w:ilvl="7" w:tplc="A56CB118">
      <w:numFmt w:val="bullet"/>
      <w:lvlText w:val="•"/>
      <w:lvlJc w:val="left"/>
      <w:pPr>
        <w:ind w:left="10924" w:hanging="476"/>
      </w:pPr>
      <w:rPr>
        <w:rFonts w:hint="default"/>
        <w:lang w:val="en-US" w:eastAsia="en-US" w:bidi="ar-SA"/>
      </w:rPr>
    </w:lvl>
    <w:lvl w:ilvl="8" w:tplc="665664A2">
      <w:numFmt w:val="bullet"/>
      <w:lvlText w:val="•"/>
      <w:lvlJc w:val="left"/>
      <w:pPr>
        <w:ind w:left="12302" w:hanging="476"/>
      </w:pPr>
      <w:rPr>
        <w:rFonts w:hint="default"/>
        <w:lang w:val="en-US" w:eastAsia="en-US" w:bidi="ar-SA"/>
      </w:rPr>
    </w:lvl>
  </w:abstractNum>
  <w:abstractNum w:abstractNumId="8" w15:restartNumberingAfterBreak="0">
    <w:nsid w:val="470E1760"/>
    <w:multiLevelType w:val="hybridMultilevel"/>
    <w:tmpl w:val="EFF2B990"/>
    <w:lvl w:ilvl="0" w:tplc="79064308">
      <w:start w:val="1"/>
      <w:numFmt w:val="lowerRoman"/>
      <w:lvlText w:val="%1."/>
      <w:lvlJc w:val="left"/>
      <w:pPr>
        <w:ind w:left="1280" w:hanging="476"/>
        <w:jc w:val="right"/>
      </w:pPr>
      <w:rPr>
        <w:rFonts w:ascii="Calibri" w:eastAsia="Calibri" w:hAnsi="Calibri" w:cs="Calibri" w:hint="default"/>
        <w:b w:val="0"/>
        <w:bCs w:val="0"/>
        <w:i w:val="0"/>
        <w:iCs w:val="0"/>
        <w:color w:val="201D1E"/>
        <w:spacing w:val="-1"/>
        <w:w w:val="100"/>
        <w:sz w:val="24"/>
        <w:szCs w:val="24"/>
        <w:lang w:val="en-US" w:eastAsia="en-US" w:bidi="ar-SA"/>
      </w:rPr>
    </w:lvl>
    <w:lvl w:ilvl="1" w:tplc="0518DCD8">
      <w:start w:val="1"/>
      <w:numFmt w:val="decimal"/>
      <w:lvlText w:val="%2)"/>
      <w:lvlJc w:val="left"/>
      <w:pPr>
        <w:ind w:left="1280" w:hanging="360"/>
        <w:jc w:val="left"/>
      </w:pPr>
      <w:rPr>
        <w:rFonts w:ascii="Calibri" w:eastAsia="Calibri" w:hAnsi="Calibri" w:cs="Calibri" w:hint="default"/>
        <w:b w:val="0"/>
        <w:bCs w:val="0"/>
        <w:i w:val="0"/>
        <w:iCs w:val="0"/>
        <w:color w:val="201D1E"/>
        <w:spacing w:val="0"/>
        <w:w w:val="100"/>
        <w:sz w:val="24"/>
        <w:szCs w:val="24"/>
        <w:lang w:val="en-US" w:eastAsia="en-US" w:bidi="ar-SA"/>
      </w:rPr>
    </w:lvl>
    <w:lvl w:ilvl="2" w:tplc="E17E393A">
      <w:numFmt w:val="bullet"/>
      <w:lvlText w:val="•"/>
      <w:lvlJc w:val="left"/>
      <w:pPr>
        <w:ind w:left="4035" w:hanging="360"/>
      </w:pPr>
      <w:rPr>
        <w:rFonts w:hint="default"/>
        <w:lang w:val="en-US" w:eastAsia="en-US" w:bidi="ar-SA"/>
      </w:rPr>
    </w:lvl>
    <w:lvl w:ilvl="3" w:tplc="C2526114">
      <w:numFmt w:val="bullet"/>
      <w:lvlText w:val="•"/>
      <w:lvlJc w:val="left"/>
      <w:pPr>
        <w:ind w:left="5413" w:hanging="360"/>
      </w:pPr>
      <w:rPr>
        <w:rFonts w:hint="default"/>
        <w:lang w:val="en-US" w:eastAsia="en-US" w:bidi="ar-SA"/>
      </w:rPr>
    </w:lvl>
    <w:lvl w:ilvl="4" w:tplc="AC642076">
      <w:numFmt w:val="bullet"/>
      <w:lvlText w:val="•"/>
      <w:lvlJc w:val="left"/>
      <w:pPr>
        <w:ind w:left="6791" w:hanging="360"/>
      </w:pPr>
      <w:rPr>
        <w:rFonts w:hint="default"/>
        <w:lang w:val="en-US" w:eastAsia="en-US" w:bidi="ar-SA"/>
      </w:rPr>
    </w:lvl>
    <w:lvl w:ilvl="5" w:tplc="9E50FC20">
      <w:numFmt w:val="bullet"/>
      <w:lvlText w:val="•"/>
      <w:lvlJc w:val="left"/>
      <w:pPr>
        <w:ind w:left="8169" w:hanging="360"/>
      </w:pPr>
      <w:rPr>
        <w:rFonts w:hint="default"/>
        <w:lang w:val="en-US" w:eastAsia="en-US" w:bidi="ar-SA"/>
      </w:rPr>
    </w:lvl>
    <w:lvl w:ilvl="6" w:tplc="EE36544C">
      <w:numFmt w:val="bullet"/>
      <w:lvlText w:val="•"/>
      <w:lvlJc w:val="left"/>
      <w:pPr>
        <w:ind w:left="9547" w:hanging="360"/>
      </w:pPr>
      <w:rPr>
        <w:rFonts w:hint="default"/>
        <w:lang w:val="en-US" w:eastAsia="en-US" w:bidi="ar-SA"/>
      </w:rPr>
    </w:lvl>
    <w:lvl w:ilvl="7" w:tplc="6FB0228E">
      <w:numFmt w:val="bullet"/>
      <w:lvlText w:val="•"/>
      <w:lvlJc w:val="left"/>
      <w:pPr>
        <w:ind w:left="10924" w:hanging="360"/>
      </w:pPr>
      <w:rPr>
        <w:rFonts w:hint="default"/>
        <w:lang w:val="en-US" w:eastAsia="en-US" w:bidi="ar-SA"/>
      </w:rPr>
    </w:lvl>
    <w:lvl w:ilvl="8" w:tplc="E708E316">
      <w:numFmt w:val="bullet"/>
      <w:lvlText w:val="•"/>
      <w:lvlJc w:val="left"/>
      <w:pPr>
        <w:ind w:left="12302" w:hanging="360"/>
      </w:pPr>
      <w:rPr>
        <w:rFonts w:hint="default"/>
        <w:lang w:val="en-US" w:eastAsia="en-US" w:bidi="ar-SA"/>
      </w:rPr>
    </w:lvl>
  </w:abstractNum>
  <w:abstractNum w:abstractNumId="9" w15:restartNumberingAfterBreak="0">
    <w:nsid w:val="5A7920DB"/>
    <w:multiLevelType w:val="hybridMultilevel"/>
    <w:tmpl w:val="4D4E1A1E"/>
    <w:lvl w:ilvl="0" w:tplc="4A109A8C">
      <w:start w:val="1"/>
      <w:numFmt w:val="decimal"/>
      <w:lvlText w:val="%1."/>
      <w:lvlJc w:val="left"/>
      <w:pPr>
        <w:ind w:left="711" w:hanging="238"/>
        <w:jc w:val="left"/>
      </w:pPr>
      <w:rPr>
        <w:rFonts w:ascii="Calibri" w:eastAsia="Calibri" w:hAnsi="Calibri" w:cs="Calibri" w:hint="default"/>
        <w:b w:val="0"/>
        <w:bCs w:val="0"/>
        <w:i w:val="0"/>
        <w:iCs w:val="0"/>
        <w:spacing w:val="-1"/>
        <w:w w:val="100"/>
        <w:sz w:val="24"/>
        <w:szCs w:val="24"/>
        <w:lang w:val="en-US" w:eastAsia="en-US" w:bidi="ar-SA"/>
      </w:rPr>
    </w:lvl>
    <w:lvl w:ilvl="1" w:tplc="6262B296">
      <w:numFmt w:val="bullet"/>
      <w:lvlText w:val="•"/>
      <w:lvlJc w:val="left"/>
      <w:pPr>
        <w:ind w:left="2153" w:hanging="238"/>
      </w:pPr>
      <w:rPr>
        <w:rFonts w:hint="default"/>
        <w:lang w:val="en-US" w:eastAsia="en-US" w:bidi="ar-SA"/>
      </w:rPr>
    </w:lvl>
    <w:lvl w:ilvl="2" w:tplc="914EDE32">
      <w:numFmt w:val="bullet"/>
      <w:lvlText w:val="•"/>
      <w:lvlJc w:val="left"/>
      <w:pPr>
        <w:ind w:left="3587" w:hanging="238"/>
      </w:pPr>
      <w:rPr>
        <w:rFonts w:hint="default"/>
        <w:lang w:val="en-US" w:eastAsia="en-US" w:bidi="ar-SA"/>
      </w:rPr>
    </w:lvl>
    <w:lvl w:ilvl="3" w:tplc="C6809604">
      <w:numFmt w:val="bullet"/>
      <w:lvlText w:val="•"/>
      <w:lvlJc w:val="left"/>
      <w:pPr>
        <w:ind w:left="5021" w:hanging="238"/>
      </w:pPr>
      <w:rPr>
        <w:rFonts w:hint="default"/>
        <w:lang w:val="en-US" w:eastAsia="en-US" w:bidi="ar-SA"/>
      </w:rPr>
    </w:lvl>
    <w:lvl w:ilvl="4" w:tplc="C318E76A">
      <w:numFmt w:val="bullet"/>
      <w:lvlText w:val="•"/>
      <w:lvlJc w:val="left"/>
      <w:pPr>
        <w:ind w:left="6455" w:hanging="238"/>
      </w:pPr>
      <w:rPr>
        <w:rFonts w:hint="default"/>
        <w:lang w:val="en-US" w:eastAsia="en-US" w:bidi="ar-SA"/>
      </w:rPr>
    </w:lvl>
    <w:lvl w:ilvl="5" w:tplc="832A4188">
      <w:numFmt w:val="bullet"/>
      <w:lvlText w:val="•"/>
      <w:lvlJc w:val="left"/>
      <w:pPr>
        <w:ind w:left="7889" w:hanging="238"/>
      </w:pPr>
      <w:rPr>
        <w:rFonts w:hint="default"/>
        <w:lang w:val="en-US" w:eastAsia="en-US" w:bidi="ar-SA"/>
      </w:rPr>
    </w:lvl>
    <w:lvl w:ilvl="6" w:tplc="9354A57E">
      <w:numFmt w:val="bullet"/>
      <w:lvlText w:val="•"/>
      <w:lvlJc w:val="left"/>
      <w:pPr>
        <w:ind w:left="9323" w:hanging="238"/>
      </w:pPr>
      <w:rPr>
        <w:rFonts w:hint="default"/>
        <w:lang w:val="en-US" w:eastAsia="en-US" w:bidi="ar-SA"/>
      </w:rPr>
    </w:lvl>
    <w:lvl w:ilvl="7" w:tplc="6A606C6E">
      <w:numFmt w:val="bullet"/>
      <w:lvlText w:val="•"/>
      <w:lvlJc w:val="left"/>
      <w:pPr>
        <w:ind w:left="10756" w:hanging="238"/>
      </w:pPr>
      <w:rPr>
        <w:rFonts w:hint="default"/>
        <w:lang w:val="en-US" w:eastAsia="en-US" w:bidi="ar-SA"/>
      </w:rPr>
    </w:lvl>
    <w:lvl w:ilvl="8" w:tplc="265E49BE">
      <w:numFmt w:val="bullet"/>
      <w:lvlText w:val="•"/>
      <w:lvlJc w:val="left"/>
      <w:pPr>
        <w:ind w:left="12190" w:hanging="238"/>
      </w:pPr>
      <w:rPr>
        <w:rFonts w:hint="default"/>
        <w:lang w:val="en-US" w:eastAsia="en-US" w:bidi="ar-SA"/>
      </w:rPr>
    </w:lvl>
  </w:abstractNum>
  <w:abstractNum w:abstractNumId="10" w15:restartNumberingAfterBreak="0">
    <w:nsid w:val="5BCE396E"/>
    <w:multiLevelType w:val="hybridMultilevel"/>
    <w:tmpl w:val="D5769584"/>
    <w:lvl w:ilvl="0" w:tplc="698E0A74">
      <w:start w:val="1"/>
      <w:numFmt w:val="lowerRoman"/>
      <w:lvlText w:val="%1."/>
      <w:lvlJc w:val="left"/>
      <w:pPr>
        <w:ind w:left="1280" w:hanging="476"/>
        <w:jc w:val="right"/>
      </w:pPr>
      <w:rPr>
        <w:rFonts w:ascii="Calibri" w:eastAsia="Calibri" w:hAnsi="Calibri" w:cs="Calibri" w:hint="default"/>
        <w:b w:val="0"/>
        <w:bCs w:val="0"/>
        <w:i w:val="0"/>
        <w:iCs w:val="0"/>
        <w:spacing w:val="-1"/>
        <w:w w:val="100"/>
        <w:sz w:val="24"/>
        <w:szCs w:val="24"/>
        <w:lang w:val="en-US" w:eastAsia="en-US" w:bidi="ar-SA"/>
      </w:rPr>
    </w:lvl>
    <w:lvl w:ilvl="1" w:tplc="5232B072">
      <w:numFmt w:val="bullet"/>
      <w:lvlText w:val="•"/>
      <w:lvlJc w:val="left"/>
      <w:pPr>
        <w:ind w:left="2657" w:hanging="476"/>
      </w:pPr>
      <w:rPr>
        <w:rFonts w:hint="default"/>
        <w:lang w:val="en-US" w:eastAsia="en-US" w:bidi="ar-SA"/>
      </w:rPr>
    </w:lvl>
    <w:lvl w:ilvl="2" w:tplc="AB50A12C">
      <w:numFmt w:val="bullet"/>
      <w:lvlText w:val="•"/>
      <w:lvlJc w:val="left"/>
      <w:pPr>
        <w:ind w:left="4035" w:hanging="476"/>
      </w:pPr>
      <w:rPr>
        <w:rFonts w:hint="default"/>
        <w:lang w:val="en-US" w:eastAsia="en-US" w:bidi="ar-SA"/>
      </w:rPr>
    </w:lvl>
    <w:lvl w:ilvl="3" w:tplc="BBAADF46">
      <w:numFmt w:val="bullet"/>
      <w:lvlText w:val="•"/>
      <w:lvlJc w:val="left"/>
      <w:pPr>
        <w:ind w:left="5413" w:hanging="476"/>
      </w:pPr>
      <w:rPr>
        <w:rFonts w:hint="default"/>
        <w:lang w:val="en-US" w:eastAsia="en-US" w:bidi="ar-SA"/>
      </w:rPr>
    </w:lvl>
    <w:lvl w:ilvl="4" w:tplc="FF1ED676">
      <w:numFmt w:val="bullet"/>
      <w:lvlText w:val="•"/>
      <w:lvlJc w:val="left"/>
      <w:pPr>
        <w:ind w:left="6791" w:hanging="476"/>
      </w:pPr>
      <w:rPr>
        <w:rFonts w:hint="default"/>
        <w:lang w:val="en-US" w:eastAsia="en-US" w:bidi="ar-SA"/>
      </w:rPr>
    </w:lvl>
    <w:lvl w:ilvl="5" w:tplc="232A8860">
      <w:numFmt w:val="bullet"/>
      <w:lvlText w:val="•"/>
      <w:lvlJc w:val="left"/>
      <w:pPr>
        <w:ind w:left="8169" w:hanging="476"/>
      </w:pPr>
      <w:rPr>
        <w:rFonts w:hint="default"/>
        <w:lang w:val="en-US" w:eastAsia="en-US" w:bidi="ar-SA"/>
      </w:rPr>
    </w:lvl>
    <w:lvl w:ilvl="6" w:tplc="70ACCF94">
      <w:numFmt w:val="bullet"/>
      <w:lvlText w:val="•"/>
      <w:lvlJc w:val="left"/>
      <w:pPr>
        <w:ind w:left="9547" w:hanging="476"/>
      </w:pPr>
      <w:rPr>
        <w:rFonts w:hint="default"/>
        <w:lang w:val="en-US" w:eastAsia="en-US" w:bidi="ar-SA"/>
      </w:rPr>
    </w:lvl>
    <w:lvl w:ilvl="7" w:tplc="DB92F950">
      <w:numFmt w:val="bullet"/>
      <w:lvlText w:val="•"/>
      <w:lvlJc w:val="left"/>
      <w:pPr>
        <w:ind w:left="10924" w:hanging="476"/>
      </w:pPr>
      <w:rPr>
        <w:rFonts w:hint="default"/>
        <w:lang w:val="en-US" w:eastAsia="en-US" w:bidi="ar-SA"/>
      </w:rPr>
    </w:lvl>
    <w:lvl w:ilvl="8" w:tplc="2BA8122A">
      <w:numFmt w:val="bullet"/>
      <w:lvlText w:val="•"/>
      <w:lvlJc w:val="left"/>
      <w:pPr>
        <w:ind w:left="12302" w:hanging="476"/>
      </w:pPr>
      <w:rPr>
        <w:rFonts w:hint="default"/>
        <w:lang w:val="en-US" w:eastAsia="en-US" w:bidi="ar-SA"/>
      </w:rPr>
    </w:lvl>
  </w:abstractNum>
  <w:abstractNum w:abstractNumId="11" w15:restartNumberingAfterBreak="0">
    <w:nsid w:val="612805F8"/>
    <w:multiLevelType w:val="hybridMultilevel"/>
    <w:tmpl w:val="3C9C7B70"/>
    <w:lvl w:ilvl="0" w:tplc="E3C6BD3A">
      <w:start w:val="1"/>
      <w:numFmt w:val="decimal"/>
      <w:lvlText w:val="%1."/>
      <w:lvlJc w:val="left"/>
      <w:pPr>
        <w:ind w:left="1280" w:hanging="360"/>
        <w:jc w:val="left"/>
      </w:pPr>
      <w:rPr>
        <w:rFonts w:ascii="Calibri" w:eastAsia="Calibri" w:hAnsi="Calibri" w:cs="Calibri" w:hint="default"/>
        <w:b w:val="0"/>
        <w:bCs w:val="0"/>
        <w:i w:val="0"/>
        <w:iCs w:val="0"/>
        <w:color w:val="201D1E"/>
        <w:spacing w:val="0"/>
        <w:w w:val="100"/>
        <w:sz w:val="24"/>
        <w:szCs w:val="24"/>
        <w:lang w:val="en-US" w:eastAsia="en-US" w:bidi="ar-SA"/>
      </w:rPr>
    </w:lvl>
    <w:lvl w:ilvl="1" w:tplc="14FC5954">
      <w:numFmt w:val="bullet"/>
      <w:lvlText w:val="•"/>
      <w:lvlJc w:val="left"/>
      <w:pPr>
        <w:ind w:left="2657" w:hanging="360"/>
      </w:pPr>
      <w:rPr>
        <w:rFonts w:hint="default"/>
        <w:lang w:val="en-US" w:eastAsia="en-US" w:bidi="ar-SA"/>
      </w:rPr>
    </w:lvl>
    <w:lvl w:ilvl="2" w:tplc="4D54F00C">
      <w:numFmt w:val="bullet"/>
      <w:lvlText w:val="•"/>
      <w:lvlJc w:val="left"/>
      <w:pPr>
        <w:ind w:left="4035" w:hanging="360"/>
      </w:pPr>
      <w:rPr>
        <w:rFonts w:hint="default"/>
        <w:lang w:val="en-US" w:eastAsia="en-US" w:bidi="ar-SA"/>
      </w:rPr>
    </w:lvl>
    <w:lvl w:ilvl="3" w:tplc="7C74EC90">
      <w:numFmt w:val="bullet"/>
      <w:lvlText w:val="•"/>
      <w:lvlJc w:val="left"/>
      <w:pPr>
        <w:ind w:left="5413" w:hanging="360"/>
      </w:pPr>
      <w:rPr>
        <w:rFonts w:hint="default"/>
        <w:lang w:val="en-US" w:eastAsia="en-US" w:bidi="ar-SA"/>
      </w:rPr>
    </w:lvl>
    <w:lvl w:ilvl="4" w:tplc="D99CEE62">
      <w:numFmt w:val="bullet"/>
      <w:lvlText w:val="•"/>
      <w:lvlJc w:val="left"/>
      <w:pPr>
        <w:ind w:left="6791" w:hanging="360"/>
      </w:pPr>
      <w:rPr>
        <w:rFonts w:hint="default"/>
        <w:lang w:val="en-US" w:eastAsia="en-US" w:bidi="ar-SA"/>
      </w:rPr>
    </w:lvl>
    <w:lvl w:ilvl="5" w:tplc="DC4861B4">
      <w:numFmt w:val="bullet"/>
      <w:lvlText w:val="•"/>
      <w:lvlJc w:val="left"/>
      <w:pPr>
        <w:ind w:left="8169" w:hanging="360"/>
      </w:pPr>
      <w:rPr>
        <w:rFonts w:hint="default"/>
        <w:lang w:val="en-US" w:eastAsia="en-US" w:bidi="ar-SA"/>
      </w:rPr>
    </w:lvl>
    <w:lvl w:ilvl="6" w:tplc="BC4AE05C">
      <w:numFmt w:val="bullet"/>
      <w:lvlText w:val="•"/>
      <w:lvlJc w:val="left"/>
      <w:pPr>
        <w:ind w:left="9547" w:hanging="360"/>
      </w:pPr>
      <w:rPr>
        <w:rFonts w:hint="default"/>
        <w:lang w:val="en-US" w:eastAsia="en-US" w:bidi="ar-SA"/>
      </w:rPr>
    </w:lvl>
    <w:lvl w:ilvl="7" w:tplc="BAE43ED2">
      <w:numFmt w:val="bullet"/>
      <w:lvlText w:val="•"/>
      <w:lvlJc w:val="left"/>
      <w:pPr>
        <w:ind w:left="10924" w:hanging="360"/>
      </w:pPr>
      <w:rPr>
        <w:rFonts w:hint="default"/>
        <w:lang w:val="en-US" w:eastAsia="en-US" w:bidi="ar-SA"/>
      </w:rPr>
    </w:lvl>
    <w:lvl w:ilvl="8" w:tplc="658ADD3E">
      <w:numFmt w:val="bullet"/>
      <w:lvlText w:val="•"/>
      <w:lvlJc w:val="left"/>
      <w:pPr>
        <w:ind w:left="12302" w:hanging="360"/>
      </w:pPr>
      <w:rPr>
        <w:rFonts w:hint="default"/>
        <w:lang w:val="en-US" w:eastAsia="en-US" w:bidi="ar-SA"/>
      </w:rPr>
    </w:lvl>
  </w:abstractNum>
  <w:abstractNum w:abstractNumId="12" w15:restartNumberingAfterBreak="0">
    <w:nsid w:val="62094C0B"/>
    <w:multiLevelType w:val="hybridMultilevel"/>
    <w:tmpl w:val="26CCA6BE"/>
    <w:lvl w:ilvl="0" w:tplc="3FA405B4">
      <w:start w:val="1"/>
      <w:numFmt w:val="lowerRoman"/>
      <w:lvlText w:val="%1."/>
      <w:lvlJc w:val="left"/>
      <w:pPr>
        <w:ind w:left="1280" w:hanging="476"/>
        <w:jc w:val="right"/>
      </w:pPr>
      <w:rPr>
        <w:rFonts w:ascii="Calibri" w:eastAsia="Calibri" w:hAnsi="Calibri" w:cs="Calibri" w:hint="default"/>
        <w:b w:val="0"/>
        <w:bCs w:val="0"/>
        <w:i w:val="0"/>
        <w:iCs w:val="0"/>
        <w:color w:val="201D1E"/>
        <w:spacing w:val="-1"/>
        <w:w w:val="100"/>
        <w:sz w:val="24"/>
        <w:szCs w:val="24"/>
        <w:lang w:val="en-US" w:eastAsia="en-US" w:bidi="ar-SA"/>
      </w:rPr>
    </w:lvl>
    <w:lvl w:ilvl="1" w:tplc="1C32F534">
      <w:numFmt w:val="bullet"/>
      <w:lvlText w:val="•"/>
      <w:lvlJc w:val="left"/>
      <w:pPr>
        <w:ind w:left="2657" w:hanging="476"/>
      </w:pPr>
      <w:rPr>
        <w:rFonts w:hint="default"/>
        <w:lang w:val="en-US" w:eastAsia="en-US" w:bidi="ar-SA"/>
      </w:rPr>
    </w:lvl>
    <w:lvl w:ilvl="2" w:tplc="6C6C0C0C">
      <w:numFmt w:val="bullet"/>
      <w:lvlText w:val="•"/>
      <w:lvlJc w:val="left"/>
      <w:pPr>
        <w:ind w:left="4035" w:hanging="476"/>
      </w:pPr>
      <w:rPr>
        <w:rFonts w:hint="default"/>
        <w:lang w:val="en-US" w:eastAsia="en-US" w:bidi="ar-SA"/>
      </w:rPr>
    </w:lvl>
    <w:lvl w:ilvl="3" w:tplc="A984B3F0">
      <w:numFmt w:val="bullet"/>
      <w:lvlText w:val="•"/>
      <w:lvlJc w:val="left"/>
      <w:pPr>
        <w:ind w:left="5413" w:hanging="476"/>
      </w:pPr>
      <w:rPr>
        <w:rFonts w:hint="default"/>
        <w:lang w:val="en-US" w:eastAsia="en-US" w:bidi="ar-SA"/>
      </w:rPr>
    </w:lvl>
    <w:lvl w:ilvl="4" w:tplc="96944EF8">
      <w:numFmt w:val="bullet"/>
      <w:lvlText w:val="•"/>
      <w:lvlJc w:val="left"/>
      <w:pPr>
        <w:ind w:left="6791" w:hanging="476"/>
      </w:pPr>
      <w:rPr>
        <w:rFonts w:hint="default"/>
        <w:lang w:val="en-US" w:eastAsia="en-US" w:bidi="ar-SA"/>
      </w:rPr>
    </w:lvl>
    <w:lvl w:ilvl="5" w:tplc="18E20ECE">
      <w:numFmt w:val="bullet"/>
      <w:lvlText w:val="•"/>
      <w:lvlJc w:val="left"/>
      <w:pPr>
        <w:ind w:left="8169" w:hanging="476"/>
      </w:pPr>
      <w:rPr>
        <w:rFonts w:hint="default"/>
        <w:lang w:val="en-US" w:eastAsia="en-US" w:bidi="ar-SA"/>
      </w:rPr>
    </w:lvl>
    <w:lvl w:ilvl="6" w:tplc="751AC960">
      <w:numFmt w:val="bullet"/>
      <w:lvlText w:val="•"/>
      <w:lvlJc w:val="left"/>
      <w:pPr>
        <w:ind w:left="9547" w:hanging="476"/>
      </w:pPr>
      <w:rPr>
        <w:rFonts w:hint="default"/>
        <w:lang w:val="en-US" w:eastAsia="en-US" w:bidi="ar-SA"/>
      </w:rPr>
    </w:lvl>
    <w:lvl w:ilvl="7" w:tplc="F2CE6DAA">
      <w:numFmt w:val="bullet"/>
      <w:lvlText w:val="•"/>
      <w:lvlJc w:val="left"/>
      <w:pPr>
        <w:ind w:left="10924" w:hanging="476"/>
      </w:pPr>
      <w:rPr>
        <w:rFonts w:hint="default"/>
        <w:lang w:val="en-US" w:eastAsia="en-US" w:bidi="ar-SA"/>
      </w:rPr>
    </w:lvl>
    <w:lvl w:ilvl="8" w:tplc="B37ACD00">
      <w:numFmt w:val="bullet"/>
      <w:lvlText w:val="•"/>
      <w:lvlJc w:val="left"/>
      <w:pPr>
        <w:ind w:left="12302" w:hanging="476"/>
      </w:pPr>
      <w:rPr>
        <w:rFonts w:hint="default"/>
        <w:lang w:val="en-US" w:eastAsia="en-US" w:bidi="ar-SA"/>
      </w:rPr>
    </w:lvl>
  </w:abstractNum>
  <w:abstractNum w:abstractNumId="13" w15:restartNumberingAfterBreak="0">
    <w:nsid w:val="64F255EF"/>
    <w:multiLevelType w:val="hybridMultilevel"/>
    <w:tmpl w:val="0386A4C6"/>
    <w:lvl w:ilvl="0" w:tplc="D466FC5E">
      <w:start w:val="1"/>
      <w:numFmt w:val="decimal"/>
      <w:lvlText w:val="%1."/>
      <w:lvlJc w:val="left"/>
      <w:pPr>
        <w:ind w:left="1280" w:hanging="360"/>
        <w:jc w:val="left"/>
      </w:pPr>
      <w:rPr>
        <w:rFonts w:ascii="Calibri" w:eastAsia="Calibri" w:hAnsi="Calibri" w:cs="Calibri" w:hint="default"/>
        <w:b w:val="0"/>
        <w:bCs w:val="0"/>
        <w:i w:val="0"/>
        <w:iCs w:val="0"/>
        <w:color w:val="201D1E"/>
        <w:spacing w:val="0"/>
        <w:w w:val="100"/>
        <w:sz w:val="24"/>
        <w:szCs w:val="24"/>
        <w:lang w:val="en-US" w:eastAsia="en-US" w:bidi="ar-SA"/>
      </w:rPr>
    </w:lvl>
    <w:lvl w:ilvl="1" w:tplc="629C5B94">
      <w:numFmt w:val="bullet"/>
      <w:lvlText w:val="•"/>
      <w:lvlJc w:val="left"/>
      <w:pPr>
        <w:ind w:left="2657" w:hanging="360"/>
      </w:pPr>
      <w:rPr>
        <w:rFonts w:hint="default"/>
        <w:lang w:val="en-US" w:eastAsia="en-US" w:bidi="ar-SA"/>
      </w:rPr>
    </w:lvl>
    <w:lvl w:ilvl="2" w:tplc="D488F69A">
      <w:numFmt w:val="bullet"/>
      <w:lvlText w:val="•"/>
      <w:lvlJc w:val="left"/>
      <w:pPr>
        <w:ind w:left="4035" w:hanging="360"/>
      </w:pPr>
      <w:rPr>
        <w:rFonts w:hint="default"/>
        <w:lang w:val="en-US" w:eastAsia="en-US" w:bidi="ar-SA"/>
      </w:rPr>
    </w:lvl>
    <w:lvl w:ilvl="3" w:tplc="F662900C">
      <w:numFmt w:val="bullet"/>
      <w:lvlText w:val="•"/>
      <w:lvlJc w:val="left"/>
      <w:pPr>
        <w:ind w:left="5413" w:hanging="360"/>
      </w:pPr>
      <w:rPr>
        <w:rFonts w:hint="default"/>
        <w:lang w:val="en-US" w:eastAsia="en-US" w:bidi="ar-SA"/>
      </w:rPr>
    </w:lvl>
    <w:lvl w:ilvl="4" w:tplc="AFB2C958">
      <w:numFmt w:val="bullet"/>
      <w:lvlText w:val="•"/>
      <w:lvlJc w:val="left"/>
      <w:pPr>
        <w:ind w:left="6791" w:hanging="360"/>
      </w:pPr>
      <w:rPr>
        <w:rFonts w:hint="default"/>
        <w:lang w:val="en-US" w:eastAsia="en-US" w:bidi="ar-SA"/>
      </w:rPr>
    </w:lvl>
    <w:lvl w:ilvl="5" w:tplc="C77A132A">
      <w:numFmt w:val="bullet"/>
      <w:lvlText w:val="•"/>
      <w:lvlJc w:val="left"/>
      <w:pPr>
        <w:ind w:left="8169" w:hanging="360"/>
      </w:pPr>
      <w:rPr>
        <w:rFonts w:hint="default"/>
        <w:lang w:val="en-US" w:eastAsia="en-US" w:bidi="ar-SA"/>
      </w:rPr>
    </w:lvl>
    <w:lvl w:ilvl="6" w:tplc="72709626">
      <w:numFmt w:val="bullet"/>
      <w:lvlText w:val="•"/>
      <w:lvlJc w:val="left"/>
      <w:pPr>
        <w:ind w:left="9547" w:hanging="360"/>
      </w:pPr>
      <w:rPr>
        <w:rFonts w:hint="default"/>
        <w:lang w:val="en-US" w:eastAsia="en-US" w:bidi="ar-SA"/>
      </w:rPr>
    </w:lvl>
    <w:lvl w:ilvl="7" w:tplc="B71AF8EC">
      <w:numFmt w:val="bullet"/>
      <w:lvlText w:val="•"/>
      <w:lvlJc w:val="left"/>
      <w:pPr>
        <w:ind w:left="10924" w:hanging="360"/>
      </w:pPr>
      <w:rPr>
        <w:rFonts w:hint="default"/>
        <w:lang w:val="en-US" w:eastAsia="en-US" w:bidi="ar-SA"/>
      </w:rPr>
    </w:lvl>
    <w:lvl w:ilvl="8" w:tplc="3C18E844">
      <w:numFmt w:val="bullet"/>
      <w:lvlText w:val="•"/>
      <w:lvlJc w:val="left"/>
      <w:pPr>
        <w:ind w:left="12302" w:hanging="360"/>
      </w:pPr>
      <w:rPr>
        <w:rFonts w:hint="default"/>
        <w:lang w:val="en-US" w:eastAsia="en-US" w:bidi="ar-SA"/>
      </w:rPr>
    </w:lvl>
  </w:abstractNum>
  <w:abstractNum w:abstractNumId="14" w15:restartNumberingAfterBreak="0">
    <w:nsid w:val="66A76F70"/>
    <w:multiLevelType w:val="hybridMultilevel"/>
    <w:tmpl w:val="BFF82894"/>
    <w:lvl w:ilvl="0" w:tplc="F926D58E">
      <w:start w:val="1"/>
      <w:numFmt w:val="lowerRoman"/>
      <w:lvlText w:val="%1."/>
      <w:lvlJc w:val="left"/>
      <w:pPr>
        <w:ind w:left="1280" w:hanging="476"/>
        <w:jc w:val="right"/>
      </w:pPr>
      <w:rPr>
        <w:rFonts w:ascii="Calibri" w:eastAsia="Calibri" w:hAnsi="Calibri" w:cs="Calibri" w:hint="default"/>
        <w:b w:val="0"/>
        <w:bCs w:val="0"/>
        <w:i w:val="0"/>
        <w:iCs w:val="0"/>
        <w:color w:val="201D1E"/>
        <w:spacing w:val="-1"/>
        <w:w w:val="100"/>
        <w:sz w:val="24"/>
        <w:szCs w:val="24"/>
        <w:lang w:val="en-US" w:eastAsia="en-US" w:bidi="ar-SA"/>
      </w:rPr>
    </w:lvl>
    <w:lvl w:ilvl="1" w:tplc="6B3438B6">
      <w:numFmt w:val="bullet"/>
      <w:lvlText w:val="•"/>
      <w:lvlJc w:val="left"/>
      <w:pPr>
        <w:ind w:left="2657" w:hanging="476"/>
      </w:pPr>
      <w:rPr>
        <w:rFonts w:hint="default"/>
        <w:lang w:val="en-US" w:eastAsia="en-US" w:bidi="ar-SA"/>
      </w:rPr>
    </w:lvl>
    <w:lvl w:ilvl="2" w:tplc="03728104">
      <w:numFmt w:val="bullet"/>
      <w:lvlText w:val="•"/>
      <w:lvlJc w:val="left"/>
      <w:pPr>
        <w:ind w:left="4035" w:hanging="476"/>
      </w:pPr>
      <w:rPr>
        <w:rFonts w:hint="default"/>
        <w:lang w:val="en-US" w:eastAsia="en-US" w:bidi="ar-SA"/>
      </w:rPr>
    </w:lvl>
    <w:lvl w:ilvl="3" w:tplc="058C1AE8">
      <w:numFmt w:val="bullet"/>
      <w:lvlText w:val="•"/>
      <w:lvlJc w:val="left"/>
      <w:pPr>
        <w:ind w:left="5413" w:hanging="476"/>
      </w:pPr>
      <w:rPr>
        <w:rFonts w:hint="default"/>
        <w:lang w:val="en-US" w:eastAsia="en-US" w:bidi="ar-SA"/>
      </w:rPr>
    </w:lvl>
    <w:lvl w:ilvl="4" w:tplc="B58E9DB6">
      <w:numFmt w:val="bullet"/>
      <w:lvlText w:val="•"/>
      <w:lvlJc w:val="left"/>
      <w:pPr>
        <w:ind w:left="6791" w:hanging="476"/>
      </w:pPr>
      <w:rPr>
        <w:rFonts w:hint="default"/>
        <w:lang w:val="en-US" w:eastAsia="en-US" w:bidi="ar-SA"/>
      </w:rPr>
    </w:lvl>
    <w:lvl w:ilvl="5" w:tplc="F0129960">
      <w:numFmt w:val="bullet"/>
      <w:lvlText w:val="•"/>
      <w:lvlJc w:val="left"/>
      <w:pPr>
        <w:ind w:left="8169" w:hanging="476"/>
      </w:pPr>
      <w:rPr>
        <w:rFonts w:hint="default"/>
        <w:lang w:val="en-US" w:eastAsia="en-US" w:bidi="ar-SA"/>
      </w:rPr>
    </w:lvl>
    <w:lvl w:ilvl="6" w:tplc="6024CA7C">
      <w:numFmt w:val="bullet"/>
      <w:lvlText w:val="•"/>
      <w:lvlJc w:val="left"/>
      <w:pPr>
        <w:ind w:left="9547" w:hanging="476"/>
      </w:pPr>
      <w:rPr>
        <w:rFonts w:hint="default"/>
        <w:lang w:val="en-US" w:eastAsia="en-US" w:bidi="ar-SA"/>
      </w:rPr>
    </w:lvl>
    <w:lvl w:ilvl="7" w:tplc="8A3201B4">
      <w:numFmt w:val="bullet"/>
      <w:lvlText w:val="•"/>
      <w:lvlJc w:val="left"/>
      <w:pPr>
        <w:ind w:left="10924" w:hanging="476"/>
      </w:pPr>
      <w:rPr>
        <w:rFonts w:hint="default"/>
        <w:lang w:val="en-US" w:eastAsia="en-US" w:bidi="ar-SA"/>
      </w:rPr>
    </w:lvl>
    <w:lvl w:ilvl="8" w:tplc="C870FB94">
      <w:numFmt w:val="bullet"/>
      <w:lvlText w:val="•"/>
      <w:lvlJc w:val="left"/>
      <w:pPr>
        <w:ind w:left="12302" w:hanging="476"/>
      </w:pPr>
      <w:rPr>
        <w:rFonts w:hint="default"/>
        <w:lang w:val="en-US" w:eastAsia="en-US" w:bidi="ar-SA"/>
      </w:rPr>
    </w:lvl>
  </w:abstractNum>
  <w:abstractNum w:abstractNumId="15" w15:restartNumberingAfterBreak="0">
    <w:nsid w:val="70E37199"/>
    <w:multiLevelType w:val="hybridMultilevel"/>
    <w:tmpl w:val="AC442802"/>
    <w:lvl w:ilvl="0" w:tplc="2B2EE196">
      <w:start w:val="1"/>
      <w:numFmt w:val="decimal"/>
      <w:lvlText w:val="%1."/>
      <w:lvlJc w:val="left"/>
      <w:pPr>
        <w:ind w:left="1280" w:hanging="360"/>
        <w:jc w:val="left"/>
      </w:pPr>
      <w:rPr>
        <w:rFonts w:ascii="Calibri" w:eastAsia="Calibri" w:hAnsi="Calibri" w:cs="Calibri" w:hint="default"/>
        <w:b w:val="0"/>
        <w:bCs w:val="0"/>
        <w:i w:val="0"/>
        <w:iCs w:val="0"/>
        <w:color w:val="201D1E"/>
        <w:spacing w:val="0"/>
        <w:w w:val="100"/>
        <w:sz w:val="24"/>
        <w:szCs w:val="24"/>
        <w:lang w:val="en-US" w:eastAsia="en-US" w:bidi="ar-SA"/>
      </w:rPr>
    </w:lvl>
    <w:lvl w:ilvl="1" w:tplc="E064F16A">
      <w:numFmt w:val="bullet"/>
      <w:lvlText w:val="•"/>
      <w:lvlJc w:val="left"/>
      <w:pPr>
        <w:ind w:left="2657" w:hanging="360"/>
      </w:pPr>
      <w:rPr>
        <w:rFonts w:hint="default"/>
        <w:lang w:val="en-US" w:eastAsia="en-US" w:bidi="ar-SA"/>
      </w:rPr>
    </w:lvl>
    <w:lvl w:ilvl="2" w:tplc="1E82A9EC">
      <w:numFmt w:val="bullet"/>
      <w:lvlText w:val="•"/>
      <w:lvlJc w:val="left"/>
      <w:pPr>
        <w:ind w:left="4035" w:hanging="360"/>
      </w:pPr>
      <w:rPr>
        <w:rFonts w:hint="default"/>
        <w:lang w:val="en-US" w:eastAsia="en-US" w:bidi="ar-SA"/>
      </w:rPr>
    </w:lvl>
    <w:lvl w:ilvl="3" w:tplc="3F343D0E">
      <w:numFmt w:val="bullet"/>
      <w:lvlText w:val="•"/>
      <w:lvlJc w:val="left"/>
      <w:pPr>
        <w:ind w:left="5413" w:hanging="360"/>
      </w:pPr>
      <w:rPr>
        <w:rFonts w:hint="default"/>
        <w:lang w:val="en-US" w:eastAsia="en-US" w:bidi="ar-SA"/>
      </w:rPr>
    </w:lvl>
    <w:lvl w:ilvl="4" w:tplc="D3D29EA4">
      <w:numFmt w:val="bullet"/>
      <w:lvlText w:val="•"/>
      <w:lvlJc w:val="left"/>
      <w:pPr>
        <w:ind w:left="6791" w:hanging="360"/>
      </w:pPr>
      <w:rPr>
        <w:rFonts w:hint="default"/>
        <w:lang w:val="en-US" w:eastAsia="en-US" w:bidi="ar-SA"/>
      </w:rPr>
    </w:lvl>
    <w:lvl w:ilvl="5" w:tplc="873468F4">
      <w:numFmt w:val="bullet"/>
      <w:lvlText w:val="•"/>
      <w:lvlJc w:val="left"/>
      <w:pPr>
        <w:ind w:left="8169" w:hanging="360"/>
      </w:pPr>
      <w:rPr>
        <w:rFonts w:hint="default"/>
        <w:lang w:val="en-US" w:eastAsia="en-US" w:bidi="ar-SA"/>
      </w:rPr>
    </w:lvl>
    <w:lvl w:ilvl="6" w:tplc="F416701A">
      <w:numFmt w:val="bullet"/>
      <w:lvlText w:val="•"/>
      <w:lvlJc w:val="left"/>
      <w:pPr>
        <w:ind w:left="9547" w:hanging="360"/>
      </w:pPr>
      <w:rPr>
        <w:rFonts w:hint="default"/>
        <w:lang w:val="en-US" w:eastAsia="en-US" w:bidi="ar-SA"/>
      </w:rPr>
    </w:lvl>
    <w:lvl w:ilvl="7" w:tplc="2882463C">
      <w:numFmt w:val="bullet"/>
      <w:lvlText w:val="•"/>
      <w:lvlJc w:val="left"/>
      <w:pPr>
        <w:ind w:left="10924" w:hanging="360"/>
      </w:pPr>
      <w:rPr>
        <w:rFonts w:hint="default"/>
        <w:lang w:val="en-US" w:eastAsia="en-US" w:bidi="ar-SA"/>
      </w:rPr>
    </w:lvl>
    <w:lvl w:ilvl="8" w:tplc="FE465E74">
      <w:numFmt w:val="bullet"/>
      <w:lvlText w:val="•"/>
      <w:lvlJc w:val="left"/>
      <w:pPr>
        <w:ind w:left="12302" w:hanging="360"/>
      </w:pPr>
      <w:rPr>
        <w:rFonts w:hint="default"/>
        <w:lang w:val="en-US" w:eastAsia="en-US" w:bidi="ar-SA"/>
      </w:rPr>
    </w:lvl>
  </w:abstractNum>
  <w:abstractNum w:abstractNumId="16" w15:restartNumberingAfterBreak="0">
    <w:nsid w:val="723104A9"/>
    <w:multiLevelType w:val="hybridMultilevel"/>
    <w:tmpl w:val="D2B26FA2"/>
    <w:lvl w:ilvl="0" w:tplc="0B66ACB2">
      <w:start w:val="4"/>
      <w:numFmt w:val="decimal"/>
      <w:lvlText w:val="%1."/>
      <w:lvlJc w:val="left"/>
      <w:pPr>
        <w:ind w:left="798" w:hanging="239"/>
        <w:jc w:val="left"/>
      </w:pPr>
      <w:rPr>
        <w:rFonts w:ascii="Calibri" w:eastAsia="Calibri" w:hAnsi="Calibri" w:cs="Calibri" w:hint="default"/>
        <w:b w:val="0"/>
        <w:bCs w:val="0"/>
        <w:i w:val="0"/>
        <w:iCs w:val="0"/>
        <w:spacing w:val="-1"/>
        <w:w w:val="100"/>
        <w:sz w:val="24"/>
        <w:szCs w:val="24"/>
        <w:lang w:val="en-US" w:eastAsia="en-US" w:bidi="ar-SA"/>
      </w:rPr>
    </w:lvl>
    <w:lvl w:ilvl="1" w:tplc="95CEA8AA">
      <w:start w:val="1"/>
      <w:numFmt w:val="decimal"/>
      <w:lvlText w:val="%2."/>
      <w:lvlJc w:val="left"/>
      <w:pPr>
        <w:ind w:left="1280" w:hanging="360"/>
        <w:jc w:val="left"/>
      </w:pPr>
      <w:rPr>
        <w:rFonts w:ascii="Calibri" w:eastAsia="Calibri" w:hAnsi="Calibri" w:cs="Calibri" w:hint="default"/>
        <w:b w:val="0"/>
        <w:bCs w:val="0"/>
        <w:i w:val="0"/>
        <w:iCs w:val="0"/>
        <w:spacing w:val="0"/>
        <w:w w:val="100"/>
        <w:sz w:val="24"/>
        <w:szCs w:val="24"/>
        <w:lang w:val="en-US" w:eastAsia="en-US" w:bidi="ar-SA"/>
      </w:rPr>
    </w:lvl>
    <w:lvl w:ilvl="2" w:tplc="22E04EAE">
      <w:numFmt w:val="bullet"/>
      <w:lvlText w:val=""/>
      <w:lvlJc w:val="left"/>
      <w:pPr>
        <w:ind w:left="1280" w:hanging="360"/>
      </w:pPr>
      <w:rPr>
        <w:rFonts w:ascii="Symbol" w:eastAsia="Symbol" w:hAnsi="Symbol" w:cs="Symbol" w:hint="default"/>
        <w:b w:val="0"/>
        <w:bCs w:val="0"/>
        <w:i w:val="0"/>
        <w:iCs w:val="0"/>
        <w:spacing w:val="0"/>
        <w:w w:val="100"/>
        <w:sz w:val="24"/>
        <w:szCs w:val="24"/>
        <w:lang w:val="en-US" w:eastAsia="en-US" w:bidi="ar-SA"/>
      </w:rPr>
    </w:lvl>
    <w:lvl w:ilvl="3" w:tplc="D21AC464">
      <w:numFmt w:val="bullet"/>
      <w:lvlText w:val="•"/>
      <w:lvlJc w:val="left"/>
      <w:pPr>
        <w:ind w:left="4341" w:hanging="360"/>
      </w:pPr>
      <w:rPr>
        <w:rFonts w:hint="default"/>
        <w:lang w:val="en-US" w:eastAsia="en-US" w:bidi="ar-SA"/>
      </w:rPr>
    </w:lvl>
    <w:lvl w:ilvl="4" w:tplc="C8E8EA72">
      <w:numFmt w:val="bullet"/>
      <w:lvlText w:val="•"/>
      <w:lvlJc w:val="left"/>
      <w:pPr>
        <w:ind w:left="5872" w:hanging="360"/>
      </w:pPr>
      <w:rPr>
        <w:rFonts w:hint="default"/>
        <w:lang w:val="en-US" w:eastAsia="en-US" w:bidi="ar-SA"/>
      </w:rPr>
    </w:lvl>
    <w:lvl w:ilvl="5" w:tplc="9FA87764">
      <w:numFmt w:val="bullet"/>
      <w:lvlText w:val="•"/>
      <w:lvlJc w:val="left"/>
      <w:pPr>
        <w:ind w:left="7403" w:hanging="360"/>
      </w:pPr>
      <w:rPr>
        <w:rFonts w:hint="default"/>
        <w:lang w:val="en-US" w:eastAsia="en-US" w:bidi="ar-SA"/>
      </w:rPr>
    </w:lvl>
    <w:lvl w:ilvl="6" w:tplc="A0DC916C">
      <w:numFmt w:val="bullet"/>
      <w:lvlText w:val="•"/>
      <w:lvlJc w:val="left"/>
      <w:pPr>
        <w:ind w:left="8934" w:hanging="360"/>
      </w:pPr>
      <w:rPr>
        <w:rFonts w:hint="default"/>
        <w:lang w:val="en-US" w:eastAsia="en-US" w:bidi="ar-SA"/>
      </w:rPr>
    </w:lvl>
    <w:lvl w:ilvl="7" w:tplc="5EA0A1CA">
      <w:numFmt w:val="bullet"/>
      <w:lvlText w:val="•"/>
      <w:lvlJc w:val="left"/>
      <w:pPr>
        <w:ind w:left="10465" w:hanging="360"/>
      </w:pPr>
      <w:rPr>
        <w:rFonts w:hint="default"/>
        <w:lang w:val="en-US" w:eastAsia="en-US" w:bidi="ar-SA"/>
      </w:rPr>
    </w:lvl>
    <w:lvl w:ilvl="8" w:tplc="673C023A">
      <w:numFmt w:val="bullet"/>
      <w:lvlText w:val="•"/>
      <w:lvlJc w:val="left"/>
      <w:pPr>
        <w:ind w:left="11996" w:hanging="360"/>
      </w:pPr>
      <w:rPr>
        <w:rFonts w:hint="default"/>
        <w:lang w:val="en-US" w:eastAsia="en-US" w:bidi="ar-SA"/>
      </w:rPr>
    </w:lvl>
  </w:abstractNum>
  <w:abstractNum w:abstractNumId="17" w15:restartNumberingAfterBreak="0">
    <w:nsid w:val="7C466660"/>
    <w:multiLevelType w:val="hybridMultilevel"/>
    <w:tmpl w:val="5DC85F58"/>
    <w:lvl w:ilvl="0" w:tplc="2E0022FA">
      <w:start w:val="1"/>
      <w:numFmt w:val="decimal"/>
      <w:lvlText w:val="%1."/>
      <w:lvlJc w:val="left"/>
      <w:pPr>
        <w:ind w:left="1280" w:hanging="360"/>
        <w:jc w:val="left"/>
      </w:pPr>
      <w:rPr>
        <w:rFonts w:ascii="Calibri" w:eastAsia="Calibri" w:hAnsi="Calibri" w:cs="Calibri" w:hint="default"/>
        <w:b w:val="0"/>
        <w:bCs w:val="0"/>
        <w:i w:val="0"/>
        <w:iCs w:val="0"/>
        <w:color w:val="201D1E"/>
        <w:spacing w:val="0"/>
        <w:w w:val="100"/>
        <w:sz w:val="24"/>
        <w:szCs w:val="24"/>
        <w:lang w:val="en-US" w:eastAsia="en-US" w:bidi="ar-SA"/>
      </w:rPr>
    </w:lvl>
    <w:lvl w:ilvl="1" w:tplc="3A74CBCC">
      <w:numFmt w:val="bullet"/>
      <w:lvlText w:val="•"/>
      <w:lvlJc w:val="left"/>
      <w:pPr>
        <w:ind w:left="2657" w:hanging="360"/>
      </w:pPr>
      <w:rPr>
        <w:rFonts w:hint="default"/>
        <w:lang w:val="en-US" w:eastAsia="en-US" w:bidi="ar-SA"/>
      </w:rPr>
    </w:lvl>
    <w:lvl w:ilvl="2" w:tplc="0914AD7E">
      <w:numFmt w:val="bullet"/>
      <w:lvlText w:val="•"/>
      <w:lvlJc w:val="left"/>
      <w:pPr>
        <w:ind w:left="4035" w:hanging="360"/>
      </w:pPr>
      <w:rPr>
        <w:rFonts w:hint="default"/>
        <w:lang w:val="en-US" w:eastAsia="en-US" w:bidi="ar-SA"/>
      </w:rPr>
    </w:lvl>
    <w:lvl w:ilvl="3" w:tplc="6360DC96">
      <w:numFmt w:val="bullet"/>
      <w:lvlText w:val="•"/>
      <w:lvlJc w:val="left"/>
      <w:pPr>
        <w:ind w:left="5413" w:hanging="360"/>
      </w:pPr>
      <w:rPr>
        <w:rFonts w:hint="default"/>
        <w:lang w:val="en-US" w:eastAsia="en-US" w:bidi="ar-SA"/>
      </w:rPr>
    </w:lvl>
    <w:lvl w:ilvl="4" w:tplc="1F2C1FB0">
      <w:numFmt w:val="bullet"/>
      <w:lvlText w:val="•"/>
      <w:lvlJc w:val="left"/>
      <w:pPr>
        <w:ind w:left="6791" w:hanging="360"/>
      </w:pPr>
      <w:rPr>
        <w:rFonts w:hint="default"/>
        <w:lang w:val="en-US" w:eastAsia="en-US" w:bidi="ar-SA"/>
      </w:rPr>
    </w:lvl>
    <w:lvl w:ilvl="5" w:tplc="127ED66E">
      <w:numFmt w:val="bullet"/>
      <w:lvlText w:val="•"/>
      <w:lvlJc w:val="left"/>
      <w:pPr>
        <w:ind w:left="8169" w:hanging="360"/>
      </w:pPr>
      <w:rPr>
        <w:rFonts w:hint="default"/>
        <w:lang w:val="en-US" w:eastAsia="en-US" w:bidi="ar-SA"/>
      </w:rPr>
    </w:lvl>
    <w:lvl w:ilvl="6" w:tplc="D68C64DC">
      <w:numFmt w:val="bullet"/>
      <w:lvlText w:val="•"/>
      <w:lvlJc w:val="left"/>
      <w:pPr>
        <w:ind w:left="9547" w:hanging="360"/>
      </w:pPr>
      <w:rPr>
        <w:rFonts w:hint="default"/>
        <w:lang w:val="en-US" w:eastAsia="en-US" w:bidi="ar-SA"/>
      </w:rPr>
    </w:lvl>
    <w:lvl w:ilvl="7" w:tplc="CD2CB494">
      <w:numFmt w:val="bullet"/>
      <w:lvlText w:val="•"/>
      <w:lvlJc w:val="left"/>
      <w:pPr>
        <w:ind w:left="10924" w:hanging="360"/>
      </w:pPr>
      <w:rPr>
        <w:rFonts w:hint="default"/>
        <w:lang w:val="en-US" w:eastAsia="en-US" w:bidi="ar-SA"/>
      </w:rPr>
    </w:lvl>
    <w:lvl w:ilvl="8" w:tplc="054EB9D8">
      <w:numFmt w:val="bullet"/>
      <w:lvlText w:val="•"/>
      <w:lvlJc w:val="left"/>
      <w:pPr>
        <w:ind w:left="12302" w:hanging="360"/>
      </w:pPr>
      <w:rPr>
        <w:rFonts w:hint="default"/>
        <w:lang w:val="en-US" w:eastAsia="en-US" w:bidi="ar-SA"/>
      </w:rPr>
    </w:lvl>
  </w:abstractNum>
  <w:num w:numId="1" w16cid:durableId="2013680316">
    <w:abstractNumId w:val="2"/>
  </w:num>
  <w:num w:numId="2" w16cid:durableId="434835683">
    <w:abstractNumId w:val="15"/>
  </w:num>
  <w:num w:numId="3" w16cid:durableId="1355767034">
    <w:abstractNumId w:val="11"/>
  </w:num>
  <w:num w:numId="4" w16cid:durableId="796920483">
    <w:abstractNumId w:val="13"/>
  </w:num>
  <w:num w:numId="5" w16cid:durableId="165289257">
    <w:abstractNumId w:val="1"/>
  </w:num>
  <w:num w:numId="6" w16cid:durableId="1240866490">
    <w:abstractNumId w:val="17"/>
  </w:num>
  <w:num w:numId="7" w16cid:durableId="827285954">
    <w:abstractNumId w:val="6"/>
  </w:num>
  <w:num w:numId="8" w16cid:durableId="966620725">
    <w:abstractNumId w:val="3"/>
  </w:num>
  <w:num w:numId="9" w16cid:durableId="373622366">
    <w:abstractNumId w:val="8"/>
  </w:num>
  <w:num w:numId="10" w16cid:durableId="160507250">
    <w:abstractNumId w:val="5"/>
  </w:num>
  <w:num w:numId="11" w16cid:durableId="1292856969">
    <w:abstractNumId w:val="7"/>
  </w:num>
  <w:num w:numId="12" w16cid:durableId="1139684063">
    <w:abstractNumId w:val="14"/>
  </w:num>
  <w:num w:numId="13" w16cid:durableId="878974570">
    <w:abstractNumId w:val="10"/>
  </w:num>
  <w:num w:numId="14" w16cid:durableId="1922250029">
    <w:abstractNumId w:val="4"/>
  </w:num>
  <w:num w:numId="15" w16cid:durableId="316418084">
    <w:abstractNumId w:val="12"/>
  </w:num>
  <w:num w:numId="16" w16cid:durableId="325934739">
    <w:abstractNumId w:val="16"/>
  </w:num>
  <w:num w:numId="17" w16cid:durableId="73942312">
    <w:abstractNumId w:val="0"/>
  </w:num>
  <w:num w:numId="18" w16cid:durableId="2156267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010C00"/>
    <w:rsid w:val="00010C00"/>
    <w:rsid w:val="00374DC3"/>
    <w:rsid w:val="0064216B"/>
    <w:rsid w:val="00D566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693EE"/>
  <w15:docId w15:val="{C832B5D7-4E38-4E95-866E-85C5FB75A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60"/>
      <w:outlineLvl w:val="0"/>
    </w:pPr>
    <w:rPr>
      <w:rFonts w:ascii="Calibri Light" w:eastAsia="Calibri Light" w:hAnsi="Calibri Light" w:cs="Calibri Light"/>
      <w:sz w:val="32"/>
      <w:szCs w:val="32"/>
    </w:rPr>
  </w:style>
  <w:style w:type="paragraph" w:styleId="Heading2">
    <w:name w:val="heading 2"/>
    <w:basedOn w:val="Normal"/>
    <w:uiPriority w:val="9"/>
    <w:unhideWhenUsed/>
    <w:qFormat/>
    <w:pPr>
      <w:spacing w:before="42"/>
      <w:ind w:left="560"/>
      <w:outlineLvl w:val="1"/>
    </w:pPr>
    <w:rPr>
      <w:rFonts w:ascii="Calibri Light" w:eastAsia="Calibri Light" w:hAnsi="Calibri Light" w:cs="Calibri Light"/>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1"/>
      <w:ind w:left="560"/>
    </w:pPr>
  </w:style>
  <w:style w:type="paragraph" w:styleId="TOC2">
    <w:name w:val="toc 2"/>
    <w:basedOn w:val="Normal"/>
    <w:uiPriority w:val="1"/>
    <w:qFormat/>
    <w:pPr>
      <w:spacing w:before="120"/>
      <w:ind w:left="780"/>
    </w:pPr>
  </w:style>
  <w:style w:type="paragraph" w:styleId="BodyText">
    <w:name w:val="Body Text"/>
    <w:basedOn w:val="Normal"/>
    <w:uiPriority w:val="1"/>
    <w:qFormat/>
    <w:pPr>
      <w:ind w:left="1280"/>
    </w:pPr>
    <w:rPr>
      <w:sz w:val="24"/>
      <w:szCs w:val="24"/>
    </w:rPr>
  </w:style>
  <w:style w:type="paragraph" w:styleId="Title">
    <w:name w:val="Title"/>
    <w:basedOn w:val="Normal"/>
    <w:uiPriority w:val="10"/>
    <w:qFormat/>
    <w:pPr>
      <w:spacing w:before="699"/>
      <w:ind w:left="853" w:right="553"/>
    </w:pPr>
    <w:rPr>
      <w:rFonts w:ascii="Calibri Light" w:eastAsia="Calibri Light" w:hAnsi="Calibri Light" w:cs="Calibri Light"/>
      <w:sz w:val="72"/>
      <w:szCs w:val="72"/>
    </w:rPr>
  </w:style>
  <w:style w:type="paragraph" w:styleId="ListParagraph">
    <w:name w:val="List Paragraph"/>
    <w:basedOn w:val="Normal"/>
    <w:uiPriority w:val="1"/>
    <w:qFormat/>
    <w:pPr>
      <w:ind w:left="127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national-model-design-code" TargetMode="External"/><Relationship Id="rId13" Type="http://schemas.openxmlformats.org/officeDocument/2006/relationships/image" Target="media/image5.jpeg"/><Relationship Id="rId18" Type="http://schemas.openxmlformats.org/officeDocument/2006/relationships/hyperlink" Target="http://www.securedbydesign.com/guidance/design-guides"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19</Pages>
  <Words>3997</Words>
  <Characters>22785</Characters>
  <Application>Microsoft Office Word</Application>
  <DocSecurity>0</DocSecurity>
  <Lines>189</Lines>
  <Paragraphs>53</Paragraphs>
  <ScaleCrop>false</ScaleCrop>
  <Company/>
  <LinksUpToDate>false</LinksUpToDate>
  <CharactersWithSpaces>26729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7B. clyst Honiton NP  Design Code</dc:title>
  <dc:creator>Janvrin Edbrooke</dc:creator>
  <cp:lastModifiedBy>Rob Martin</cp:lastModifiedBy>
  <cp:revision>3</cp:revision>
  <dcterms:created xsi:type="dcterms:W3CDTF">2024-11-15T14:37:00Z</dcterms:created>
  <dcterms:modified xsi:type="dcterms:W3CDTF">2024-11-15T14:47:00Z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2023-05-31T00:00:00Z</vt:filetime>
  </property>
  <property fmtid="{D5CDD505-2E9C-101B-9397-08002B2CF9AE}" pid="3" name="Creator">
    <vt:lpwstr>Microsoft® Word for Microsoft 365</vt:lpwstr>
  </property>
  <property fmtid="{D5CDD505-2E9C-101B-9397-08002B2CF9AE}" pid="4" name="LastSaved">
    <vt:filetime>2024-11-15T00:00:00Z</vt:filetime>
  </property>
  <property fmtid="{D5CDD505-2E9C-101B-9397-08002B2CF9AE}" pid="5" name="Producer">
    <vt:lpwstr>Microsoft® Word for Microsoft 365</vt:lpwstr>
  </property>
</Properties>
</file>